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282"/>
          <w:sz w:val="30"/>
          <w:szCs w:val="30"/>
        </w:rPr>
        <w:t xml:space="preserve">ТЕХНИЧЕСКОЕ ЗАДАНИЕ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Проект: TilTap AI | Backend-разработчик | Дедлайн: пятница, 12 июня 2026 г.</w:t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1. Общая информация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Исполнитель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Жанат Жанузаков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Роль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Backend-разработчик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Проект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TilTap AI — многоканальный AI-переводчик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Дедлайн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пятница, 12 июня 2026 г.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</w:rPr>
              <w:t xml:space="preserve">Цель спринта</w:t>
            </w:r>
          </w:p>
        </w:tc>
        <w:tc>
          <w:tcPr>
            <w:tcW w:type="dxa" w:w="6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Рабочий backend с webhook-эндпоинтами и translate API для ботов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 Цель к пятнице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Поднять базовый Node.js/TypeScript backend с работающими webhook-эндпоинтами для Telegram и WhatsApp, а также REST API для вызова translation-модуля Даниэла. Бэкенд должен принимать сообщения от ботов, обрабатывать их и возвращать перевод.</w:t>
      </w:r>
    </w:p>
    <w:p>
      <w:pPr>
        <w:spacing w:after="40" w:before="40"/>
      </w:pPr>
      <w:r>
        <w:t xml:space="preserve"/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 Задачи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26"/>
        <w:gridCol w:w="1800"/>
        <w:gridCol w:w="1800"/>
      </w:tblGrid>
      <w:tr>
        <w:tc>
          <w:tcPr>
            <w:tcW w:type="dxa" w:w="4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5026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2C5282" w:sz="4"/>
              <w:left w:val="single" w:color="2C5282" w:sz="4"/>
              <w:bottom w:val="single" w:color="2C5282" w:sz="4"/>
              <w:right w:val="single" w:color="2C5282" w:sz="4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Инициализировать Node.js + TypeScript проект (Express или Fastify)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Настроить .env конфигурацию (токены ботов, API ключи, порты)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POST /webhook/telegram — принимает обновления от Telegram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POST /webhook/whatsapp — принимает обновления от WhatsApp (Meta)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POST /api/translate — проксирует вызов к модулю Даниэла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Базовая валидация входящих запросов (тело, заголовки)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Логирование входящих сообщений и ответов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Dockerfile или инструкция по запуску для локального теста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В работе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4. Технические требования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• Node.js 20+, TypeScript, Express/Fastify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• Архитектура: роуты → контроллеры → сервисы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• Вебхуки должны отвечать за &lt; 1 секунду (async обработка)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• POST /api/translate: { text, targetLang } → { translatedText, detectedLang }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• Секреты только через .env, никаких хардкода ключей в коде</w:t>
      </w:r>
    </w:p>
    <w:p>
      <w:pPr>
        <w:spacing w:after="40" w:before="40"/>
      </w:pPr>
      <w:r>
        <w:t xml:space="preserve"/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5. Критерии приёмки (Definition of Done)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✓  Сервер запускается локально командой npm run dev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✓  Telegram webhook принимает тестовые запросы (200 OK)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✓  WhatsApp webhook принимает тестовые запросы (200 OK)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✓  /api/translate возвращает перевод через модуль Даниэла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✓  Ернан может подключить своего бота к этим эндпоинтам</w:t>
      </w:r>
    </w:p>
    <w:p>
      <w:pPr>
        <w:spacing w:after="40" w:before="40"/>
      </w:pPr>
      <w:r>
        <w:t xml:space="preserve"/>
      </w:r>
    </w:p>
    <w:p>
      <w:pPr>
        <w:pBdr>
          <w:bottom w:val="single" w:color="2C5282" w:sz="4"/>
        </w:pBdr>
        <w:spacing w:after="120" w:before="28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6. Синхронизация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 среды, 10 июня — эндпоинты задеплоены локально, Ернан может делать запросы.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 четверга, 11 июня — /api/translate проверен с модулем Даниэла.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Пятница, 12 июня — совместное тестирование полного флоу: бот → backend → перевод.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2026-06-07T19:42:18.305Z</dcterms:created>
  <dcterms:modified xsi:type="dcterms:W3CDTF">2026-06-07T19:42:18.305Z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