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C43CFD" w:rsidRDefault="00C43CFD" w:rsidP="00C43CFD">
      <w:pPr>
        <w:pStyle w:val="dotHeadline44"/>
      </w:pPr>
      <w:commentRangeStart w:id="0"/>
      <w:r>
        <w:t>Lädst du noch oder siehst du schon?</w:t>
      </w:r>
      <w:commentRangeEnd w:id="0"/>
      <w:r w:rsidR="000D6E89">
        <w:rPr>
          <w:rStyle w:val="CommentReference"/>
          <w:rFonts w:asciiTheme="minorHAnsi" w:eastAsiaTheme="minorHAnsi" w:hAnsiTheme="minorHAnsi" w:cstheme="minorBidi"/>
          <w:b w:val="0"/>
          <w:bCs w:val="0"/>
          <w:lang w:eastAsia="en-US"/>
        </w:rPr>
        <w:commentReference w:id="0"/>
      </w:r>
    </w:p>
    <w:p w:rsidR="00C43CFD" w:rsidRDefault="000E7A19" w:rsidP="00C43CFD">
      <w:pPr>
        <w:pStyle w:val="dotVorspann"/>
      </w:pPr>
      <w:r>
        <w:t xml:space="preserve">Dieser Artikel gibt einen Einblick, was bei der Entwicklung einer offlinefähigen Windows 8 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AD7998">
        <w:t xml:space="preserve"> und kümmern uns um die Offlinefähigkeit </w:t>
      </w:r>
      <w:r w:rsidR="004D1A64">
        <w:t xml:space="preserve">Ihrer 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w:t>
      </w:r>
      <w:commentRangeStart w:id="1"/>
      <w:r w:rsidR="009B4702">
        <w:t>Anwenderentscheidung</w:t>
      </w:r>
      <w:commentRangeEnd w:id="1"/>
      <w:r w:rsidR="003C739F">
        <w:rPr>
          <w:rStyle w:val="CommentReference"/>
        </w:rPr>
        <w:commentReference w:id="1"/>
      </w:r>
      <w:r w:rsidR="009B4702">
        <w:t xml:space="preserve">)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p>
    <w:p w:rsidR="004D1A64" w:rsidRDefault="00D52871">
      <w:r>
        <w:lastRenderedPageBreak/>
        <w:t xml:space="preserve">Als </w:t>
      </w:r>
      <w:r w:rsidR="00564C77">
        <w:t xml:space="preserve">weiteres </w:t>
      </w:r>
      <w:r>
        <w:t>Beispiel</w:t>
      </w:r>
      <w:r w:rsidR="00D00A3C">
        <w:t xml:space="preserve"> – auch für den Lernprozess</w:t>
      </w:r>
      <w:r w:rsidR="00D322A1">
        <w:t xml:space="preserve"> den man bei der Entwicklung einer guten App dur</w:t>
      </w:r>
      <w:r w:rsidR="004B09AF">
        <w:t>ch</w:t>
      </w:r>
      <w:r w:rsidR="00D322A1">
        <w:t>läuft</w:t>
      </w:r>
      <w:r w:rsidR="00D00A3C">
        <w:t xml:space="preserve"> – soll</w:t>
      </w:r>
      <w:r>
        <w:t xml:space="preserve"> hier die </w:t>
      </w:r>
      <w:proofErr w:type="spellStart"/>
      <w:r>
        <w:t>Xing</w:t>
      </w:r>
      <w:proofErr w:type="spellEnd"/>
      <w:r>
        <w:t>-App für Windows Phone 7 herangezogen werden</w:t>
      </w:r>
      <w:r w:rsidR="004B09AF">
        <w:t>, welche durch Zühlke entwickelt wurde</w:t>
      </w:r>
      <w:r>
        <w:t>.</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w:t>
      </w:r>
      <w:commentRangeStart w:id="2"/>
      <w:r w:rsidR="0032448E">
        <w:t>Abbildung 1</w:t>
      </w:r>
      <w:commentRangeEnd w:id="2"/>
      <w:r w:rsidR="004B09AF">
        <w:rPr>
          <w:rStyle w:val="CommentReference"/>
        </w:rPr>
        <w:commentReference w:id="2"/>
      </w:r>
      <w:r w:rsidR="0032448E">
        <w:t>)</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w:t>
      </w:r>
      <w:r w:rsidR="000A0B4A">
        <w:t>m</w:t>
      </w:r>
      <w:r w:rsidR="0088468F">
        <w:t xml:space="preserve"> Anwender präsentiert werden. </w:t>
      </w:r>
      <w:r w:rsidR="004B09AF" w:rsidRPr="004B09AF">
        <w:t>Eine mögliche</w:t>
      </w:r>
      <w:r w:rsidR="0088468F" w:rsidRPr="004B09AF">
        <w:t xml:space="preserve"> Architektur dieses „</w:t>
      </w:r>
      <w:proofErr w:type="spellStart"/>
      <w:r w:rsidR="0088468F" w:rsidRPr="004B09AF">
        <w:t>OfflineFirst</w:t>
      </w:r>
      <w:proofErr w:type="spellEnd"/>
      <w:r w:rsidR="0088468F" w:rsidRPr="004B09AF">
        <w:t>“-Ansatzes</w:t>
      </w:r>
      <w:r w:rsidR="000C25CC" w:rsidRPr="004B09AF">
        <w:t xml:space="preserve"> wird im nächsten Abschnitt genauer erläutert</w:t>
      </w:r>
      <w:r w:rsidR="0088468F" w:rsidRPr="004B09AF">
        <w:t>.</w:t>
      </w:r>
    </w:p>
    <w:p w:rsidR="000C25CC" w:rsidRDefault="000C25CC">
      <w:r>
        <w:t xml:space="preserve">Als Hilfestellung für Ihre App hier noch mal die </w:t>
      </w:r>
      <w:r w:rsidR="00B367CD">
        <w:t>w</w:t>
      </w:r>
      <w:r>
        <w:t>ichtigsten Frage</w:t>
      </w:r>
      <w:r w:rsidR="000A0B4A">
        <w:t>n</w:t>
      </w:r>
      <w:r>
        <w:t>,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107056" w:rsidP="00ED71FB">
      <w:pPr>
        <w:pStyle w:val="Heading1"/>
      </w:pPr>
      <w:r>
        <w:t>Architekturansatz für das</w:t>
      </w:r>
      <w:r w:rsidR="00ED71FB">
        <w:t xml:space="preserve"> </w:t>
      </w:r>
      <w:proofErr w:type="spellStart"/>
      <w:r w:rsidR="00ED71FB">
        <w:t>OfflineFirst</w:t>
      </w:r>
      <w:proofErr w:type="spellEnd"/>
      <w:r>
        <w:t>-Prinzip</w:t>
      </w:r>
    </w:p>
    <w:p w:rsidR="00ED71FB" w:rsidRDefault="00ED71FB" w:rsidP="00ED71FB"/>
    <w:p w:rsidR="00695CE2" w:rsidRDefault="00ED71FB" w:rsidP="00695CE2">
      <w:r>
        <w:t xml:space="preserve">Im folgenden Abschnitt soll ein möglicher Architekturansatz für eine </w:t>
      </w:r>
      <w:proofErr w:type="spellStart"/>
      <w:r>
        <w:t>OfflineFirst</w:t>
      </w:r>
      <w:proofErr w:type="spellEnd"/>
      <w:r>
        <w:t xml:space="preserve"> Strategie aufgezeigt werden. </w:t>
      </w:r>
      <w:r w:rsidR="00695CE2">
        <w:t xml:space="preserve">Die zu dem Artikel mitgelieferte Beispielanwendung liest über einen </w:t>
      </w:r>
      <w:proofErr w:type="spellStart"/>
      <w:r w:rsidR="00695CE2">
        <w:t>WebService</w:t>
      </w:r>
      <w:proofErr w:type="spellEnd"/>
      <w:r w:rsidR="00695CE2">
        <w:t xml:space="preserve"> die aus der guten alten </w:t>
      </w:r>
      <w:proofErr w:type="spellStart"/>
      <w:r w:rsidR="00695CE2">
        <w:t>Northwind</w:t>
      </w:r>
      <w:proofErr w:type="spellEnd"/>
      <w:r w:rsidR="00695CE2">
        <w:t xml:space="preserve"> Datenbank bekannten Customer und ihre Orders ein. </w:t>
      </w:r>
    </w:p>
    <w:p w:rsidR="008D0A69" w:rsidRDefault="008D0A69" w:rsidP="00ED71FB"/>
    <w:p w:rsidR="00ED71FB" w:rsidRDefault="00ED71FB" w:rsidP="00ED71FB">
      <w:r>
        <w:t xml:space="preserve">Die dabei verwendeten Klassen werden in Abbildung 2 </w:t>
      </w:r>
      <w:r w:rsidR="00F90F1D">
        <w:t>gezeigt</w:t>
      </w:r>
      <w:r>
        <w:t>.</w:t>
      </w:r>
    </w:p>
    <w:p w:rsidR="00ED71FB" w:rsidRDefault="00ED71FB" w:rsidP="00ED71FB">
      <w:r>
        <w:rPr>
          <w:noProof/>
          <w:lang w:eastAsia="de-DE"/>
        </w:rPr>
        <w:lastRenderedPageBreak/>
        <w:drawing>
          <wp:inline distT="0" distB="0" distL="0" distR="0" wp14:anchorId="0C113CC0" wp14:editId="0C545B42">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 xml:space="preserve">Die Beispielarchitektur ist nach dem für WPF Anwendungen allgemein empfohlenen MVVM Pattern umgesetzt. Die Store-Klasse übernimmt hierbei die Rolle des Models. Die  </w:t>
      </w:r>
      <w:proofErr w:type="spellStart"/>
      <w:r>
        <w:t>ViewModel</w:t>
      </w:r>
      <w:proofErr w:type="spellEnd"/>
      <w:r>
        <w:t xml:space="preserve"> Klasse selbst registriert sich als Observer über das von Microsoft in .NET4 eingeführt </w:t>
      </w:r>
      <w:proofErr w:type="spellStart"/>
      <w:r>
        <w:t>IObservable</w:t>
      </w:r>
      <w:proofErr w:type="spellEnd"/>
      <w:r>
        <w:t xml:space="preserve"> Interface für alle neuen Daten, die vom Store gelesen werden. Dabei 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 bevor der Zugriff auf den </w:t>
      </w:r>
      <w:proofErr w:type="spellStart"/>
      <w:r>
        <w:t>WebApi</w:t>
      </w:r>
      <w:proofErr w:type="spellEnd"/>
      <w:r>
        <w:t xml:space="preserve"> Service erfolgt.</w:t>
      </w:r>
      <w:ins w:id="3" w:author="Heinichen, Joerg" w:date="2012-08-21T16:25:00Z">
        <w:r w:rsidR="000D6E89" w:rsidRPr="000D6E89">
          <w:t xml:space="preserve"> </w:t>
        </w:r>
      </w:ins>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 xml:space="preserve">Der Benutzer sieht dadurch die zuletzt gelesenen Daten relativ schnell und muss nicht warten, bis die Daten über den möglicherweise langsamen </w:t>
      </w:r>
      <w:proofErr w:type="spellStart"/>
      <w:r>
        <w:t>WebService</w:t>
      </w:r>
      <w:proofErr w:type="spellEnd"/>
      <w:r>
        <w:t xml:space="preserve"> geladen werden. Wie in Abbildung 3 zu sehen ist, werden die offline geladenen Daten schon angezeigt. Dem Benutzer wird aber durch die Einblendung eines im </w:t>
      </w:r>
      <w:proofErr w:type="spellStart"/>
      <w:r>
        <w:t>WinRT</w:t>
      </w:r>
      <w:proofErr w:type="spellEnd"/>
      <w:r>
        <w:t xml:space="preserve"> Framework </w:t>
      </w:r>
      <w:proofErr w:type="spellStart"/>
      <w:r>
        <w:t>ProgressRing</w:t>
      </w:r>
      <w:proofErr w:type="spellEnd"/>
      <w:r>
        <w:t xml:space="preserve"> genannten Steuer</w:t>
      </w:r>
      <w:r w:rsidR="00761875">
        <w:t>e</w:t>
      </w:r>
      <w:r>
        <w:t>lements suggeriert, das</w:t>
      </w:r>
      <w:r w:rsidR="00761875">
        <w:t>s</w:t>
      </w:r>
      <w:r>
        <w:t xml:space="preserve"> Daten geladen werden.</w:t>
      </w:r>
    </w:p>
    <w:p w:rsidR="00825EA2" w:rsidRDefault="00263CEC" w:rsidP="00B367CD">
      <w:r>
        <w:rPr>
          <w:noProof/>
          <w:lang w:eastAsia="de-DE"/>
        </w:rPr>
        <w:lastRenderedPageBreak/>
        <w:drawing>
          <wp:inline distT="0" distB="0" distL="0" distR="0" wp14:anchorId="1B3DADB9" wp14:editId="283E5545">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Es gilt nun zu überlegen, wann diese Daten lokal gespeichert werden sollten. Die Entscheidung kann je nach Anwendungsfall anders ausfallen. Es ist möglich die Daten sofort lokal zu persistieren, oder aber die Daten erst dann lokal zu speichern, wenn die Anwendung in den Ruhezustand geschickt wird. Windows 8 Apps unterliegen einem etwas anderen Handlings als man dies von herkömmlichen Windows Anwendungsprogrammen gewohnt ist. In dem Moment, in dem der Benutzer zwischen zwei Windows 8 Apps wechselt, wird die vorher aktive App in den Su</w:t>
      </w:r>
      <w:r w:rsidR="000D6E89">
        <w:t>s</w:t>
      </w:r>
      <w:r>
        <w:t xml:space="preserve">pended Modus geschickt. Dabei bleiben zwar alle Daten im Speicher, aber der Entwickler bekommt diesen Vorgang durch das Abonnieren des </w:t>
      </w:r>
      <w:proofErr w:type="spellStart"/>
      <w:r>
        <w:t>Application.Suspending</w:t>
      </w:r>
      <w:proofErr w:type="spellEnd"/>
      <w:r>
        <w:t xml:space="preserve"> Ereignisses mit und kann entsprechend darauf reagieren.</w:t>
      </w:r>
      <w:r w:rsidR="000D6E89">
        <w:t xml:space="preserve"> </w:t>
      </w:r>
      <w:r>
        <w:t xml:space="preserve">In Listing 1 wird gezeigt, wie </w:t>
      </w:r>
      <w:r w:rsidR="00E81F4F">
        <w:t>dies in der Beispielapplikation 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 xml:space="preserve">In den Projektvorlagen die Microsoft für die Erstellung von Windows 8 Applikationen mitliefert, ist dieser Eventhandler schon enthalten. Hinzugekommen ist nur die Zeile, in der </w:t>
      </w:r>
      <w:proofErr w:type="spellStart"/>
      <w:r>
        <w:t>ApplicationStore.SaveAsync</w:t>
      </w:r>
      <w:proofErr w:type="spellEnd"/>
      <w:r>
        <w:t xml:space="preserve"> Methode aufgerufen wird. Wichtig zu wissen ist hier noch, die Bedeutung des </w:t>
      </w:r>
      <w:proofErr w:type="spellStart"/>
      <w:r>
        <w:t>Deferral</w:t>
      </w:r>
      <w:proofErr w:type="spellEnd"/>
      <w:r>
        <w:t xml:space="preserve"> Objektes. Da jetzt die </w:t>
      </w:r>
      <w:proofErr w:type="spellStart"/>
      <w:r>
        <w:t>SaveAsync</w:t>
      </w:r>
      <w:proofErr w:type="spellEnd"/>
      <w:r>
        <w:t xml:space="preserve">-Methode, wie schon der Name suggeriert, Asynchron ausgeführt </w:t>
      </w:r>
      <w:r w:rsidR="00EF7BA7">
        <w:t>wird</w:t>
      </w:r>
      <w:r>
        <w:t xml:space="preserve">, wartet die </w:t>
      </w:r>
      <w:proofErr w:type="spellStart"/>
      <w:r>
        <w:t>Runtime</w:t>
      </w:r>
      <w:proofErr w:type="spellEnd"/>
      <w:r>
        <w:t xml:space="preserve"> normalerweise nicht, bis die Methode wirklich ausgeführt wurde, sondern das Programm könnte unter Umständen beendet werden, bevor d</w:t>
      </w:r>
      <w:r w:rsidR="00EF7BA7">
        <w:t>er</w:t>
      </w:r>
      <w:r>
        <w:t xml:space="preserve"> Speichervorg</w:t>
      </w:r>
      <w:r w:rsidR="00EF7BA7">
        <w:t>a</w:t>
      </w:r>
      <w:r>
        <w:t xml:space="preserve">ng durchgeführt wurde.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w:t>
      </w:r>
      <w:proofErr w:type="spellStart"/>
      <w:r w:rsidR="00E23361">
        <w:t>SaveAsync</w:t>
      </w:r>
      <w:proofErr w:type="spellEnd"/>
      <w:r w:rsidR="00E23361">
        <w:t xml:space="preserve"> Methode auf </w:t>
      </w:r>
      <w:proofErr w:type="spellStart"/>
      <w:r w:rsidR="00E23361">
        <w:t>Complete</w:t>
      </w:r>
      <w:proofErr w:type="spellEnd"/>
      <w:r w:rsidR="00E23361">
        <w:t xml:space="preserve"> setzt. Die </w:t>
      </w:r>
      <w:proofErr w:type="spellStart"/>
      <w:r w:rsidR="00E23361">
        <w:t>WinRT</w:t>
      </w:r>
      <w:proofErr w:type="spellEnd"/>
      <w:r w:rsidR="00E23361">
        <w:t xml:space="preserve"> </w:t>
      </w:r>
      <w:proofErr w:type="spellStart"/>
      <w:r w:rsidR="00E23361">
        <w:t>Runtime</w:t>
      </w:r>
      <w:proofErr w:type="spellEnd"/>
      <w:r w:rsidR="00E23361">
        <w:t xml:space="preserve"> weiß dadurch, dass hier erst asynchrone Methoden beendet werden müssen, bis die Applikation </w:t>
      </w:r>
      <w:r w:rsidR="00F90F1D">
        <w:t xml:space="preserve">selbst </w:t>
      </w:r>
      <w:proofErr w:type="spellStart"/>
      <w:r w:rsidR="00EF7BA7">
        <w:t>suspended</w:t>
      </w:r>
      <w:proofErr w:type="spellEnd"/>
      <w:r w:rsidR="00EF7BA7">
        <w:t xml:space="preserve"> </w:t>
      </w:r>
      <w:r w:rsidR="00E23361">
        <w:t xml:space="preserve">werden kann. </w:t>
      </w:r>
      <w:commentRangeStart w:id="4"/>
      <w:r w:rsidR="00EF7BA7">
        <w:t>Dieser Vorgang darf laut [</w:t>
      </w:r>
      <w:r w:rsidR="00EF3F11">
        <w:t>1</w:t>
      </w:r>
      <w:r w:rsidR="00EF7BA7">
        <w:t xml:space="preserve">] allerdings maximal 5 Sekunden in Anspruch nehmen. </w:t>
      </w:r>
      <w:commentRangeEnd w:id="4"/>
      <w:r w:rsidR="00EF7BA7">
        <w:rPr>
          <w:rStyle w:val="CommentReference"/>
        </w:rPr>
        <w:commentReference w:id="4"/>
      </w:r>
      <w:r w:rsidR="00E23361">
        <w:t>Unter [</w:t>
      </w:r>
      <w:r w:rsidR="00EF3F11">
        <w:t>2</w:t>
      </w:r>
      <w:r w:rsidR="00E23361">
        <w:t xml:space="preserve">] ist in der MSDN </w:t>
      </w:r>
      <w:r w:rsidR="00E23361">
        <w:lastRenderedPageBreak/>
        <w:t xml:space="preserve">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t>Suspend</w:t>
      </w:r>
      <w:proofErr w:type="spellEnd"/>
      <w:r>
        <w:t xml:space="preserve"> 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14:anchorId="7A5A0158" wp14:editId="69F27F88">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t>
      </w:r>
      <w:commentRangeStart w:id="5"/>
      <w:r>
        <w:t xml:space="preserve">wir </w:t>
      </w:r>
      <w:commentRangeEnd w:id="5"/>
      <w:r w:rsidR="001B4B28">
        <w:rPr>
          <w:rStyle w:val="CommentReference"/>
        </w:rPr>
        <w:commentReference w:id="5"/>
      </w:r>
      <w:r>
        <w:t>uns anschauen, wo und wie die</w:t>
      </w:r>
      <w:ins w:id="6" w:author="Baer, Jan" w:date="2012-08-23T16:51:00Z">
        <w:r w:rsidR="00C62AE0">
          <w:t>,</w:t>
        </w:r>
      </w:ins>
      <w:r>
        <w:t xml:space="preserve"> über den in der Beispielapplikation verwendeten </w:t>
      </w:r>
      <w:proofErr w:type="spellStart"/>
      <w:r>
        <w:t>WebService</w:t>
      </w:r>
      <w:bookmarkStart w:id="7" w:name="_GoBack"/>
      <w:bookmarkEnd w:id="7"/>
      <w:proofErr w:type="spellEnd"/>
      <w:ins w:id="8" w:author="Baer, Jan" w:date="2012-08-23T16:51:00Z">
        <w:r w:rsidR="00C62AE0">
          <w:t>,</w:t>
        </w:r>
      </w:ins>
      <w:r>
        <w:t xml:space="preserve"> geladenen Daten </w:t>
      </w:r>
      <w:r w:rsidR="00C62AE0">
        <w:t>gespeichert werden</w:t>
      </w:r>
      <w:r w:rsidR="00C62AE0">
        <w:t xml:space="preserve"> </w:t>
      </w:r>
      <w:r>
        <w:t>können</w:t>
      </w:r>
      <w:ins w:id="9" w:author="Heinichen, Joerg" w:date="2012-08-21T09:02:00Z">
        <w:r w:rsidR="00B26D7C">
          <w:t>,</w:t>
        </w:r>
      </w:ins>
      <w:r>
        <w:t xml:space="preserve"> sollten ein paar grundlegende Aspekte über die Möglichkeiten in Windows 8 Applikationen Daten lokal zu speichern erläutert werden.</w:t>
      </w:r>
    </w:p>
    <w:p w:rsidR="002148CE" w:rsidRDefault="002148CE" w:rsidP="00B367CD">
      <w:r>
        <w:t>Ähnlich wie in Silverlight oder Windows Phone Anwendungen kann man auch in Windows 8 Anwendungen nicht an jeder beliebigen Stelle im Dateisystem speichern oder lesen.</w:t>
      </w:r>
    </w:p>
    <w:p w:rsidR="002148CE" w:rsidRDefault="002148CE" w:rsidP="00B367CD">
      <w:r>
        <w:t xml:space="preserve">Windows 8 Anwendungen werden in einer Art </w:t>
      </w:r>
      <w:proofErr w:type="spellStart"/>
      <w:r>
        <w:t>Sandbox</w:t>
      </w:r>
      <w:proofErr w:type="spellEnd"/>
      <w:r>
        <w:t xml:space="preserve"> (App Container) ausgeführt. Jede App hat einen eigenen abgegrenzten Speicherbereich in den Anwendungsdaten des aktuellen Benutzerkontos. Das aus Silverlight als </w:t>
      </w:r>
      <w:proofErr w:type="spellStart"/>
      <w:r>
        <w:t>IsolatedStorage</w:t>
      </w:r>
      <w:proofErr w:type="spellEnd"/>
      <w:r>
        <w:t xml:space="preserve"> bekannte Gegenstück nennt sich unter Windows 8 </w:t>
      </w:r>
      <w:proofErr w:type="spellStart"/>
      <w:r>
        <w:t>LocalFolder</w:t>
      </w:r>
      <w:proofErr w:type="spellEnd"/>
      <w:r>
        <w:t xml:space="preserve"> und lässt sich innerhalb einer Windows 8 Anwendung über </w:t>
      </w:r>
      <w:proofErr w:type="spellStart"/>
      <w:r w:rsidR="00C07247">
        <w:t>ApplicationData.Current.LocalFolder</w:t>
      </w:r>
      <w:proofErr w:type="spellEnd"/>
      <w:r w:rsidR="00C07247">
        <w:t xml:space="preserve"> abfragen.</w:t>
      </w:r>
    </w:p>
    <w:p w:rsidR="00C07247" w:rsidRDefault="004C690D" w:rsidP="00B367CD">
      <w:r>
        <w:t>Eine Abfrage 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Pr="009D12B9">
        <w:t xml:space="preserve"> Manifest festlegen kann</w:t>
      </w:r>
      <w:r>
        <w:t>, wie dies in der Abbildung 5 zu sehen ist.</w:t>
      </w:r>
    </w:p>
    <w:p w:rsidR="009D12B9" w:rsidRPr="009D12B9" w:rsidRDefault="009D12B9" w:rsidP="00B367CD">
      <w:r>
        <w:rPr>
          <w:noProof/>
          <w:lang w:eastAsia="de-DE"/>
        </w:rPr>
        <w:drawing>
          <wp:inline distT="0" distB="0" distL="0" distR="0" wp14:anchorId="17137A45" wp14:editId="61467830">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lastRenderedPageBreak/>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t xml:space="preserve">In Listings 2 </w:t>
      </w:r>
      <w:r w:rsidR="001B4B28">
        <w:t>ist zu sehen</w:t>
      </w:r>
      <w:r>
        <w:t xml:space="preserve">, wie die übergebenen Daten als </w:t>
      </w:r>
      <w:proofErr w:type="spellStart"/>
      <w:r>
        <w:t>Xml</w:t>
      </w:r>
      <w:proofErr w:type="spellEnd"/>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proofErr w:type="gramStart"/>
      <w:r>
        <w:t>speicher</w:t>
      </w:r>
      <w:r w:rsidR="001B4B28">
        <w:t>t</w:t>
      </w:r>
      <w:proofErr w:type="gramEnd"/>
      <w:r w:rsidR="001B4B28">
        <w:t xml:space="preserve">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0A0B4A" w:rsidRDefault="00606443" w:rsidP="00606443">
      <w:r w:rsidRPr="00606443">
        <w:rPr>
          <w:rFonts w:ascii="Consolas" w:hAnsi="Consolas" w:cs="Consolas"/>
          <w:color w:val="888888"/>
          <w:sz w:val="19"/>
          <w:szCs w:val="19"/>
          <w:highlight w:val="white"/>
          <w:lang w:val="en-US"/>
        </w:rPr>
        <w:t xml:space="preserve">        </w:t>
      </w:r>
      <w:r w:rsidRPr="000A0B4A">
        <w:rPr>
          <w:rFonts w:ascii="Consolas" w:hAnsi="Consolas" w:cs="Consolas"/>
          <w:color w:val="888888"/>
          <w:sz w:val="19"/>
          <w:szCs w:val="19"/>
          <w:highlight w:val="white"/>
        </w:rPr>
        <w:t>}</w:t>
      </w:r>
    </w:p>
    <w:p w:rsidR="009D12B9" w:rsidRDefault="009D12B9" w:rsidP="009D12B9">
      <w:r>
        <w:t>Zu beachten ist hierbei natürlich, das die Daten</w:t>
      </w:r>
      <w:r w:rsidR="009D4407">
        <w:t xml:space="preserve"> als </w:t>
      </w:r>
      <w:proofErr w:type="spellStart"/>
      <w:r w:rsidR="009D4407">
        <w:t>Xml</w:t>
      </w:r>
      <w:proofErr w:type="spellEnd"/>
      <w:r w:rsidR="009D4407">
        <w:t>-Datei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auf herkömmlichen Wege für den aktuellen Benutzer oder native Windows Programme lesbar. Sollten die Daten sicherheitskritisch</w:t>
      </w:r>
      <w:r w:rsidR="00482104">
        <w:t xml:space="preserve"> oder nur nach Authentifizierung im Programm lesbar sein</w:t>
      </w:r>
      <w:r w:rsidR="009D4407">
        <w:t>, sollten sie entsprechend verschlüsselt werden.</w:t>
      </w:r>
    </w:p>
    <w:p w:rsidR="009D4407" w:rsidRDefault="009D4407" w:rsidP="009D12B9">
      <w:r>
        <w:t xml:space="preserve">Sollten für den Zugriff auf einen </w:t>
      </w:r>
      <w:proofErr w:type="spellStart"/>
      <w:r>
        <w:t>WebService</w:t>
      </w:r>
      <w:proofErr w:type="spellEnd"/>
      <w:r>
        <w:t xml:space="preserve"> spezielle </w:t>
      </w:r>
      <w:r w:rsidR="000A0B4A">
        <w:t>Zugriffsrechte</w:t>
      </w:r>
      <w:r w:rsidR="000A0B4A">
        <w:t xml:space="preserve"> </w:t>
      </w:r>
      <w:r>
        <w:t xml:space="preserve">erforderlich sein, so stellt </w:t>
      </w:r>
      <w:proofErr w:type="spellStart"/>
      <w:r>
        <w:t>WinRT</w:t>
      </w:r>
      <w:proofErr w:type="spellEnd"/>
      <w:r>
        <w:t xml:space="preserve"> zu</w:t>
      </w:r>
      <w:r w:rsidR="00081F99">
        <w:t>m</w:t>
      </w:r>
      <w:r>
        <w:t xml:space="preserve"> Lesen und Speichern dieser </w:t>
      </w:r>
      <w:proofErr w:type="spellStart"/>
      <w:r>
        <w:t>Credentials</w:t>
      </w:r>
      <w:proofErr w:type="spellEnd"/>
      <w:r>
        <w:t xml:space="preserve"> 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t>
      </w:r>
      <w:proofErr w:type="spellStart"/>
      <w:r w:rsidR="00A30837">
        <w:t>Credentials</w:t>
      </w:r>
      <w:proofErr w:type="spellEnd"/>
      <w:r w:rsidR="00A30837">
        <w:t xml:space="preserve"> werden allerdings nicht im lokalen Anwendungsbereich gespeichert, sondern in einem </w:t>
      </w:r>
      <w:r w:rsidR="00213E68">
        <w:t xml:space="preserve">sicheren Bereich, welcher auch zwischen verschiedenen </w:t>
      </w:r>
      <w:del w:id="10" w:author="Baer, Jan" w:date="2012-08-22T16:01:00Z">
        <w:r w:rsidR="00213E68" w:rsidDel="00F81745">
          <w:delText xml:space="preserve">Devices </w:delText>
        </w:r>
      </w:del>
      <w:ins w:id="11" w:author="Baer, Jan" w:date="2012-08-22T16:01:00Z">
        <w:r w:rsidR="00F81745">
          <w:t xml:space="preserve">Geräten </w:t>
        </w:r>
      </w:ins>
      <w:r w:rsidR="00213E68">
        <w:t>synchronisiert werden kann</w:t>
      </w:r>
      <w:r w:rsidR="00A30837">
        <w:t xml:space="preserve">. </w:t>
      </w:r>
      <w:r w:rsidR="00CE708C">
        <w:t xml:space="preserve">Weitere Optionen, um </w:t>
      </w:r>
      <w:proofErr w:type="spellStart"/>
      <w:r w:rsidR="00CE708C">
        <w:t>UserCredentials</w:t>
      </w:r>
      <w:proofErr w:type="spellEnd"/>
      <w:r w:rsidR="00CE708C">
        <w:t xml:space="preserve"> in Windows 8 Anwendungen zu speichern</w:t>
      </w:r>
      <w:r w:rsidR="00FD2B77">
        <w:t>,</w:t>
      </w:r>
      <w:r w:rsidR="00CE708C">
        <w:t xml:space="preserve"> sind unter [</w:t>
      </w:r>
      <w:del w:id="12" w:author="Baer, Jan" w:date="2012-08-22T15:43:00Z">
        <w:r w:rsidR="00CE708C" w:rsidDel="00EF3F11">
          <w:delText>2</w:delText>
        </w:r>
      </w:del>
      <w:ins w:id="13" w:author="Baer, Jan" w:date="2012-08-22T15:43:00Z">
        <w:r w:rsidR="00EF3F11">
          <w:t>3</w:t>
        </w:r>
      </w:ins>
      <w:r w:rsidR="00CE708C">
        <w:t xml:space="preserve">] in der MSDN zu finden. </w:t>
      </w:r>
    </w:p>
    <w:p w:rsidR="00EF3F11" w:rsidRDefault="00EF3F11" w:rsidP="009D12B9">
      <w:commentRangeStart w:id="14"/>
      <w:r>
        <w:t xml:space="preserve">Weitere </w:t>
      </w:r>
      <w:proofErr w:type="spellStart"/>
      <w:r>
        <w:t>Anwendungseineinstellungen</w:t>
      </w:r>
      <w:proofErr w:type="spellEnd"/>
      <w:r>
        <w:t xml:space="preserve"> können über </w:t>
      </w:r>
      <w:proofErr w:type="spellStart"/>
      <w:r>
        <w:t>ApplicationData.Current.</w:t>
      </w:r>
      <w:r w:rsidR="007B3AC5">
        <w:t>LocalSettings</w:t>
      </w:r>
      <w:proofErr w:type="spellEnd"/>
      <w:r w:rsidR="007B3AC5">
        <w:t xml:space="preserve"> als Key/Value Paare gespeichert werden. Sollten diese Einstellungen auf mehreren Windows 8 Geräten über die Microsoft </w:t>
      </w:r>
      <w:proofErr w:type="spellStart"/>
      <w:r w:rsidR="007B3AC5">
        <w:t>Cloud</w:t>
      </w:r>
      <w:proofErr w:type="spellEnd"/>
      <w:r w:rsidR="007B3AC5">
        <w:t xml:space="preserve"> synchronisiert werden, empfiehlt es sich, diese über </w:t>
      </w:r>
      <w:proofErr w:type="spellStart"/>
      <w:r w:rsidR="007B3AC5">
        <w:t>ApplicationData.Current.RoamingSettings</w:t>
      </w:r>
      <w:proofErr w:type="spellEnd"/>
      <w:r w:rsidR="007B3AC5">
        <w:t xml:space="preserve"> zu verwalten.</w:t>
      </w:r>
      <w:r w:rsidR="007B3AC5" w:rsidRPr="007B3AC5">
        <w:t xml:space="preserve"> </w:t>
      </w:r>
      <w:r w:rsidR="007B3AC5">
        <w:t>Prädestiniert für solche Daten sind anwendungsspezifische Benutzereinstellungen, die der Benutzer möglicherweise nicht auf jedem seiner Geräte von neuem vornehmen möchte.</w:t>
      </w:r>
    </w:p>
    <w:p w:rsidR="00482104" w:rsidDel="007B3AC5" w:rsidRDefault="00482104" w:rsidP="009D12B9">
      <w:pPr>
        <w:rPr>
          <w:del w:id="15" w:author="Baer, Jan" w:date="2012-08-22T15:57:00Z"/>
        </w:rPr>
      </w:pPr>
      <w:r>
        <w:t>Über Roaming Ordner lassen sich im Übrigen weitere Daten abspeichern</w:t>
      </w:r>
      <w:ins w:id="16" w:author="Baer, Jan" w:date="2012-08-22T15:57:00Z">
        <w:r w:rsidR="007B3AC5">
          <w:t>.</w:t>
        </w:r>
      </w:ins>
      <w:del w:id="17" w:author="Baer, Jan" w:date="2012-08-22T15:57:00Z">
        <w:r w:rsidR="00D17742" w:rsidDel="007B3AC5">
          <w:delText xml:space="preserve"> </w:delText>
        </w:r>
      </w:del>
    </w:p>
    <w:p w:rsidR="00D17742" w:rsidRDefault="007B3AC5" w:rsidP="009D12B9">
      <w:ins w:id="18" w:author="Baer, Jan" w:date="2012-08-22T15:57:00Z">
        <w:r>
          <w:t xml:space="preserve"> </w:t>
        </w:r>
      </w:ins>
      <w:r w:rsidR="00D17742">
        <w:t>Der Roaming Ord</w:t>
      </w:r>
      <w:r w:rsidR="000A0B4A">
        <w:t>n</w:t>
      </w:r>
      <w:r w:rsidR="00D17742">
        <w:t xml:space="preserve">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 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commentRangeEnd w:id="14"/>
      <w:r>
        <w:rPr>
          <w:rStyle w:val="CommentReference"/>
        </w:rPr>
        <w:commentReference w:id="14"/>
      </w:r>
    </w:p>
    <w:p w:rsidR="00A30837" w:rsidRDefault="00A30837" w:rsidP="00A30837">
      <w:pPr>
        <w:pStyle w:val="Heading2"/>
      </w:pPr>
      <w:r>
        <w:lastRenderedPageBreak/>
        <w:t>Lokale Anwendungsdaten lesen</w:t>
      </w:r>
    </w:p>
    <w:p w:rsidR="00A30837" w:rsidRDefault="00A30837" w:rsidP="00A30837"/>
    <w:p w:rsidR="00A30837" w:rsidRDefault="00A30837" w:rsidP="00A30837">
      <w:r>
        <w:t xml:space="preserve">Nachdem </w:t>
      </w:r>
      <w:commentRangeStart w:id="19"/>
      <w:r>
        <w:t xml:space="preserve">wir </w:t>
      </w:r>
      <w:commentRangeEnd w:id="19"/>
      <w:r w:rsidR="001B4B28">
        <w:rPr>
          <w:rStyle w:val="CommentReference"/>
        </w:rPr>
        <w:commentReference w:id="19"/>
      </w:r>
      <w:r>
        <w:t>nun wissen, wie wir die Anwendungsdaten lokal speichern können, sollten wir uns</w:t>
      </w:r>
      <w:ins w:id="20" w:author="Baer, Jan" w:date="2012-08-23T16:40:00Z">
        <w:r w:rsidR="000A0B4A">
          <w:t xml:space="preserve"> </w:t>
        </w:r>
      </w:ins>
      <w:r>
        <w:t xml:space="preserve">natürlich auch Gedanken machen, wann und wie </w:t>
      </w:r>
      <w:r w:rsidR="00EF3F11">
        <w:t xml:space="preserve">auf diese Daten wieder zugegriffen werden </w:t>
      </w:r>
      <w:r>
        <w:t xml:space="preserve">und wie diese Daten mit den vom </w:t>
      </w:r>
      <w:proofErr w:type="spellStart"/>
      <w:r>
        <w:t>WebService</w:t>
      </w:r>
      <w:proofErr w:type="spellEnd"/>
      <w:r>
        <w:t xml:space="preserve"> abgefragten </w:t>
      </w:r>
      <w:r w:rsidR="008D0A69">
        <w:t xml:space="preserve">aktuelleren </w:t>
      </w:r>
      <w:r>
        <w:t xml:space="preserve">Daten </w:t>
      </w:r>
      <w:r w:rsidR="00EF3F11">
        <w:t xml:space="preserve">synchronisiert werden </w:t>
      </w:r>
      <w:r w:rsidR="008D0A69">
        <w:t>können. Je nach Anwendungsfall kann hierfür eine ganz unterschiedliche Strategie erforderlich sein.</w:t>
      </w:r>
    </w:p>
    <w:p w:rsidR="008D0A69" w:rsidRPr="00A30837" w:rsidRDefault="008D0A69" w:rsidP="00A30837">
      <w:r>
        <w:t>In unserer Beispielanwendung beschränken wir uns darauf, die im jeweiligen Store gespeicherten Daten einfach durch die vom Webservice zurückgelieferten Daten zu ersetzen.</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abgefragt 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lastRenderedPageBreak/>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t>
      </w:r>
      <w:proofErr w:type="spellStart"/>
      <w:r>
        <w:t>WebService</w:t>
      </w:r>
      <w:proofErr w:type="spellEnd"/>
      <w:r>
        <w:t xml:space="preserve"> nur für den Fall durchgeführt wird, in dem auch eine Verbindung zum Internet und damit natürlich auch dem </w:t>
      </w:r>
      <w:proofErr w:type="spellStart"/>
      <w:r>
        <w:t>WebService</w:t>
      </w:r>
      <w:proofErr w:type="spellEnd"/>
      <w:r>
        <w:t xml:space="preserve"> besteht.</w:t>
      </w:r>
    </w:p>
    <w:p w:rsidR="0003519A" w:rsidRDefault="0003519A" w:rsidP="0003519A">
      <w:r>
        <w:t xml:space="preserve">Um das feststellen zu können, stellt die </w:t>
      </w:r>
      <w:proofErr w:type="spellStart"/>
      <w:r>
        <w:t>WinRT</w:t>
      </w:r>
      <w:proofErr w:type="spellEnd"/>
      <w:r>
        <w:t xml:space="preserve"> </w:t>
      </w:r>
      <w:proofErr w:type="spellStart"/>
      <w:r>
        <w:t>Api</w:t>
      </w:r>
      <w:proofErr w:type="spellEnd"/>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 xml:space="preserve">Über die aktuelle Geschwindigkeit und Qualität der Internetverbindung und ob der </w:t>
      </w:r>
      <w:proofErr w:type="spellStart"/>
      <w:r>
        <w:t>WebService</w:t>
      </w:r>
      <w:proofErr w:type="spellEnd"/>
      <w:r>
        <w:t xml:space="preserve"> selbst gerade online ist, kann die </w:t>
      </w:r>
      <w:proofErr w:type="spellStart"/>
      <w:r>
        <w:t>NetworkInformation</w:t>
      </w:r>
      <w:proofErr w:type="spellEnd"/>
      <w:r>
        <w:t xml:space="preserve"> Klasse natürlich keine Auskunft geben. Dieser Zustand muss separat behandelt werden.</w:t>
      </w:r>
    </w:p>
    <w:p w:rsidR="001C049D" w:rsidRDefault="001C049D" w:rsidP="001C049D">
      <w:r>
        <w:t xml:space="preserve">Da die </w:t>
      </w:r>
      <w:proofErr w:type="spellStart"/>
      <w:r>
        <w:t>NetworkInformation</w:t>
      </w:r>
      <w:proofErr w:type="spellEnd"/>
      <w:r>
        <w:t xml:space="preserve"> Klasse über das Ereignis </w:t>
      </w:r>
      <w:proofErr w:type="spellStart"/>
      <w:r>
        <w:t>NetworkStatusChanged</w:t>
      </w:r>
      <w:proofErr w:type="spellEnd"/>
      <w:r>
        <w:t xml:space="preserve"> relativ zeitnah mitteilt, sobald sich der Status geändert hat, kann darüber dem Benutzer wie in Abbildung 5 zu sehen ist, visuell angezeigt werden, ob gerade eine Internetverbindung besteht.</w:t>
      </w:r>
    </w:p>
    <w:p w:rsidR="001C049D" w:rsidRDefault="001C049D" w:rsidP="001C049D">
      <w:r>
        <w:rPr>
          <w:noProof/>
          <w:lang w:eastAsia="de-DE"/>
        </w:rPr>
        <w:drawing>
          <wp:inline distT="0" distB="0" distL="0" distR="0">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lastRenderedPageBreak/>
        <w:t>Fazit</w:t>
      </w:r>
    </w:p>
    <w:p w:rsidR="00695CE2" w:rsidRDefault="00695CE2" w:rsidP="00695CE2"/>
    <w:p w:rsidR="00E23361" w:rsidRDefault="00DD1431" w:rsidP="00B367CD">
      <w:r>
        <w:t>Windows 8 ist darauf getrimmt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Online sind, </w:t>
      </w:r>
      <w:r>
        <w:t>benötigen Sie für eine gute App eine</w:t>
      </w:r>
      <w:r w:rsidR="00695CE2">
        <w:t xml:space="preserve"> Strategie, wie </w:t>
      </w:r>
      <w:r>
        <w:t xml:space="preserve">Sie </w:t>
      </w:r>
      <w:r w:rsidR="00695CE2">
        <w:t>mit diesem Offline-Zustand umzugehen</w:t>
      </w:r>
      <w:r w:rsidR="00FA338D">
        <w:t>.</w:t>
      </w:r>
    </w:p>
    <w:p w:rsidR="00606443" w:rsidRDefault="00606443" w:rsidP="00B367CD">
      <w:r>
        <w:t xml:space="preserve">Über die </w:t>
      </w:r>
      <w:del w:id="21" w:author="Baer, Jan" w:date="2012-08-22T15:43:00Z">
        <w:r w:rsidDel="00EF3F11">
          <w:delText xml:space="preserve">Windows </w:delText>
        </w:r>
      </w:del>
      <w:proofErr w:type="spellStart"/>
      <w:r w:rsidR="00EF3F11">
        <w:t>WinRT</w:t>
      </w:r>
      <w:proofErr w:type="spellEnd"/>
      <w:r w:rsidR="00EF3F11">
        <w:t xml:space="preserve"> </w:t>
      </w:r>
      <w:r>
        <w:t xml:space="preserve">8 API ist es dabei möglich, Daten in lokalen oder Roaming Ordnern zu speichern und dem Benutzer für einen späteren Offlinezugriff zur Verfügung zu stellen. Im Sinne des </w:t>
      </w:r>
      <w:proofErr w:type="spellStart"/>
      <w:r>
        <w:t>Offline</w:t>
      </w:r>
      <w:r w:rsidR="00FA338D">
        <w:t>F</w:t>
      </w:r>
      <w:r>
        <w:t>irst</w:t>
      </w:r>
      <w:proofErr w:type="spellEnd"/>
      <w:r>
        <w:t xml:space="preserve"> Ansatzes werden die lokal gespeicherten Daten nicht nur für den Offline Modus genutzt, 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FA338D">
        <w:t xml:space="preserve">werden </w:t>
      </w:r>
      <w:r>
        <w:t xml:space="preserve">die aktuellsten Daten über eine möglichweise langsame Datenverbindung </w:t>
      </w:r>
      <w:r w:rsidR="00FA338D">
        <w:t xml:space="preserve">im Hintergrund </w:t>
      </w:r>
      <w:r>
        <w:t>abgefragt.</w:t>
      </w:r>
      <w:r w:rsidR="00FA338D">
        <w:t xml:space="preserve"> </w:t>
      </w:r>
      <w:r w:rsidR="00AA0CCF">
        <w:t>Glückwunsch! Der erste Schritt zu einer neuen Top-App ist getan.</w:t>
      </w:r>
    </w:p>
    <w:p w:rsidR="00606443" w:rsidRPr="009D12B9" w:rsidRDefault="00606443" w:rsidP="00B367CD"/>
    <w:p w:rsidR="00EF3F11" w:rsidDel="00EF3F11" w:rsidRDefault="00EF3F11" w:rsidP="00EF3F11">
      <w:pPr>
        <w:rPr>
          <w:del w:id="22" w:author="Baer, Jan" w:date="2012-08-22T15:42:00Z"/>
        </w:rPr>
      </w:pPr>
      <w:r>
        <w:rPr>
          <w:rStyle w:val="Hyperlink"/>
        </w:rPr>
        <w:t xml:space="preserve">[1] </w:t>
      </w:r>
      <w:hyperlink r:id="rId14" w:history="1">
        <w:r w:rsidRPr="00E95ABA">
          <w:rPr>
            <w:rStyle w:val="Hyperlink"/>
          </w:rPr>
          <w:t>http://msdn.microsoft.com/en-us/library/windows/apps/xaml/hh994640.aspx</w:t>
        </w:r>
      </w:hyperlink>
    </w:p>
    <w:p w:rsidR="00E23361" w:rsidRDefault="00E23361" w:rsidP="00B367CD">
      <w:r>
        <w:t>[</w:t>
      </w:r>
      <w:r w:rsidR="00EF3F11">
        <w:t>2</w:t>
      </w:r>
      <w:r>
        <w:t xml:space="preserve">] </w:t>
      </w:r>
      <w:hyperlink r:id="rId15" w:history="1">
        <w:r w:rsidR="00A30837" w:rsidRPr="00D85C16">
          <w:rPr>
            <w:rStyle w:val="Hyperlink"/>
          </w:rPr>
          <w:t>http://msdn.microsoft.com/en-us/library/windows/apps/hh465088.aspx</w:t>
        </w:r>
      </w:hyperlink>
    </w:p>
    <w:p w:rsidR="00A30837" w:rsidRDefault="00A30837" w:rsidP="00B367CD">
      <w:r>
        <w:t>[</w:t>
      </w:r>
      <w:r w:rsidR="00EF3F11">
        <w:t>3</w:t>
      </w:r>
      <w:r>
        <w:t xml:space="preserve">] </w:t>
      </w:r>
      <w:hyperlink r:id="rId16" w:history="1">
        <w:r w:rsidR="00D17742" w:rsidRPr="00D85C16">
          <w:rPr>
            <w:rStyle w:val="Hyperlink"/>
          </w:rPr>
          <w:t>http://msdn.microsoft.com/en-us/library/windows/apps/xaml/br229572.aspx</w:t>
        </w:r>
      </w:hyperlink>
    </w:p>
    <w:p w:rsidR="00D17742" w:rsidRDefault="00D17742" w:rsidP="00B367CD">
      <w:pPr>
        <w:rPr>
          <w:rStyle w:val="Hyperlink"/>
        </w:rPr>
      </w:pPr>
      <w:r>
        <w:t>[</w:t>
      </w:r>
      <w:r w:rsidR="00EF3F11">
        <w:t>4</w:t>
      </w:r>
      <w:r>
        <w:t xml:space="preserve">] </w:t>
      </w:r>
      <w:hyperlink r:id="rId17" w:history="1">
        <w:r>
          <w:rPr>
            <w:rStyle w:val="Hyperlink"/>
          </w:rPr>
          <w:t>http://msdn.microsoft.com/en-us/library/windows/apps/hh465094.aspx</w:t>
        </w:r>
      </w:hyperlink>
    </w:p>
    <w:p w:rsidR="003C6D08" w:rsidRDefault="003C6D08" w:rsidP="00B367CD">
      <w:r>
        <w:t>Jan Baer und Jörg Heinichen sind bei der Zühlke Engineering GmbH als Software-Ingenieure</w:t>
      </w:r>
      <w:r w:rsidR="001957D0">
        <w:t xml:space="preserve"> mit den Schwerpunkten Microsoft-Technologien, Web- und Mobile-Anwendungen tätig. Gerne stehen sie für Fragen unter </w:t>
      </w:r>
      <w:hyperlink r:id="rId18" w:history="1">
        <w:r w:rsidR="001957D0" w:rsidRPr="00E95ABA">
          <w:rPr>
            <w:rStyle w:val="Hyperlink"/>
          </w:rPr>
          <w:t>jan.baer@zuehlke.com</w:t>
        </w:r>
      </w:hyperlink>
      <w:r w:rsidR="001957D0">
        <w:t xml:space="preserve"> und </w:t>
      </w:r>
      <w:hyperlink r:id="rId19" w:history="1">
        <w:r w:rsidR="001957D0" w:rsidRPr="001957D0">
          <w:rPr>
            <w:rStyle w:val="Hyperlink"/>
          </w:rPr>
          <w:t>joerg.heinichen@zuehlke.com</w:t>
        </w:r>
      </w:hyperlink>
      <w:r w:rsidR="001957D0">
        <w:t xml:space="preserve"> zur Verfügung.</w:t>
      </w:r>
    </w:p>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chen, Joerg" w:date="2012-08-22T16:02:00Z" w:initials="jhe">
    <w:p w:rsidR="000D6E89" w:rsidRDefault="000D6E89" w:rsidP="000D6E89">
      <w:pPr>
        <w:pStyle w:val="dotHeadline44"/>
      </w:pPr>
      <w:r>
        <w:rPr>
          <w:rStyle w:val="CommentReference"/>
        </w:rPr>
        <w:annotationRef/>
      </w:r>
      <w:r>
        <w:t>Alternative „Ich bin dann mal off!“</w:t>
      </w:r>
    </w:p>
  </w:comment>
  <w:comment w:id="1" w:author="Gruber, Christian" w:date="2012-08-23T11:08:00Z" w:initials="CG">
    <w:p w:rsidR="003C739F" w:rsidRDefault="003C739F">
      <w:pPr>
        <w:pStyle w:val="CommentText"/>
      </w:pPr>
      <w:r>
        <w:rPr>
          <w:rStyle w:val="CommentReference"/>
        </w:rPr>
        <w:annotationRef/>
      </w:r>
      <w:proofErr w:type="spellStart"/>
      <w:r>
        <w:t>chg</w:t>
      </w:r>
      <w:proofErr w:type="spellEnd"/>
      <w:r>
        <w:t xml:space="preserve">: Was bedeutet „Anwenderentscheidung“ und warum steht das hier? </w:t>
      </w:r>
    </w:p>
  </w:comment>
  <w:comment w:id="2" w:author="Heinichen, Joerg" w:date="2012-08-22T16:02:00Z" w:initials="jhe">
    <w:p w:rsidR="004B09AF" w:rsidRDefault="004B09AF">
      <w:pPr>
        <w:pStyle w:val="CommentText"/>
      </w:pPr>
      <w:r>
        <w:rPr>
          <w:rStyle w:val="CommentReference"/>
        </w:rPr>
        <w:annotationRef/>
      </w:r>
      <w:r>
        <w:t>TBD</w:t>
      </w:r>
    </w:p>
  </w:comment>
  <w:comment w:id="4" w:author="Heinichen, Joerg" w:date="2012-08-22T16:02:00Z" w:initials="jhe">
    <w:p w:rsidR="00EF7BA7" w:rsidRDefault="00EF7BA7">
      <w:pPr>
        <w:pStyle w:val="CommentText"/>
      </w:pPr>
      <w:r>
        <w:rPr>
          <w:rStyle w:val="CommentReference"/>
        </w:rPr>
        <w:annotationRef/>
      </w:r>
      <w:r>
        <w:t>TBD: Formulierung.</w:t>
      </w:r>
    </w:p>
  </w:comment>
  <w:comment w:id="5" w:author="Heinichen, Joerg" w:date="2012-08-22T16:02:00Z" w:initials="jhe">
    <w:p w:rsidR="001B4B28" w:rsidRDefault="001B4B28">
      <w:pPr>
        <w:pStyle w:val="CommentText"/>
      </w:pPr>
      <w:r>
        <w:rPr>
          <w:rStyle w:val="CommentReference"/>
        </w:rPr>
        <w:annotationRef/>
      </w:r>
      <w:r>
        <w:t>TBD</w:t>
      </w:r>
    </w:p>
  </w:comment>
  <w:comment w:id="14" w:author="Baer, Jan" w:date="2012-08-22T16:02:00Z" w:initials="BJ">
    <w:p w:rsidR="007B3AC5" w:rsidRDefault="007B3AC5">
      <w:pPr>
        <w:pStyle w:val="CommentText"/>
      </w:pPr>
      <w:r>
        <w:rPr>
          <w:rStyle w:val="CommentReference"/>
        </w:rPr>
        <w:annotationRef/>
      </w:r>
      <w:r w:rsidR="009C4B6C">
        <w:t>TODO: Jörg bitte den Abschnitt hier noch mal reviewen, da ich ihn komplett überarbeitet habe.</w:t>
      </w:r>
    </w:p>
  </w:comment>
  <w:comment w:id="19" w:author="Heinichen, Joerg" w:date="2012-08-22T16:02:00Z" w:initials="jhe">
    <w:p w:rsidR="001B4B28" w:rsidRDefault="001B4B28">
      <w:pPr>
        <w:pStyle w:val="CommentText"/>
      </w:pPr>
      <w:r>
        <w:rPr>
          <w:rStyle w:val="CommentReference"/>
        </w:rPr>
        <w:annotationRef/>
      </w:r>
      <w:r>
        <w:t xml:space="preserve">TBD: Kill </w:t>
      </w:r>
      <w:proofErr w:type="spellStart"/>
      <w:r>
        <w:t>the</w:t>
      </w:r>
      <w:proofErr w:type="spellEnd"/>
      <w:r>
        <w:t xml:space="preserve"> „wir“!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CDF" w:rsidRDefault="00807CDF" w:rsidP="00825EA2">
      <w:pPr>
        <w:spacing w:after="0" w:line="240" w:lineRule="auto"/>
      </w:pPr>
      <w:r>
        <w:separator/>
      </w:r>
    </w:p>
  </w:endnote>
  <w:endnote w:type="continuationSeparator" w:id="0">
    <w:p w:rsidR="00807CDF" w:rsidRDefault="00807CDF"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CDF" w:rsidRDefault="00807CDF" w:rsidP="00825EA2">
      <w:pPr>
        <w:spacing w:after="0" w:line="240" w:lineRule="auto"/>
      </w:pPr>
      <w:r>
        <w:separator/>
      </w:r>
    </w:p>
  </w:footnote>
  <w:footnote w:type="continuationSeparator" w:id="0">
    <w:p w:rsidR="00807CDF" w:rsidRDefault="00807CDF"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3519A"/>
    <w:rsid w:val="00077017"/>
    <w:rsid w:val="00081F99"/>
    <w:rsid w:val="000A0B4A"/>
    <w:rsid w:val="000C25CC"/>
    <w:rsid w:val="000D6E89"/>
    <w:rsid w:val="000E7A19"/>
    <w:rsid w:val="000F2F3A"/>
    <w:rsid w:val="00107056"/>
    <w:rsid w:val="00140B09"/>
    <w:rsid w:val="0015158D"/>
    <w:rsid w:val="001731C0"/>
    <w:rsid w:val="001957D0"/>
    <w:rsid w:val="001B0C64"/>
    <w:rsid w:val="001B4B28"/>
    <w:rsid w:val="001C049D"/>
    <w:rsid w:val="001D5DEC"/>
    <w:rsid w:val="001E3512"/>
    <w:rsid w:val="00213E68"/>
    <w:rsid w:val="002148CE"/>
    <w:rsid w:val="002630B9"/>
    <w:rsid w:val="00263CEC"/>
    <w:rsid w:val="0027665F"/>
    <w:rsid w:val="00315759"/>
    <w:rsid w:val="0032448E"/>
    <w:rsid w:val="00334513"/>
    <w:rsid w:val="003A3129"/>
    <w:rsid w:val="003B7F40"/>
    <w:rsid w:val="003C303E"/>
    <w:rsid w:val="003C6D08"/>
    <w:rsid w:val="003C739F"/>
    <w:rsid w:val="003F6705"/>
    <w:rsid w:val="00433FC3"/>
    <w:rsid w:val="00482104"/>
    <w:rsid w:val="004B09AF"/>
    <w:rsid w:val="004C690D"/>
    <w:rsid w:val="004D1A64"/>
    <w:rsid w:val="00547541"/>
    <w:rsid w:val="00564C77"/>
    <w:rsid w:val="005A7D2D"/>
    <w:rsid w:val="005C200A"/>
    <w:rsid w:val="005C45C6"/>
    <w:rsid w:val="00606443"/>
    <w:rsid w:val="00673C70"/>
    <w:rsid w:val="00695CE2"/>
    <w:rsid w:val="00761875"/>
    <w:rsid w:val="007B3AC5"/>
    <w:rsid w:val="008042F9"/>
    <w:rsid w:val="00807CDF"/>
    <w:rsid w:val="00825EA2"/>
    <w:rsid w:val="00877AD3"/>
    <w:rsid w:val="0088468F"/>
    <w:rsid w:val="00886702"/>
    <w:rsid w:val="008D0A69"/>
    <w:rsid w:val="008E1870"/>
    <w:rsid w:val="009B4702"/>
    <w:rsid w:val="009C4B6C"/>
    <w:rsid w:val="009D12B9"/>
    <w:rsid w:val="009D4407"/>
    <w:rsid w:val="00A30837"/>
    <w:rsid w:val="00AA0CCF"/>
    <w:rsid w:val="00AA7206"/>
    <w:rsid w:val="00AD7998"/>
    <w:rsid w:val="00B13DF8"/>
    <w:rsid w:val="00B26D7C"/>
    <w:rsid w:val="00B3131E"/>
    <w:rsid w:val="00B367CD"/>
    <w:rsid w:val="00B80AC6"/>
    <w:rsid w:val="00B858EE"/>
    <w:rsid w:val="00BC5DA0"/>
    <w:rsid w:val="00BF6C3E"/>
    <w:rsid w:val="00C07247"/>
    <w:rsid w:val="00C43CFD"/>
    <w:rsid w:val="00C50EB8"/>
    <w:rsid w:val="00C605DC"/>
    <w:rsid w:val="00C62AE0"/>
    <w:rsid w:val="00C635A9"/>
    <w:rsid w:val="00C63F4D"/>
    <w:rsid w:val="00C729E2"/>
    <w:rsid w:val="00C80E9F"/>
    <w:rsid w:val="00CE0040"/>
    <w:rsid w:val="00CE708C"/>
    <w:rsid w:val="00D00A3C"/>
    <w:rsid w:val="00D055AA"/>
    <w:rsid w:val="00D12863"/>
    <w:rsid w:val="00D12E08"/>
    <w:rsid w:val="00D16281"/>
    <w:rsid w:val="00D17742"/>
    <w:rsid w:val="00D322A1"/>
    <w:rsid w:val="00D52871"/>
    <w:rsid w:val="00D57C53"/>
    <w:rsid w:val="00DD1431"/>
    <w:rsid w:val="00E23361"/>
    <w:rsid w:val="00E81F4F"/>
    <w:rsid w:val="00E96AC3"/>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mailto:jan.baer@zuehlk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windows/apps/hh465094.aspx" TargetMode="External"/><Relationship Id="rId2" Type="http://schemas.openxmlformats.org/officeDocument/2006/relationships/styles" Target="styles.xml"/><Relationship Id="rId16" Type="http://schemas.openxmlformats.org/officeDocument/2006/relationships/hyperlink" Target="http://msdn.microsoft.com/en-us/library/windows/apps/xaml/br22957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apps/hh465088.aspx" TargetMode="External"/><Relationship Id="rId10" Type="http://schemas.openxmlformats.org/officeDocument/2006/relationships/image" Target="media/image2.PNG"/><Relationship Id="rId19" Type="http://schemas.openxmlformats.org/officeDocument/2006/relationships/hyperlink" Target="mailto:joerg.heinichen@zuehlk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apps/xaml/hh994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2711</Words>
  <Characters>17083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Baer, Jan</cp:lastModifiedBy>
  <cp:revision>4</cp:revision>
  <dcterms:created xsi:type="dcterms:W3CDTF">2012-08-23T14:44:00Z</dcterms:created>
  <dcterms:modified xsi:type="dcterms:W3CDTF">2012-08-23T14:52:00Z</dcterms:modified>
</cp:coreProperties>
</file>