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Ниже приведён подробный, структурированный план урока для 12‑го класса по алгебре с использованием метода STEAM. План рассчитан примерно на 90 минут и содержит необходимые таблицы по этапам урока. Все формулировки выполнены на русском языке.</w:t>
      </w:r>
    </w:p>
    <w:p>
      <w:pPr>
        <w:spacing w:lineRule="auto"/>
      </w:pPr>
      <w:r>
        <w:rPr/>
        <w:t xml:space="preserve">─────────────────────────────────────────────</w:t>
      </w:r>
      <w:r>
        <w:rPr/>
        <w:br w:type="textWrapping"/>
      </w:r>
      <w:r>
        <w:rPr/>
        <w:t xml:space="preserve">I. ОБЩИЕ РЕКОМЕНДАЦИИ</w:t>
      </w:r>
    </w:p>
    <w:p>
      <w:pPr>
        <w:numPr>
          <w:ilvl w:val="0"/>
          <w:numId w:val="1"/>
        </w:numPr>
        <w:spacing w:lineRule="auto"/>
      </w:pPr>
      <w:r>
        <w:rPr/>
        <w:t xml:space="preserve">Тема урока: «Исследование функций и их графическое моделирование с использованием метода STEAM»  </w:t>
      </w:r>
    </w:p>
    <w:p>
      <w:pPr>
        <w:numPr>
          <w:ilvl w:val="0"/>
          <w:numId w:val="1"/>
        </w:numPr>
        <w:spacing w:lineRule="auto"/>
      </w:pPr>
      <w:r>
        <w:rPr/>
        <w:t xml:space="preserve">Цели урока:</w:t>
      </w:r>
      <w:r>
        <w:rPr/>
        <w:br w:type="textWrapping"/>
      </w:r>
      <w:r>
        <w:rPr/>
        <w:t xml:space="preserve"> • Познавательные:</w:t>
      </w:r>
      <w:r>
        <w:rPr/>
        <w:br w:type="textWrapping"/>
      </w:r>
      <w:r>
        <w:rPr/>
        <w:t xml:space="preserve">  – Расширить знания об аналитических свойствах функций и их графическом представлении.</w:t>
      </w:r>
      <w:r>
        <w:rPr/>
        <w:br w:type="textWrapping"/>
      </w:r>
      <w:r>
        <w:rPr/>
        <w:t xml:space="preserve">  – Научить применять технологии моделирования для анализа функций.</w:t>
      </w:r>
      <w:r>
        <w:rPr/>
        <w:br w:type="textWrapping"/>
      </w:r>
      <w:r>
        <w:rPr/>
        <w:t xml:space="preserve"> • Развивающие:</w:t>
      </w:r>
      <w:r>
        <w:rPr/>
        <w:br w:type="textWrapping"/>
      </w:r>
      <w:r>
        <w:rPr/>
        <w:t xml:space="preserve">  – Формировать навыки междисциплинарного поиска решений через STEAM.</w:t>
      </w:r>
      <w:r>
        <w:rPr/>
        <w:br w:type="textWrapping"/>
      </w:r>
      <w:r>
        <w:rPr/>
        <w:t xml:space="preserve">  – Развивать критическое мышление, пространственное воображение и творческий подход.</w:t>
      </w:r>
      <w:r>
        <w:rPr/>
        <w:br w:type="textWrapping"/>
      </w:r>
      <w:r>
        <w:rPr/>
        <w:t xml:space="preserve"> • Воспитательные:</w:t>
      </w:r>
      <w:r>
        <w:rPr/>
        <w:br w:type="textWrapping"/>
      </w:r>
      <w:r>
        <w:rPr/>
        <w:t xml:space="preserve">  – Развивать ответственное отношение к обучению и сотрудничество в группе.</w:t>
      </w:r>
      <w:r>
        <w:rPr/>
        <w:br w:type="textWrapping"/>
      </w:r>
      <w:r>
        <w:rPr/>
        <w:t xml:space="preserve">  – Внедрять подходы, объединяющие науку, технологии, инженерное дело, искусство и математику.</w:t>
      </w:r>
    </w:p>
    <w:p>
      <w:pPr>
        <w:numPr>
          <w:ilvl w:val="0"/>
          <w:numId w:val="1"/>
        </w:numPr>
        <w:spacing w:lineRule="auto"/>
      </w:pPr>
      <w:r>
        <w:rPr/>
        <w:t xml:space="preserve">Оборудование и материалы:</w:t>
      </w:r>
      <w:r>
        <w:rPr/>
        <w:br w:type="textWrapping"/>
      </w:r>
      <w:r>
        <w:rPr/>
        <w:t xml:space="preserve"> – Интерактивная доска, компьютер с доступом к интернету;</w:t>
      </w:r>
      <w:r>
        <w:rPr/>
        <w:br w:type="textWrapping"/>
      </w:r>
      <w:r>
        <w:rPr/>
        <w:t xml:space="preserve"> – Графический калькулятор или ПО (GeoGebra, Desmos);</w:t>
      </w:r>
      <w:r>
        <w:rPr/>
        <w:br w:type="textWrapping"/>
      </w:r>
      <w:r>
        <w:rPr/>
        <w:t xml:space="preserve"> – Рабочие листы для индивидуальной и групповой работы;</w:t>
      </w:r>
      <w:r>
        <w:rPr/>
        <w:br w:type="textWrapping"/>
      </w:r>
      <w:r>
        <w:rPr/>
        <w:t xml:space="preserve"> – Маркеры, бумага для эскизов и чертежей.</w:t>
      </w:r>
    </w:p>
    <w:p>
      <w:pPr>
        <w:spacing w:lineRule="auto"/>
      </w:pPr>
      <w:r>
        <w:rPr/>
        <w:t xml:space="preserve">─────────────────────────────────────────────</w:t>
      </w:r>
      <w:r>
        <w:rPr/>
        <w:br w:type="textWrapping"/>
      </w:r>
      <w:r>
        <w:rPr/>
        <w:t xml:space="preserve">II. СТРУКТУРА УРОКА</w:t>
      </w:r>
    </w:p>
    <w:p>
      <w:pPr>
        <w:spacing w:lineRule="auto"/>
      </w:pPr>
      <w:r>
        <w:rPr/>
        <w:t xml:space="preserve">─────────────────────────────────────────────</w:t>
      </w:r>
      <w:r>
        <w:rPr/>
        <w:br w:type="textWrapping"/>
      </w:r>
      <w:r>
        <w:rPr/>
        <w:t xml:space="preserve">Этап 1. Организационный момент и диагностика знаний</w:t>
      </w:r>
      <w:r>
        <w:rPr/>
        <w:br w:type="textWrapping"/>
      </w:r>
      <w:r>
        <w:rPr/>
        <w:t xml:space="preserve"> Время: 10 минут</w:t>
      </w:r>
    </w:p>
    <w:p>
      <w:pPr>
        <w:spacing w:lineRule="auto"/>
      </w:pPr>
      <w:r>
        <w:rPr/>
        <w:t xml:space="preserve">Таблица 1. Этап организационного момента</w:t>
      </w:r>
    </w:p>
    <w:p>
      <w:pPr>
        <w:spacing w:lineRule="auto"/>
      </w:pPr>
      <w:r>
        <w:rPr/>
        <w:t xml:space="preserve">┌────────────┬───────────────┬────────────────────────────────────────────┬────────────────────────────┐ │ Время      │ Деятельность  │ Действия учителя                           │ Действия учащихся         │ ├────────────┼───────────────┼────────────────────────────────────────────┼────────────────────────────┤ │ 0 – 3 мин  │ Организационный│ Приветствие, проверка присутствия, настрой  │ Внимательно слушают, готовятся к работе  │ ├────────────┼───────────────┼────────────────────────────────────────────┼────────────────────────────┤ │ 3 – 10 мин│ Диагностика   │ Брифинговый опрос: вопросы по теме предыдущего урока (понятия функции, области определения, графические свойства)  │ Отвечают на вопросы, самостоятельно фиксируют знания  │ └────────────┴───────────────┴────────────────────────────────────────────┴────────────────────────────┘</w:t>
      </w:r>
    </w:p>
    <w:p>
      <w:pPr>
        <w:spacing w:lineRule="auto"/>
      </w:pPr>
      <w:r>
        <w:rPr/>
        <w:t xml:space="preserve">─────────────────────────────────────────────</w:t>
      </w:r>
      <w:r>
        <w:rPr/>
        <w:br w:type="textWrapping"/>
      </w:r>
      <w:r>
        <w:rPr/>
        <w:t xml:space="preserve">Этап 2. Актуализация знаний и постановка целей урока</w:t>
      </w:r>
      <w:r>
        <w:rPr/>
        <w:br w:type="textWrapping"/>
      </w:r>
      <w:r>
        <w:rPr/>
        <w:t xml:space="preserve"> Время: 10 минут</w:t>
      </w:r>
    </w:p>
    <w:p>
      <w:pPr>
        <w:spacing w:lineRule="auto"/>
      </w:pPr>
      <w:r>
        <w:rPr/>
        <w:t xml:space="preserve">Таблица 2. Актуализация знаний и постановка целей</w:t>
      </w:r>
    </w:p>
    <w:p>
      <w:pPr>
        <w:spacing w:lineRule="auto"/>
      </w:pPr>
      <w:r>
        <w:rPr/>
        <w:t xml:space="preserve">┌────────────┬───────────────┬────────────────────────────────────────────┬────────────────────────────┐ │ Время      │ Деятельность  │ Действия учителя                           │ Действия учащихся         │ ├────────────┼───────────────┼────────────────────────────────────────────┼────────────────────────────┤ │ 10 – 15 мин│ Объяснение    │ Напомнить основные свойства функций; показать пример графика; задать вопросы: «Какие свойства графиков позволяют подобрать модель?»  │ Слушают, отвечают, записывают ключевые моменты  │ ├────────────┼───────────────┼────────────────────────────────────────────┼────────────────────────────┤ │ 15 – 20 мин│ Постановка задачи│ Объяснение цели урока – исследование функций с использованием междисциплинарного подхода STEAM; выделение ролей (научная часть, технологическая часть, инженерное моделирование, творческая идея, математический анализ).  │ Формулируют ожидания, записывают цели, задают уточняющие вопросы  │ └────────────┴───────────────┴────────────────────────────────────────────┴────────────────────────────┘</w:t>
      </w:r>
    </w:p>
    <w:p>
      <w:pPr>
        <w:spacing w:lineRule="auto"/>
      </w:pPr>
      <w:r>
        <w:rPr/>
        <w:t xml:space="preserve">─────────────────────────────────────────────</w:t>
      </w:r>
      <w:r>
        <w:rPr/>
        <w:br w:type="textWrapping"/>
      </w:r>
      <w:r>
        <w:rPr/>
        <w:t xml:space="preserve">Этап 3. Основная часть урока</w:t>
      </w:r>
      <w:r>
        <w:rPr/>
        <w:br w:type="textWrapping"/>
      </w:r>
      <w:r>
        <w:rPr/>
        <w:t xml:space="preserve"> Время: 50 минут</w:t>
      </w:r>
      <w:r>
        <w:rPr/>
        <w:br w:type="textWrapping"/>
      </w:r>
      <w:r>
        <w:rPr/>
        <w:t xml:space="preserve">Подразделена на 3 блока, интегрирующих компоненты STEAM.</w:t>
      </w:r>
    </w:p>
    <w:p>
      <w:pPr>
        <w:spacing w:lineRule="auto"/>
      </w:pPr>
      <w:r>
        <w:rPr/>
        <w:t xml:space="preserve">Блок 3.1. Исследование аналитических свойств функции</w:t>
      </w:r>
      <w:r>
        <w:rPr/>
        <w:br w:type="textWrapping"/>
      </w:r>
      <w:r>
        <w:rPr/>
        <w:t xml:space="preserve"> Время: 20 минут</w:t>
      </w:r>
    </w:p>
    <w:p>
      <w:pPr>
        <w:spacing w:lineRule="auto"/>
      </w:pPr>
      <w:r>
        <w:rPr/>
        <w:t xml:space="preserve">Таблица 3. Блок 3.1. Исследование функций</w:t>
      </w:r>
    </w:p>
    <w:p>
      <w:pPr>
        <w:spacing w:lineRule="auto"/>
      </w:pPr>
      <w:r>
        <w:rPr/>
        <w:t xml:space="preserve">┌────────────┬───────────────┬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─┐ │ Время      │ Деятельность  │ Действия учителя                                                   │ Действия учащихся         │ ├────────────┼───────────────┼─────────────────────────────────────────────────────────────────────┼────────────────────────────┤ │ 20 – 25 мин│ Объяснение понятия│ Представление типа функции (например, рациональная или экспоненциальная); анализ области определения, промежутков монотонности, экстремумов  │ Внимательно записывают алгоритм исследования  │ ├────────────┼───────────────┼─────────────────────────────────────────────────────────────────────┼────────────────────────────┤ │ 25 – 35 мин│ Решение примера│ Пошагово проводится анализ конкретной функции; учащимся предлагается самостоятельно проверить найденные свойства  │ Активно участвуют в решении, консультируются, делают заметки  │ └────────────┴───────────────┴─────────────────────────────────────────────────────────────────────┴────────────────────────────┘</w:t>
      </w:r>
    </w:p>
    <w:p>
      <w:pPr>
        <w:spacing w:lineRule="auto"/>
      </w:pPr>
      <w:r>
        <w:rPr/>
        <w:t xml:space="preserve">Блок 3.2. Технологическая демонстрация и инженерное моделирование</w:t>
      </w:r>
      <w:r>
        <w:rPr/>
        <w:br w:type="textWrapping"/>
      </w:r>
      <w:r>
        <w:rPr/>
        <w:t xml:space="preserve"> Время: 15 минут</w:t>
      </w:r>
      <w:r>
        <w:rPr/>
        <w:br w:type="textWrapping"/>
      </w:r>
      <w:r>
        <w:rPr/>
        <w:t xml:space="preserve">Используются инструменты моделирования (GeoGebra/Desmos), а также инженерный подход по построению модели «экспериментальной лаборатории».</w:t>
      </w:r>
    </w:p>
    <w:p>
      <w:pPr>
        <w:spacing w:lineRule="auto"/>
      </w:pPr>
      <w:r>
        <w:rPr/>
        <w:t xml:space="preserve">Таблица 4. Блок 3.2. Технологическая демонстрация</w:t>
      </w:r>
    </w:p>
    <w:p>
      <w:pPr>
        <w:spacing w:lineRule="auto"/>
      </w:pPr>
      <w:r>
        <w:rPr/>
        <w:t xml:space="preserve">┌────────────┬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─┐ │ Время      │ Деятельность  │ Действия учителя                                                           │ Действия учащихся         │ ├────────────┼───────────────┼─────────────────────────────────────────────────────────────────────────────┼────────────────────────────┤ │ 35 – 40 мин│ Демонстрация  │ Демонстрирует работу программы построения графика; показывает изменение графика при варьировании параметров функции  │ Наблюдают, записывают зависимости параметров и графических изменений  │ ├────────────┼───────────────┼─────────────────────────────────────────────────────────────────────────────┼────────────────────────────┤ │ 40 – 50 мин│ Инженерное моделирование│ Разбивка на малые группы; каждая группа получает задание: разработать экспериментальную модель функции с изменяемыми параметрами, которая иллюстрирует явление (например, рост/падение, асимметрию)  │ Групповая работа: обсуждение, проектирование модели, подготовка презентации основных выводов  │ └────────────┴───────────────┴─────────────────────────────────────────────────────────────────────────────┴────────────────────────────┘</w:t>
      </w:r>
    </w:p>
    <w:p>
      <w:pPr>
        <w:spacing w:lineRule="auto"/>
      </w:pPr>
      <w:r>
        <w:rPr/>
        <w:t xml:space="preserve">Блок 3.3. Творческое осмысление и художественное оформление</w:t>
      </w:r>
      <w:r>
        <w:rPr/>
        <w:br w:type="textWrapping"/>
      </w:r>
      <w:r>
        <w:rPr/>
        <w:t xml:space="preserve"> Время: 15 минут</w:t>
      </w:r>
      <w:r>
        <w:rPr/>
        <w:br w:type="textWrapping"/>
      </w:r>
      <w:r>
        <w:rPr/>
        <w:t xml:space="preserve">Компонент искусства (Arts) – визуальное оформление результатов исследования.</w:t>
      </w:r>
    </w:p>
    <w:p>
      <w:pPr>
        <w:spacing w:lineRule="auto"/>
      </w:pPr>
      <w:r>
        <w:rPr/>
        <w:t xml:space="preserve">Таблица 5. Блок 3.3. Художественное оформление</w:t>
      </w:r>
    </w:p>
    <w:p>
      <w:pPr>
        <w:spacing w:lineRule="auto"/>
      </w:pPr>
      <w:r>
        <w:rPr/>
        <w:t xml:space="preserve">┌────────────┬───────────────┬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─┐ │ Время      │ Деятельность  │ Действия учителя                                                   │ Действия учащихся         │ ├────────────┼───────────────┼─────────────────────────────────────────────────────────────────────┼────────────────────────────┤ │ 50 – 55 мин│ Постановка задачи│ Объяснить необходимость художественного оформления результатов анализа (визуализация, инфографика, дизайнерские элементы)  │ Слушают, обсуждают идеи оформления  │ ├────────────┼───────────────┼─────────────────────────────────────────────────────────────────────┼────────────────────────────┤ │ 55 – 65 мин│ Творческая работа│ Учащимся предлагается в группах создать эскиз презентации результатов исследования: сочетание графических изображений, диаграмм и кратких пояснений с элементами креатива  │ Разрабатывают эскизы, распределяют роли в группе, готовят краткую презентацию  │ └────────────┴───────────────┴─────────────────────────────────────────────────────────────────────┴────────────────────────────┘</w:t>
      </w:r>
    </w:p>
    <w:p>
      <w:pPr>
        <w:spacing w:lineRule="auto"/>
      </w:pPr>
      <w:r>
        <w:rPr/>
        <w:t xml:space="preserve">─────────────────────────────────────────────</w:t>
      </w:r>
      <w:r>
        <w:rPr/>
        <w:br w:type="textWrapping"/>
      </w:r>
      <w:r>
        <w:rPr/>
        <w:t xml:space="preserve">Этап 4. Подведение итогов, рефлексия и оценка</w:t>
      </w:r>
      <w:r>
        <w:rPr/>
        <w:br w:type="textWrapping"/>
      </w:r>
      <w:r>
        <w:rPr/>
        <w:t xml:space="preserve"> Время: 15 минут</w:t>
      </w:r>
    </w:p>
    <w:p>
      <w:pPr>
        <w:spacing w:lineRule="auto"/>
      </w:pPr>
      <w:r>
        <w:rPr/>
        <w:t xml:space="preserve">Таблица 6. Итоги урока и рефлексия</w:t>
      </w:r>
    </w:p>
    <w:p>
      <w:pPr>
        <w:spacing w:lineRule="auto"/>
      </w:pPr>
      <w:r>
        <w:rPr/>
        <w:t xml:space="preserve">┌────────────┬───────────────┬────────────────────────────────────────────┬────────────────────────────┐ │ Время      │ Деятельность  │ Действия учителя                           │ Действия учащихся         │ ├────────────┼───────────────┼────────────────────────────────────────────┼────────────────────────────┤ │ 65 – 70 мин│ Обсуждение результатов│ Провести презентацию работ групп, выделить удачные идеи применения STEAM, задать вопросы: «Как связаны аналитика, технологии и творчество?»  │ Представляют результаты, задают вопросы, обсуждают наблюдения  │ ├────────────┼───────────────┼────────────────────────────────────────────┼────────────────────────────┤ │ 70 – 78 мин│ Рефлексия     │ Провести мини-опрос: «Что нового узнали? Как можно применить полученные знания?»  │ Работа в парах или индивидуально, ответы фиксируют в конспекте  │ ├────────────┼───────────────┼────────────────────────────────────────────┼────────────────────────────┤ │ 78 – 80 мин│ Мониторинг усвоения материала│ Учитель задает контрольные вопросы, уточняет сложные моменты  │ Отвечают, обсуждают, уточняют непонятные моменты  │ └────────────┴───────────────┴────────────────────────────────────────────┴────────────────────────────┘</w:t>
      </w:r>
    </w:p>
    <w:p>
      <w:pPr>
        <w:spacing w:lineRule="auto"/>
      </w:pPr>
      <w:r>
        <w:rPr/>
        <w:t xml:space="preserve">─────────────────────────────────────────────</w:t>
      </w:r>
      <w:r>
        <w:rPr/>
        <w:br w:type="textWrapping"/>
      </w:r>
      <w:r>
        <w:rPr/>
        <w:t xml:space="preserve">Этап 5. Домашнее задание</w:t>
      </w:r>
      <w:r>
        <w:rPr/>
        <w:br w:type="textWrapping"/>
      </w:r>
      <w:r>
        <w:rPr/>
        <w:t xml:space="preserve"> Время: 5 минут</w:t>
      </w:r>
    </w:p>
    <w:p>
      <w:pPr>
        <w:spacing w:lineRule="auto"/>
      </w:pPr>
      <w:r>
        <w:rPr/>
        <w:t xml:space="preserve">Таблица 7. Домашнее задание</w:t>
      </w:r>
    </w:p>
    <w:p>
      <w:pPr>
        <w:spacing w:lineRule="auto"/>
      </w:pPr>
      <w:r>
        <w:rPr/>
        <w:t xml:space="preserve">┌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┐ │ Домашнее   │ Задание:                                                                         │ │ задание    │ 1. Проанализировать ещё одну функцию (выбор по предложенному списку) с точки зрения аналитических свойств и графического отображения.  │ │            │ 2. Создать короткую видео- или фото-презентацию, в которой продемонстрировать результат моделирования и художественного оформления.  │ │            │ 3. Написать краткий комментарий, как междисциплинарный подход (STEAM) помогает лучше понять инструменты анализа функций.  │ └───────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spacing w:lineRule="auto"/>
      </w:pPr>
      <w:r>
        <w:rPr/>
        <w:t xml:space="preserve">─────────────────────────────────────────────</w:t>
      </w:r>
      <w:r>
        <w:rPr/>
        <w:br w:type="textWrapping"/>
      </w:r>
      <w:r>
        <w:rPr/>
        <w:t xml:space="preserve">III. МЕТОДИЧЕСКИЕ КОММЕНТАРИИ</w:t>
      </w:r>
    </w:p>
    <w:p>
      <w:pPr>
        <w:numPr>
          <w:ilvl w:val="0"/>
          <w:numId w:val="2"/>
        </w:numPr>
        <w:spacing w:lineRule="auto"/>
      </w:pPr>
      <w:r>
        <w:rPr/>
        <w:t xml:space="preserve">Использование метода STEAM:</w:t>
      </w:r>
      <w:r>
        <w:rPr/>
        <w:br w:type="textWrapping"/>
      </w:r>
      <w:r>
        <w:rPr/>
        <w:t xml:space="preserve"> – Интеграция традиционного анализа функции с технологическим моделированием, инженерным подходом и художественным оформлением позволяет увидеть взаимосвязь между теорией и практикой.</w:t>
      </w:r>
      <w:r>
        <w:rPr/>
        <w:br w:type="textWrapping"/>
      </w:r>
      <w:r>
        <w:rPr/>
        <w:t xml:space="preserve"> – Межгрупповая работа способствует развитию коммуникационных навыков и творческого мышления.</w:t>
      </w:r>
    </w:p>
    <w:p>
      <w:pPr>
        <w:numPr>
          <w:ilvl w:val="0"/>
          <w:numId w:val="2"/>
        </w:numPr>
        <w:spacing w:lineRule="auto"/>
      </w:pPr>
      <w:r>
        <w:rPr/>
        <w:t xml:space="preserve">Дифференциация:</w:t>
      </w:r>
      <w:r>
        <w:rPr/>
        <w:br w:type="textWrapping"/>
      </w:r>
      <w:r>
        <w:rPr/>
        <w:t xml:space="preserve"> – Для сильных учеников предоставляются дополнительные задания по углубленному анализу параметрических изменений.</w:t>
      </w:r>
      <w:r>
        <w:rPr/>
        <w:br w:type="textWrapping"/>
      </w:r>
      <w:r>
        <w:rPr/>
        <w:t xml:space="preserve"> – Для учащихся, испытывающих трудности, предусмотрены консультации и вспомогательные материалы.</w:t>
      </w:r>
    </w:p>
    <w:p>
      <w:pPr>
        <w:numPr>
          <w:ilvl w:val="0"/>
          <w:numId w:val="2"/>
        </w:numPr>
        <w:spacing w:lineRule="auto"/>
      </w:pPr>
      <w:r>
        <w:rPr/>
        <w:t xml:space="preserve">Оценка и контроль:</w:t>
      </w:r>
      <w:r>
        <w:rPr/>
        <w:br w:type="textWrapping"/>
      </w:r>
      <w:r>
        <w:rPr/>
        <w:t xml:space="preserve"> – Форумированный опрос, обсуждение в группах и мини-презентации позволяют оценить уровень усвоения материала на этапах урока.</w:t>
      </w:r>
      <w:r>
        <w:rPr/>
        <w:br w:type="textWrapping"/>
      </w:r>
      <w:r>
        <w:rPr/>
        <w:t xml:space="preserve"> – Итоговая оценка складывается из участия в обсуждениях, качества выполнения группового проекта и качества домашнего задания.</w:t>
      </w:r>
    </w:p>
    <w:p>
      <w:pPr>
        <w:spacing w:lineRule="auto"/>
      </w:pPr>
      <w:r>
        <w:rPr/>
        <w:t xml:space="preserve">─────────────────────────────────────────────</w:t>
      </w:r>
      <w:r>
        <w:rPr/>
        <w:br w:type="textWrapping"/>
      </w:r>
      <w:r>
        <w:rPr/>
        <w:t xml:space="preserve">IV. РЕЗЮМЕ И ЗАКЛЮЧИТЕЛЬНЫЕ МОМЕНТЫ</w:t>
      </w:r>
    </w:p>
    <w:p>
      <w:pPr>
        <w:numPr>
          <w:ilvl w:val="0"/>
          <w:numId w:val="3"/>
        </w:numPr>
        <w:spacing w:lineRule="auto"/>
      </w:pPr>
      <w:r>
        <w:rPr/>
        <w:t xml:space="preserve">Итоги урока:</w:t>
      </w:r>
      <w:r>
        <w:rPr/>
        <w:br w:type="textWrapping"/>
      </w:r>
      <w:r>
        <w:rPr/>
        <w:t xml:space="preserve"> – Учащиеся должны уметь проводить комплексный анализ заданной функции с учетом её аналитических и визуальных характеристик.</w:t>
      </w:r>
      <w:r>
        <w:rPr/>
        <w:br w:type="textWrapping"/>
      </w:r>
      <w:r>
        <w:rPr/>
        <w:t xml:space="preserve"> – Показана взаимосвязь между математическими понятиями и их практическим применением через технологии и творчество.</w:t>
      </w:r>
    </w:p>
    <w:p>
      <w:pPr>
        <w:numPr>
          <w:ilvl w:val="0"/>
          <w:numId w:val="3"/>
        </w:numPr>
        <w:spacing w:lineRule="auto"/>
      </w:pPr>
      <w:r>
        <w:rPr/>
        <w:t xml:space="preserve">Рекомендации по дальнейшему изучению:</w:t>
      </w:r>
      <w:r>
        <w:rPr/>
        <w:br w:type="textWrapping"/>
      </w:r>
      <w:r>
        <w:rPr/>
        <w:t xml:space="preserve"> – Самостоятельное решение задач на моделирование функций с использованием современных программ.</w:t>
      </w:r>
      <w:r>
        <w:rPr/>
        <w:br w:type="textWrapping"/>
      </w:r>
      <w:r>
        <w:rPr/>
        <w:t xml:space="preserve"> – Изучение примеров междисциплинарного применения алгебраических методов в инженерном и художественном контексте.</w:t>
      </w:r>
    </w:p>
    <w:p>
      <w:pPr>
        <w:spacing w:lineRule="auto"/>
      </w:pPr>
      <w:r>
        <w:rPr/>
        <w:t xml:space="preserve">─────────────────────────────────────────────</w:t>
      </w:r>
      <w:r>
        <w:rPr/>
        <w:br w:type="textWrapping"/>
      </w:r>
      <w:r>
        <w:rPr/>
        <w:t xml:space="preserve">План урока охватывает основные этапы учебного процесса, направленные на всестороннее разоблачение темы с интеграцией методов STEAM. Он содержит организационный момент, актуализацию знаний, основное исследование с практическими заданиями, творческое осмысление и итоговую рефлексию.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2025-02-06T17:13:34.553Z</dcterms:created>
  <dcterms:modified xsi:type="dcterms:W3CDTF">2025-02-06T17:13:34.553Z</dcterms:modified>
</cp:coreProperties>
</file>