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>
          <w:b/>
        </w:rPr>
        <w:t xml:space="preserve">План урока: География, 12 класс</w:t>
      </w:r>
    </w:p>
    <w:p>
      <w:pPr>
        <w:spacing w:lineRule="auto"/>
      </w:pPr>
      <w:r>
        <w:rPr>
          <w:b/>
        </w:rPr>
        <w:t xml:space="preserve">Тема: Географические инновации и развитие устойчивых городов</w:t>
      </w:r>
    </w:p>
    <w:p>
      <w:pPr>
        <w:spacing w:lineRule="auto"/>
      </w:pPr>
      <w:r>
        <w:rPr>
          <w:b/>
        </w:rPr>
        <w:t xml:space="preserve">Цель урока:</w:t>
      </w:r>
      <w:r>
        <w:rPr/>
        <w:t xml:space="preserve">  Понять значимость инноваций в географии для развития устойчивых городов путем использования метода STEAM.</w:t>
      </w:r>
    </w:p>
    <w:p>
      <w:pPr>
        <w:spacing w:lineRule="auto"/>
      </w:pPr>
      <w:r>
        <w:rPr>
          <w:b/>
        </w:rPr>
        <w:t xml:space="preserve">Задачи:</w:t>
      </w:r>
    </w:p>
    <w:p>
      <w:pPr>
        <w:numPr>
          <w:ilvl w:val="0"/>
          <w:numId w:val="1"/>
        </w:numPr>
        <w:spacing w:lineRule="auto"/>
      </w:pPr>
      <w:r>
        <w:rPr/>
        <w:t xml:space="preserve">Понять ключевые концепции устойчивого развития городов.</w:t>
      </w:r>
    </w:p>
    <w:p>
      <w:pPr>
        <w:numPr>
          <w:ilvl w:val="0"/>
          <w:numId w:val="1"/>
        </w:numPr>
        <w:spacing w:lineRule="auto"/>
      </w:pPr>
      <w:r>
        <w:rPr/>
        <w:t xml:space="preserve">Исследовать инновативные подходы в управлении городской инфраструктурой.</w:t>
      </w:r>
    </w:p>
    <w:p>
      <w:pPr>
        <w:numPr>
          <w:ilvl w:val="0"/>
          <w:numId w:val="1"/>
        </w:numPr>
        <w:spacing w:lineRule="auto"/>
      </w:pPr>
      <w:r>
        <w:rPr/>
        <w:t xml:space="preserve">Развить навыки интеграции данных из различных областей (наука, технологии, инженерия, искусство, математика).</w:t>
      </w:r>
    </w:p>
    <w:p>
      <w:pPr>
        <w:spacing w:lineRule="auto"/>
      </w:pPr>
      <w:r>
        <w:rPr>
          <w:b/>
        </w:rPr>
        <w:t xml:space="preserve">Организационный момент (5 минут):</w:t>
      </w:r>
    </w:p>
    <w:p>
      <w:pPr>
        <w:numPr>
          <w:ilvl w:val="0"/>
          <w:numId w:val="2"/>
        </w:numPr>
        <w:spacing w:lineRule="auto"/>
      </w:pPr>
      <w:r>
        <w:rPr/>
        <w:t xml:space="preserve">Приветствие учащихся.</w:t>
      </w:r>
    </w:p>
    <w:p>
      <w:pPr>
        <w:numPr>
          <w:ilvl w:val="0"/>
          <w:numId w:val="2"/>
        </w:numPr>
        <w:spacing w:lineRule="auto"/>
      </w:pPr>
      <w:r>
        <w:rPr/>
        <w:t xml:space="preserve">Проверка присутствующих.</w:t>
      </w:r>
    </w:p>
    <w:p>
      <w:pPr>
        <w:numPr>
          <w:ilvl w:val="0"/>
          <w:numId w:val="2"/>
        </w:numPr>
        <w:spacing w:lineRule="auto"/>
      </w:pPr>
      <w:r>
        <w:rPr/>
        <w:t xml:space="preserve">Введение в тему урока и разъяснение целей и задач.</w:t>
      </w:r>
    </w:p>
    <w:p>
      <w:pPr>
        <w:spacing w:lineRule="auto"/>
      </w:pPr>
      <w:r>
        <w:rPr>
          <w:b/>
        </w:rPr>
        <w:t xml:space="preserve">Этап 1: Введение в тему (10 минут)</w:t>
      </w:r>
    </w:p>
    <w:p>
      <w:pPr>
        <w:numPr>
          <w:ilvl w:val="0"/>
          <w:numId w:val="3"/>
        </w:numPr>
        <w:spacing w:lineRule="auto"/>
      </w:pPr>
      <w:r>
        <w:rPr/>
        <w:t xml:space="preserve">Лекция о концепции устойчивых городов и их значении для общества.</w:t>
      </w:r>
    </w:p>
    <w:p>
      <w:pPr>
        <w:numPr>
          <w:ilvl w:val="0"/>
          <w:numId w:val="3"/>
        </w:numPr>
        <w:spacing w:lineRule="auto"/>
      </w:pPr>
      <w:r>
        <w:rPr/>
        <w:t xml:space="preserve">Пример: устойчивое развитие города Масдар (ОАЭ).</w:t>
      </w:r>
    </w:p>
    <w:p>
      <w:pPr>
        <w:spacing w:lineRule="auto"/>
      </w:pPr>
      <w:r>
        <w:rPr>
          <w:b/>
        </w:rPr>
        <w:t xml:space="preserve">Таблица 1. Примеры устойчивых городов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Город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Страна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Особенности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Масдар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ОАЭ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Полностью устойчивый, солнечные панели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Копенгаген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Дания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Велосипедные дорожки, экологичный транспорт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Ванкувер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Канада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Зеленые здания, качественная вода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Этап 2: Научный подход (15 минут)</w:t>
      </w:r>
    </w:p>
    <w:p>
      <w:pPr>
        <w:numPr>
          <w:ilvl w:val="0"/>
          <w:numId w:val="4"/>
        </w:numPr>
        <w:spacing w:lineRule="auto"/>
      </w:pPr>
      <w:r>
        <w:rPr/>
        <w:t xml:space="preserve">Обсуждение влияния науки и технологий на развитие устойчивых городов.</w:t>
      </w:r>
    </w:p>
    <w:p>
      <w:pPr>
        <w:numPr>
          <w:ilvl w:val="0"/>
          <w:numId w:val="4"/>
        </w:numPr>
        <w:spacing w:lineRule="auto"/>
      </w:pPr>
      <w:r>
        <w:rPr/>
        <w:t xml:space="preserve">Групповая работа: исследование инновационных технологий в географии (солнечные панели, зелёные крыши, водоочистные системы и т.д.).</w:t>
      </w:r>
    </w:p>
    <w:p>
      <w:pPr>
        <w:spacing w:lineRule="auto"/>
      </w:pPr>
      <w:r>
        <w:rPr>
          <w:b/>
        </w:rPr>
        <w:t xml:space="preserve">Таблица 2. Технологические инновации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Технология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Описание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Пример применения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Солнечные панели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Устройство для преобразования солнечной энергии в электричество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Масдар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Зелёные крыши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Растительность на кровлях зданий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Нью-Йорк, Здание Renascent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Водоочистные системы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Технологии для удаления загрязнителей из воды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Мельбурн, Завод водоочистки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Этап 3: Инженерный подход (15 минут)</w:t>
      </w:r>
    </w:p>
    <w:p>
      <w:pPr>
        <w:numPr>
          <w:ilvl w:val="0"/>
          <w:numId w:val="5"/>
        </w:numPr>
        <w:spacing w:lineRule="auto"/>
      </w:pPr>
      <w:r>
        <w:rPr/>
        <w:t xml:space="preserve">Изучение инженерных решений для городов: управление трафиком, умные дома.</w:t>
      </w:r>
    </w:p>
    <w:p>
      <w:pPr>
        <w:numPr>
          <w:ilvl w:val="0"/>
          <w:numId w:val="5"/>
        </w:numPr>
        <w:spacing w:lineRule="auto"/>
      </w:pPr>
      <w:r>
        <w:rPr/>
        <w:t xml:space="preserve">Практическое задание: создание мини-проекта умного дома с использованием доступных ресурсов.</w:t>
      </w:r>
    </w:p>
    <w:p>
      <w:pPr>
        <w:spacing w:lineRule="auto"/>
      </w:pPr>
      <w:r>
        <w:rPr>
          <w:b/>
        </w:rPr>
        <w:t xml:space="preserve">Таблица 3. Инженерные решения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Решение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Описание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Пример применения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Умные светофоры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Интеллектуальное управление трафиком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Лос-Анджелес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Умные дома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Автоматизация бытовых процессов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Сингапур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Управление отходами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Технологии переработки и утилизации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Токио, Японская сортировка отходов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Этап 4: Искусство и дизайн (10 минут)</w:t>
      </w:r>
    </w:p>
    <w:p>
      <w:pPr>
        <w:numPr>
          <w:ilvl w:val="0"/>
          <w:numId w:val="6"/>
        </w:numPr>
        <w:spacing w:lineRule="auto"/>
      </w:pPr>
      <w:r>
        <w:rPr/>
        <w:t xml:space="preserve">Роль искусства и дизайна в создании приятной городской среды.</w:t>
      </w:r>
    </w:p>
    <w:p>
      <w:pPr>
        <w:numPr>
          <w:ilvl w:val="0"/>
          <w:numId w:val="6"/>
        </w:numPr>
        <w:spacing w:lineRule="auto"/>
      </w:pPr>
      <w:r>
        <w:rPr/>
        <w:t xml:space="preserve">Групповая работа: проектирование зеленого сквера или парка.</w:t>
      </w:r>
    </w:p>
    <w:p>
      <w:pPr>
        <w:spacing w:lineRule="auto"/>
      </w:pPr>
      <w:r>
        <w:rPr>
          <w:b/>
        </w:rPr>
        <w:t xml:space="preserve">Этап 5: Математика и статистика (10 минут)</w:t>
      </w:r>
    </w:p>
    <w:p>
      <w:pPr>
        <w:numPr>
          <w:ilvl w:val="0"/>
          <w:numId w:val="7"/>
        </w:numPr>
        <w:spacing w:lineRule="auto"/>
      </w:pPr>
      <w:r>
        <w:rPr/>
        <w:t xml:space="preserve">Использование математических моделей и статистики для анализа городских данных.</w:t>
      </w:r>
    </w:p>
    <w:p>
      <w:pPr>
        <w:numPr>
          <w:ilvl w:val="0"/>
          <w:numId w:val="7"/>
        </w:numPr>
        <w:spacing w:lineRule="auto"/>
      </w:pPr>
      <w:r>
        <w:rPr/>
        <w:t xml:space="preserve">Задача на анализ данных: оценка плотности населения и расчет необходимых ресурсов.</w:t>
      </w:r>
    </w:p>
    <w:p>
      <w:pPr>
        <w:spacing w:lineRule="auto"/>
      </w:pPr>
      <w:r>
        <w:rPr>
          <w:b/>
        </w:rPr>
        <w:t xml:space="preserve">Заключение и рефлексия (10 минут):</w:t>
      </w:r>
    </w:p>
    <w:p>
      <w:pPr>
        <w:numPr>
          <w:ilvl w:val="0"/>
          <w:numId w:val="8"/>
        </w:numPr>
        <w:spacing w:lineRule="auto"/>
      </w:pPr>
      <w:r>
        <w:rPr/>
        <w:t xml:space="preserve">Подведение итогов урока, обсуждение достигнутых целей.</w:t>
      </w:r>
    </w:p>
    <w:p>
      <w:pPr>
        <w:numPr>
          <w:ilvl w:val="0"/>
          <w:numId w:val="8"/>
        </w:numPr>
        <w:spacing w:lineRule="auto"/>
      </w:pPr>
      <w:r>
        <w:rPr/>
        <w:t xml:space="preserve">Ответы на вопросы.</w:t>
      </w:r>
    </w:p>
    <w:p>
      <w:pPr>
        <w:numPr>
          <w:ilvl w:val="0"/>
          <w:numId w:val="8"/>
        </w:numPr>
        <w:spacing w:lineRule="auto"/>
      </w:pPr>
      <w:r>
        <w:rPr/>
        <w:t xml:space="preserve">Домашнее задание: Написать эссе на тему "Роль инноваций в развитии моего города".</w:t>
      </w:r>
    </w:p>
    <w:p>
      <w:pPr>
        <w:spacing w:lineRule="auto"/>
      </w:pPr>
      <w:r>
        <w:rPr>
          <w:b/>
        </w:rPr>
        <w:t xml:space="preserve">Домашнее задание:</w:t>
      </w:r>
    </w:p>
    <w:p>
      <w:pPr>
        <w:numPr>
          <w:ilvl w:val="0"/>
          <w:numId w:val="9"/>
        </w:numPr>
        <w:spacing w:lineRule="auto"/>
      </w:pPr>
      <w:r>
        <w:rPr/>
        <w:t xml:space="preserve">Написать эссе на тему "Роль инноваций в развитии моего города" (500 слов).</w:t>
      </w:r>
    </w:p>
    <w:p>
      <w:pPr>
        <w:numPr>
          <w:ilvl w:val="0"/>
          <w:numId w:val="9"/>
        </w:numPr>
        <w:spacing w:lineRule="auto"/>
      </w:pPr>
      <w:r>
        <w:rPr/>
        <w:t xml:space="preserve">Подготовить презентацию по одному из рассмотренных на уроке инновационных решений (7-10 слайдов).</w:t>
      </w:r>
    </w:p>
    <w:p>
      <w:pPr>
        <w:spacing w:lineRule="auto"/>
      </w:pPr>
      <w:r>
        <w:rPr>
          <w:b/>
        </w:rPr>
        <w:t xml:space="preserve">Итоги урока:</w:t>
      </w:r>
    </w:p>
    <w:p>
      <w:pPr>
        <w:numPr>
          <w:ilvl w:val="0"/>
          <w:numId w:val="10"/>
        </w:numPr>
        <w:spacing w:lineRule="auto"/>
      </w:pPr>
      <w:r>
        <w:rPr/>
        <w:t xml:space="preserve">Обучающиеся ознакомились с концепцией устойчивых городов.</w:t>
      </w:r>
    </w:p>
    <w:p>
      <w:pPr>
        <w:numPr>
          <w:ilvl w:val="0"/>
          <w:numId w:val="10"/>
        </w:numPr>
        <w:spacing w:lineRule="auto"/>
      </w:pPr>
      <w:r>
        <w:rPr/>
        <w:t xml:space="preserve">Развили понимание роли науки, технологий, инженерии, искусства и математики в географии.</w:t>
      </w:r>
    </w:p>
    <w:p>
      <w:pPr>
        <w:numPr>
          <w:ilvl w:val="0"/>
          <w:numId w:val="10"/>
        </w:numPr>
        <w:spacing w:lineRule="auto"/>
      </w:pPr>
      <w:r>
        <w:rPr/>
        <w:t xml:space="preserve">Применили полученные знания на практике через групповые проекты и задания.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2025-02-06T16:10:18.110Z</dcterms:created>
  <dcterms:modified xsi:type="dcterms:W3CDTF">2025-02-06T16:10:18.110Z</dcterms:modified>
</cp:coreProperties>
</file>