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E74" w:rsidRPr="00376F01" w:rsidRDefault="00125111" w:rsidP="00125111">
      <w:pPr>
        <w:jc w:val="center"/>
        <w:rPr>
          <w:b/>
          <w:sz w:val="28"/>
          <w:lang w:val="en-US"/>
        </w:rPr>
      </w:pPr>
      <w:r w:rsidRPr="00376F01">
        <w:rPr>
          <w:b/>
          <w:sz w:val="28"/>
          <w:lang w:val="en-US"/>
        </w:rPr>
        <w:t>Case study 1</w:t>
      </w:r>
    </w:p>
    <w:p w:rsidR="00125111" w:rsidRPr="00125111" w:rsidRDefault="00C734A8" w:rsidP="00125111">
      <w:pPr>
        <w:jc w:val="center"/>
        <w:rPr>
          <w:sz w:val="28"/>
          <w:lang w:val="en-US"/>
        </w:rPr>
      </w:pPr>
      <w:r>
        <w:rPr>
          <w:sz w:val="28"/>
          <w:lang w:val="en-US"/>
        </w:rPr>
        <w:t>A</w:t>
      </w:r>
      <w:r w:rsidR="004D7EA6">
        <w:rPr>
          <w:sz w:val="28"/>
          <w:lang w:val="en-US"/>
        </w:rPr>
        <w:t>cceptance sampling</w:t>
      </w:r>
    </w:p>
    <w:p w:rsidR="00125111" w:rsidRDefault="00125111">
      <w:pPr>
        <w:rPr>
          <w:lang w:val="en-US"/>
        </w:rPr>
      </w:pPr>
    </w:p>
    <w:p w:rsidR="00404599" w:rsidRPr="00404599" w:rsidRDefault="00404599">
      <w:pPr>
        <w:rPr>
          <w:i/>
          <w:lang w:val="en-US"/>
        </w:rPr>
      </w:pPr>
      <w:r w:rsidRPr="00404599">
        <w:rPr>
          <w:i/>
          <w:lang w:val="en-US"/>
        </w:rPr>
        <w:t xml:space="preserve">Due date: </w:t>
      </w:r>
      <w:r w:rsidR="00EC746E">
        <w:rPr>
          <w:i/>
          <w:lang w:val="en-US"/>
        </w:rPr>
        <w:t>5</w:t>
      </w:r>
      <w:r w:rsidR="0022312C">
        <w:rPr>
          <w:i/>
          <w:lang w:val="en-US"/>
        </w:rPr>
        <w:t>th</w:t>
      </w:r>
      <w:r w:rsidRPr="00404599">
        <w:rPr>
          <w:i/>
          <w:lang w:val="en-US"/>
        </w:rPr>
        <w:t xml:space="preserve"> </w:t>
      </w:r>
      <w:r w:rsidR="0022312C">
        <w:rPr>
          <w:i/>
          <w:lang w:val="en-US"/>
        </w:rPr>
        <w:t>November</w:t>
      </w:r>
      <w:r w:rsidRPr="00404599">
        <w:rPr>
          <w:i/>
          <w:lang w:val="en-US"/>
        </w:rPr>
        <w:t>, 14.</w:t>
      </w:r>
      <w:r w:rsidR="00D710D6">
        <w:rPr>
          <w:i/>
          <w:lang w:val="en-US"/>
        </w:rPr>
        <w:t>00</w:t>
      </w:r>
    </w:p>
    <w:p w:rsidR="00E63995" w:rsidRDefault="00E63995">
      <w:pPr>
        <w:rPr>
          <w:b/>
          <w:lang w:val="en-US"/>
        </w:rPr>
      </w:pPr>
    </w:p>
    <w:p w:rsidR="004D7EA6" w:rsidRPr="004D7EA6" w:rsidRDefault="004D7EA6">
      <w:pPr>
        <w:rPr>
          <w:b/>
          <w:lang w:val="en-US"/>
        </w:rPr>
      </w:pPr>
      <w:r w:rsidRPr="004D7EA6">
        <w:rPr>
          <w:b/>
          <w:lang w:val="en-US"/>
        </w:rPr>
        <w:t xml:space="preserve">Part </w:t>
      </w:r>
      <w:r w:rsidR="00C734A8">
        <w:rPr>
          <w:b/>
          <w:lang w:val="en-US"/>
        </w:rPr>
        <w:t>1</w:t>
      </w:r>
      <w:r w:rsidRPr="004D7EA6">
        <w:rPr>
          <w:b/>
          <w:lang w:val="en-US"/>
        </w:rPr>
        <w:t>: The economics of acceptance sampling</w:t>
      </w:r>
    </w:p>
    <w:p w:rsidR="00B440AB" w:rsidRDefault="00DD3189">
      <w:pPr>
        <w:rPr>
          <w:lang w:val="en-US"/>
        </w:rPr>
      </w:pPr>
      <w:r>
        <w:rPr>
          <w:lang w:val="en-US"/>
        </w:rPr>
        <w:t xml:space="preserve">Many companies use inspection in an attempt to control quality of incoming components. This case study deals with a company that assembles units purchased from an external supplier. </w:t>
      </w:r>
      <w:r w:rsidR="00B440AB">
        <w:rPr>
          <w:lang w:val="en-US"/>
        </w:rPr>
        <w:t>In general, v</w:t>
      </w:r>
      <w:r>
        <w:rPr>
          <w:lang w:val="en-US"/>
        </w:rPr>
        <w:t xml:space="preserve">arious </w:t>
      </w:r>
      <w:r w:rsidR="00404599">
        <w:rPr>
          <w:lang w:val="en-US"/>
        </w:rPr>
        <w:t xml:space="preserve">inspection </w:t>
      </w:r>
      <w:r w:rsidR="00B440AB">
        <w:rPr>
          <w:lang w:val="en-US"/>
        </w:rPr>
        <w:t xml:space="preserve">policies are possible, however, in this case, we will be comparing a </w:t>
      </w:r>
      <w:r>
        <w:rPr>
          <w:lang w:val="en-US"/>
        </w:rPr>
        <w:t>single sampling plan</w:t>
      </w:r>
      <w:r w:rsidR="00B440AB">
        <w:rPr>
          <w:lang w:val="en-US"/>
        </w:rPr>
        <w:t xml:space="preserve"> with a </w:t>
      </w:r>
      <w:r>
        <w:rPr>
          <w:lang w:val="en-US"/>
        </w:rPr>
        <w:t>double sampling plan</w:t>
      </w:r>
      <w:r w:rsidR="00C734A8">
        <w:rPr>
          <w:lang w:val="en-US"/>
        </w:rPr>
        <w:t xml:space="preserve"> and a continuous sampling plan</w:t>
      </w:r>
      <w:r>
        <w:rPr>
          <w:lang w:val="en-US"/>
        </w:rPr>
        <w:t xml:space="preserve">. </w:t>
      </w:r>
      <w:r w:rsidR="00B440AB">
        <w:rPr>
          <w:lang w:val="en-US"/>
        </w:rPr>
        <w:t xml:space="preserve">We will focus on the costs of these policies, but also on the quality of the decision taken for the lot. </w:t>
      </w:r>
    </w:p>
    <w:p w:rsidR="00DD3189" w:rsidRDefault="00DD3189">
      <w:pPr>
        <w:rPr>
          <w:lang w:val="en-US"/>
        </w:rPr>
      </w:pPr>
      <w:r>
        <w:rPr>
          <w:lang w:val="en-US"/>
        </w:rPr>
        <w:t>We use the following unit costs:</w:t>
      </w:r>
    </w:p>
    <w:p w:rsidR="00DD3189" w:rsidRDefault="00904A61" w:rsidP="00DD3189">
      <w:pPr>
        <w:pStyle w:val="ListParagraph"/>
        <w:numPr>
          <w:ilvl w:val="0"/>
          <w:numId w:val="1"/>
        </w:numPr>
        <w:rPr>
          <w:lang w:val="en-US"/>
        </w:rPr>
      </w:pPr>
      <w:r>
        <w:rPr>
          <w:lang w:val="en-US"/>
        </w:rPr>
        <w:t>k</w:t>
      </w:r>
      <w:r w:rsidR="00DD3189" w:rsidRPr="00904A61">
        <w:rPr>
          <w:vertAlign w:val="subscript"/>
          <w:lang w:val="en-US"/>
        </w:rPr>
        <w:t>1</w:t>
      </w:r>
      <w:r w:rsidR="00DD3189">
        <w:rPr>
          <w:lang w:val="en-US"/>
        </w:rPr>
        <w:t xml:space="preserve">: </w:t>
      </w:r>
      <w:r>
        <w:rPr>
          <w:lang w:val="en-US"/>
        </w:rPr>
        <w:t>this is the cost of inspection; it</w:t>
      </w:r>
      <w:r w:rsidR="00DD3189">
        <w:rPr>
          <w:lang w:val="en-US"/>
        </w:rPr>
        <w:t xml:space="preserve"> includes all labor, material, and amortization costs associated with the inspection of </w:t>
      </w:r>
      <w:r>
        <w:rPr>
          <w:lang w:val="en-US"/>
        </w:rPr>
        <w:t>a</w:t>
      </w:r>
      <w:r w:rsidR="00DD3189">
        <w:rPr>
          <w:lang w:val="en-US"/>
        </w:rPr>
        <w:t xml:space="preserve"> unit. </w:t>
      </w:r>
      <w:r w:rsidR="00DE3B4B">
        <w:rPr>
          <w:lang w:val="en-US"/>
        </w:rPr>
        <w:t>If you want to know whether a unit meets the quality requirements, you will have to pay the cost k</w:t>
      </w:r>
      <w:r w:rsidR="00DE3B4B" w:rsidRPr="00904A61">
        <w:rPr>
          <w:vertAlign w:val="subscript"/>
          <w:lang w:val="en-US"/>
        </w:rPr>
        <w:t>1</w:t>
      </w:r>
      <w:r w:rsidR="00DE3B4B">
        <w:rPr>
          <w:lang w:val="en-US"/>
        </w:rPr>
        <w:t>.</w:t>
      </w:r>
    </w:p>
    <w:p w:rsidR="00904A61" w:rsidRDefault="00904A61" w:rsidP="00904A61">
      <w:pPr>
        <w:pStyle w:val="ListParagraph"/>
        <w:numPr>
          <w:ilvl w:val="0"/>
          <w:numId w:val="1"/>
        </w:numPr>
        <w:rPr>
          <w:lang w:val="en-US"/>
        </w:rPr>
      </w:pPr>
      <w:r>
        <w:rPr>
          <w:lang w:val="en-US"/>
        </w:rPr>
        <w:t>k</w:t>
      </w:r>
      <w:r w:rsidR="00DD3189" w:rsidRPr="00904A61">
        <w:rPr>
          <w:vertAlign w:val="subscript"/>
          <w:lang w:val="en-US"/>
        </w:rPr>
        <w:t>2</w:t>
      </w:r>
      <w:r w:rsidR="00DD3189">
        <w:rPr>
          <w:lang w:val="en-US"/>
        </w:rPr>
        <w:t>: this is the cost per non-conforming unit that is placed in assembly</w:t>
      </w:r>
      <w:r>
        <w:rPr>
          <w:lang w:val="en-US"/>
        </w:rPr>
        <w:t>; it includes al</w:t>
      </w:r>
      <w:r w:rsidR="008735A1">
        <w:rPr>
          <w:lang w:val="en-US"/>
        </w:rPr>
        <w:t>l</w:t>
      </w:r>
      <w:r>
        <w:rPr>
          <w:lang w:val="en-US"/>
        </w:rPr>
        <w:t xml:space="preserve"> labor, material, and shipment costs to repair the failed assembly.</w:t>
      </w:r>
      <w:r w:rsidR="00DE3B4B">
        <w:rPr>
          <w:lang w:val="en-US"/>
        </w:rPr>
        <w:t xml:space="preserve"> If you use a unit that does not meet the quality requirements in your assembly process, this will cost you k</w:t>
      </w:r>
      <w:r w:rsidR="00DE3B4B" w:rsidRPr="00904A61">
        <w:rPr>
          <w:vertAlign w:val="subscript"/>
          <w:lang w:val="en-US"/>
        </w:rPr>
        <w:t>2</w:t>
      </w:r>
      <w:r w:rsidR="00DE3B4B" w:rsidRPr="00DE3B4B">
        <w:rPr>
          <w:lang w:val="en-US"/>
        </w:rPr>
        <w:t>.</w:t>
      </w:r>
    </w:p>
    <w:p w:rsidR="00904A61" w:rsidRDefault="00904A61" w:rsidP="00904A61">
      <w:pPr>
        <w:rPr>
          <w:lang w:val="en-US"/>
        </w:rPr>
      </w:pPr>
      <w:r>
        <w:rPr>
          <w:lang w:val="en-US"/>
        </w:rPr>
        <w:t>We assume that each unit either has the required quality, or doesn’t meet the standards</w:t>
      </w:r>
      <w:r w:rsidR="008E333E">
        <w:rPr>
          <w:lang w:val="en-US"/>
        </w:rPr>
        <w:t xml:space="preserve"> (pass/fail)</w:t>
      </w:r>
      <w:r>
        <w:rPr>
          <w:lang w:val="en-US"/>
        </w:rPr>
        <w:t xml:space="preserve">. We also assume perfect inspection: inspecting the unit will always result in a correct quality assessment. </w:t>
      </w:r>
      <w:r w:rsidR="008E333E">
        <w:rPr>
          <w:lang w:val="en-US"/>
        </w:rPr>
        <w:t>We assume that the value of k</w:t>
      </w:r>
      <w:r w:rsidR="008E333E" w:rsidRPr="008E333E">
        <w:rPr>
          <w:vertAlign w:val="subscript"/>
          <w:lang w:val="en-US"/>
        </w:rPr>
        <w:t>2</w:t>
      </w:r>
      <w:r w:rsidR="008E333E">
        <w:rPr>
          <w:lang w:val="en-US"/>
        </w:rPr>
        <w:t xml:space="preserve"> = </w:t>
      </w:r>
      <w:r w:rsidR="00953BE4">
        <w:rPr>
          <w:lang w:val="en-US"/>
        </w:rPr>
        <w:t>2</w:t>
      </w:r>
      <w:r w:rsidR="008E333E">
        <w:rPr>
          <w:lang w:val="en-US"/>
        </w:rPr>
        <w:t>00€. The value of k</w:t>
      </w:r>
      <w:r w:rsidR="008E333E" w:rsidRPr="008E333E">
        <w:rPr>
          <w:vertAlign w:val="subscript"/>
          <w:lang w:val="en-US"/>
        </w:rPr>
        <w:t>1</w:t>
      </w:r>
      <w:r w:rsidR="008E333E">
        <w:rPr>
          <w:lang w:val="en-US"/>
        </w:rPr>
        <w:t xml:space="preserve"> depends on your group and is specified </w:t>
      </w:r>
      <w:r w:rsidR="005E4306">
        <w:rPr>
          <w:lang w:val="en-US"/>
        </w:rPr>
        <w:t>in Table 1 (in euro)</w:t>
      </w:r>
      <w:r w:rsidR="008E333E">
        <w:rPr>
          <w:lang w:val="en-US"/>
        </w:rPr>
        <w:t>.</w:t>
      </w:r>
    </w:p>
    <w:p w:rsidR="00904A61" w:rsidRDefault="00904A61" w:rsidP="00904A61">
      <w:pPr>
        <w:rPr>
          <w:lang w:val="en-US"/>
        </w:rPr>
      </w:pPr>
      <w:r>
        <w:rPr>
          <w:lang w:val="en-US"/>
        </w:rPr>
        <w:t>Our company cons</w:t>
      </w:r>
      <w:r w:rsidR="008E333E">
        <w:rPr>
          <w:lang w:val="en-US"/>
        </w:rPr>
        <w:t>i</w:t>
      </w:r>
      <w:r w:rsidR="00ED776D">
        <w:rPr>
          <w:lang w:val="en-US"/>
        </w:rPr>
        <w:t>ders the following</w:t>
      </w:r>
      <w:r w:rsidR="008E333E">
        <w:rPr>
          <w:lang w:val="en-US"/>
        </w:rPr>
        <w:t xml:space="preserve"> policies</w:t>
      </w:r>
      <w:r>
        <w:rPr>
          <w:lang w:val="en-US"/>
        </w:rPr>
        <w:t>:</w:t>
      </w:r>
    </w:p>
    <w:p w:rsidR="00A149DB" w:rsidRDefault="00A149DB" w:rsidP="00A149DB">
      <w:pPr>
        <w:pStyle w:val="ListParagraph"/>
        <w:numPr>
          <w:ilvl w:val="0"/>
          <w:numId w:val="2"/>
        </w:numPr>
        <w:rPr>
          <w:lang w:val="en-US"/>
        </w:rPr>
      </w:pPr>
      <w:r>
        <w:rPr>
          <w:lang w:val="en-US"/>
        </w:rPr>
        <w:t>A single sampling plan, with n = 45; c = 1.</w:t>
      </w:r>
    </w:p>
    <w:p w:rsidR="00A149DB" w:rsidRDefault="00A149DB" w:rsidP="00A149DB">
      <w:pPr>
        <w:pStyle w:val="ListParagraph"/>
        <w:numPr>
          <w:ilvl w:val="0"/>
          <w:numId w:val="2"/>
        </w:numPr>
        <w:rPr>
          <w:lang w:val="en-US"/>
        </w:rPr>
      </w:pPr>
      <w:r>
        <w:rPr>
          <w:lang w:val="en-US"/>
        </w:rPr>
        <w:t>A double sampling plan, with n</w:t>
      </w:r>
      <w:r w:rsidRPr="004D3770">
        <w:rPr>
          <w:vertAlign w:val="subscript"/>
          <w:lang w:val="en-US"/>
        </w:rPr>
        <w:t>1</w:t>
      </w:r>
      <w:r>
        <w:rPr>
          <w:lang w:val="en-US"/>
        </w:rPr>
        <w:t xml:space="preserve"> = 28; c</w:t>
      </w:r>
      <w:r w:rsidRPr="004D3770">
        <w:rPr>
          <w:vertAlign w:val="subscript"/>
          <w:lang w:val="en-US"/>
        </w:rPr>
        <w:t>1</w:t>
      </w:r>
      <w:r>
        <w:rPr>
          <w:lang w:val="en-US"/>
        </w:rPr>
        <w:t xml:space="preserve"> = 0; r</w:t>
      </w:r>
      <w:r w:rsidRPr="004D3770">
        <w:rPr>
          <w:vertAlign w:val="subscript"/>
          <w:lang w:val="en-US"/>
        </w:rPr>
        <w:t>1</w:t>
      </w:r>
      <w:r>
        <w:rPr>
          <w:lang w:val="en-US"/>
        </w:rPr>
        <w:t xml:space="preserve"> = 2; n</w:t>
      </w:r>
      <w:r w:rsidRPr="004D3770">
        <w:rPr>
          <w:vertAlign w:val="subscript"/>
          <w:lang w:val="en-US"/>
        </w:rPr>
        <w:t>2</w:t>
      </w:r>
      <w:r>
        <w:rPr>
          <w:lang w:val="en-US"/>
        </w:rPr>
        <w:t xml:space="preserve"> = 26; c</w:t>
      </w:r>
      <w:r w:rsidRPr="004D3770">
        <w:rPr>
          <w:vertAlign w:val="subscript"/>
          <w:lang w:val="en-US"/>
        </w:rPr>
        <w:t>2</w:t>
      </w:r>
      <w:r>
        <w:rPr>
          <w:lang w:val="en-US"/>
        </w:rPr>
        <w:t xml:space="preserve"> = 1.</w:t>
      </w:r>
    </w:p>
    <w:p w:rsidR="00A149DB" w:rsidRPr="00A149DB" w:rsidRDefault="00A149DB" w:rsidP="00A149DB">
      <w:pPr>
        <w:pStyle w:val="ListParagraph"/>
        <w:numPr>
          <w:ilvl w:val="0"/>
          <w:numId w:val="2"/>
        </w:numPr>
        <w:rPr>
          <w:lang w:val="en-US"/>
        </w:rPr>
      </w:pPr>
      <w:r>
        <w:rPr>
          <w:lang w:val="en-US"/>
        </w:rPr>
        <w:t>A continuous sampling plan, with h</w:t>
      </w:r>
      <w:r w:rsidRPr="004D3770">
        <w:rPr>
          <w:vertAlign w:val="subscript"/>
          <w:lang w:val="en-US"/>
        </w:rPr>
        <w:t>1</w:t>
      </w:r>
      <w:r>
        <w:rPr>
          <w:lang w:val="en-US"/>
        </w:rPr>
        <w:t xml:space="preserve"> = -1.095; h</w:t>
      </w:r>
      <w:r w:rsidRPr="004D3770">
        <w:rPr>
          <w:vertAlign w:val="subscript"/>
          <w:lang w:val="en-US"/>
        </w:rPr>
        <w:t>2</w:t>
      </w:r>
      <w:r>
        <w:rPr>
          <w:lang w:val="en-US"/>
        </w:rPr>
        <w:t xml:space="preserve"> = 1.348; s=0.04.</w:t>
      </w:r>
    </w:p>
    <w:p w:rsidR="00904A61" w:rsidRDefault="00294A01" w:rsidP="00904A61">
      <w:pPr>
        <w:rPr>
          <w:lang w:val="en-US"/>
        </w:rPr>
      </w:pPr>
      <w:r>
        <w:rPr>
          <w:lang w:val="en-US"/>
        </w:rPr>
        <w:t>The lots:</w:t>
      </w:r>
    </w:p>
    <w:p w:rsidR="00072C65" w:rsidRDefault="00072C65" w:rsidP="00904A61">
      <w:pPr>
        <w:rPr>
          <w:lang w:val="en-US"/>
        </w:rPr>
      </w:pPr>
      <w:r>
        <w:rPr>
          <w:lang w:val="en-US"/>
        </w:rPr>
        <w:t>T</w:t>
      </w:r>
      <w:r w:rsidR="00294A01">
        <w:rPr>
          <w:lang w:val="en-US"/>
        </w:rPr>
        <w:t>he excel file “CaseStudy1 – Lots.xlsx”</w:t>
      </w:r>
      <w:r>
        <w:rPr>
          <w:lang w:val="en-US"/>
        </w:rPr>
        <w:t xml:space="preserve"> provides 100 lots</w:t>
      </w:r>
      <w:r w:rsidR="004D3770">
        <w:rPr>
          <w:lang w:val="en-US"/>
        </w:rPr>
        <w:t>, each with 200 units</w:t>
      </w:r>
      <w:r w:rsidR="00404599">
        <w:rPr>
          <w:lang w:val="en-US"/>
        </w:rPr>
        <w:t xml:space="preserve"> procured by the external supplier</w:t>
      </w:r>
      <w:r w:rsidR="004D3770">
        <w:rPr>
          <w:lang w:val="en-US"/>
        </w:rPr>
        <w:t xml:space="preserve"> (N=200)</w:t>
      </w:r>
      <w:r>
        <w:rPr>
          <w:lang w:val="en-US"/>
        </w:rPr>
        <w:t>.</w:t>
      </w:r>
      <w:r w:rsidR="008E333E">
        <w:rPr>
          <w:lang w:val="en-US"/>
        </w:rPr>
        <w:t xml:space="preserve"> Each lot corresponds to a row;</w:t>
      </w:r>
      <w:r w:rsidR="004D3770">
        <w:rPr>
          <w:lang w:val="en-US"/>
        </w:rPr>
        <w:t xml:space="preserve"> the units correspond to the columns. A value 0 means that the unit does not have the required quality; a value 1 means that the quality</w:t>
      </w:r>
      <w:r w:rsidR="00404599">
        <w:rPr>
          <w:lang w:val="en-US"/>
        </w:rPr>
        <w:t xml:space="preserve"> of the unit</w:t>
      </w:r>
      <w:r w:rsidR="004D3770">
        <w:rPr>
          <w:lang w:val="en-US"/>
        </w:rPr>
        <w:t xml:space="preserve"> is according to specifications.</w:t>
      </w:r>
      <w:r w:rsidR="008E333E">
        <w:rPr>
          <w:lang w:val="en-US"/>
        </w:rPr>
        <w:t xml:space="preserve"> Depending on the </w:t>
      </w:r>
      <w:r w:rsidR="00404599">
        <w:rPr>
          <w:lang w:val="en-US"/>
        </w:rPr>
        <w:t xml:space="preserve">inspection </w:t>
      </w:r>
      <w:r w:rsidR="008E333E">
        <w:rPr>
          <w:lang w:val="en-US"/>
        </w:rPr>
        <w:t xml:space="preserve">policy, the quality of the unit will become clear </w:t>
      </w:r>
      <w:r w:rsidR="005E4306">
        <w:rPr>
          <w:lang w:val="en-US"/>
        </w:rPr>
        <w:t>after</w:t>
      </w:r>
      <w:r w:rsidR="008E333E">
        <w:rPr>
          <w:lang w:val="en-US"/>
        </w:rPr>
        <w:t xml:space="preserve"> inspection, or after the unit has been assembled</w:t>
      </w:r>
      <w:r w:rsidR="005E4306">
        <w:rPr>
          <w:lang w:val="en-US"/>
        </w:rPr>
        <w:t xml:space="preserve"> (if the unit </w:t>
      </w:r>
      <w:r w:rsidR="00404599">
        <w:rPr>
          <w:lang w:val="en-US"/>
        </w:rPr>
        <w:t>w</w:t>
      </w:r>
      <w:r w:rsidR="005E4306">
        <w:rPr>
          <w:lang w:val="en-US"/>
        </w:rPr>
        <w:t xml:space="preserve">as </w:t>
      </w:r>
      <w:r w:rsidR="00404599">
        <w:rPr>
          <w:lang w:val="en-US"/>
        </w:rPr>
        <w:t>not</w:t>
      </w:r>
      <w:r w:rsidR="005E4306">
        <w:rPr>
          <w:lang w:val="en-US"/>
        </w:rPr>
        <w:t xml:space="preserve"> inspected)</w:t>
      </w:r>
      <w:r w:rsidR="008E333E">
        <w:rPr>
          <w:lang w:val="en-US"/>
        </w:rPr>
        <w:t>.</w:t>
      </w:r>
    </w:p>
    <w:p w:rsidR="00752AFF" w:rsidRDefault="00752AFF" w:rsidP="00752AFF">
      <w:pPr>
        <w:rPr>
          <w:lang w:val="en-US"/>
        </w:rPr>
      </w:pPr>
      <w:r>
        <w:rPr>
          <w:lang w:val="en-US"/>
        </w:rPr>
        <w:t>The lots that you need to evaluate, and the value for k</w:t>
      </w:r>
      <w:r w:rsidRPr="005E4306">
        <w:rPr>
          <w:vertAlign w:val="subscript"/>
          <w:lang w:val="en-US"/>
        </w:rPr>
        <w:t>1</w:t>
      </w:r>
      <w:r>
        <w:rPr>
          <w:lang w:val="en-US"/>
        </w:rPr>
        <w:t xml:space="preserve"> that you need to use depend on your group number and are given in the following table.</w:t>
      </w:r>
    </w:p>
    <w:p w:rsidR="006E39C8" w:rsidRPr="00294A01" w:rsidRDefault="006E39C8" w:rsidP="00752AFF">
      <w:pPr>
        <w:rPr>
          <w:lang w:val="en-US"/>
        </w:rPr>
      </w:pPr>
    </w:p>
    <w:p w:rsidR="00752AFF" w:rsidRDefault="00752AFF" w:rsidP="00752AFF">
      <w:pPr>
        <w:pStyle w:val="Caption"/>
        <w:rPr>
          <w:lang w:val="en-US"/>
        </w:rPr>
      </w:pPr>
      <w:r w:rsidRPr="005E4306">
        <w:rPr>
          <w:lang w:val="en-US"/>
        </w:rPr>
        <w:lastRenderedPageBreak/>
        <w:t xml:space="preserve">Table </w:t>
      </w:r>
      <w:r>
        <w:fldChar w:fldCharType="begin"/>
      </w:r>
      <w:r w:rsidRPr="005E4306">
        <w:rPr>
          <w:lang w:val="en-US"/>
        </w:rPr>
        <w:instrText xml:space="preserve"> SEQ Table \* ARABIC </w:instrText>
      </w:r>
      <w:r>
        <w:fldChar w:fldCharType="separate"/>
      </w:r>
      <w:r w:rsidR="00370AB6">
        <w:rPr>
          <w:noProof/>
          <w:lang w:val="en-US"/>
        </w:rPr>
        <w:t>1</w:t>
      </w:r>
      <w:r>
        <w:fldChar w:fldCharType="end"/>
      </w:r>
      <w:r w:rsidRPr="005E4306">
        <w:rPr>
          <w:lang w:val="en-US"/>
        </w:rPr>
        <w:t xml:space="preserve"> Values for k1 an</w:t>
      </w:r>
      <w:r w:rsidR="00953BE4">
        <w:rPr>
          <w:lang w:val="en-US"/>
        </w:rPr>
        <w:t>d</w:t>
      </w:r>
      <w:r w:rsidRPr="005E4306">
        <w:rPr>
          <w:lang w:val="en-US"/>
        </w:rPr>
        <w:t xml:space="preserve"> lots to be evaluated for each group</w:t>
      </w:r>
    </w:p>
    <w:p w:rsidR="006E39C8" w:rsidRDefault="00CE73CB" w:rsidP="00904A61">
      <w:pPr>
        <w:rPr>
          <w:i/>
          <w:u w:val="single"/>
          <w:lang w:val="en-US"/>
        </w:rPr>
      </w:pPr>
      <w:r w:rsidRPr="00CE73CB">
        <w:drawing>
          <wp:inline distT="0" distB="0" distL="0" distR="0">
            <wp:extent cx="5760720" cy="3151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151197"/>
                    </a:xfrm>
                    <a:prstGeom prst="rect">
                      <a:avLst/>
                    </a:prstGeom>
                    <a:noFill/>
                    <a:ln>
                      <a:noFill/>
                    </a:ln>
                  </pic:spPr>
                </pic:pic>
              </a:graphicData>
            </a:graphic>
          </wp:inline>
        </w:drawing>
      </w:r>
      <w:bookmarkStart w:id="0" w:name="_GoBack"/>
      <w:bookmarkEnd w:id="0"/>
    </w:p>
    <w:p w:rsidR="00904A61" w:rsidRPr="00E63995" w:rsidRDefault="00E63995" w:rsidP="00904A61">
      <w:pPr>
        <w:rPr>
          <w:lang w:val="en-US"/>
        </w:rPr>
      </w:pPr>
      <w:r>
        <w:rPr>
          <w:lang w:val="en-US"/>
        </w:rPr>
        <w:t>What to do?</w:t>
      </w:r>
    </w:p>
    <w:p w:rsidR="00904A61" w:rsidRDefault="00ED776D" w:rsidP="00904A61">
      <w:pPr>
        <w:pStyle w:val="ListParagraph"/>
        <w:numPr>
          <w:ilvl w:val="0"/>
          <w:numId w:val="3"/>
        </w:numPr>
        <w:rPr>
          <w:lang w:val="en-US"/>
        </w:rPr>
      </w:pPr>
      <w:r>
        <w:rPr>
          <w:lang w:val="en-US"/>
        </w:rPr>
        <w:t xml:space="preserve">Test </w:t>
      </w:r>
      <w:r w:rsidR="001E544E">
        <w:rPr>
          <w:lang w:val="en-US"/>
        </w:rPr>
        <w:t>the</w:t>
      </w:r>
      <w:r w:rsidR="00C734A8">
        <w:rPr>
          <w:lang w:val="en-US"/>
        </w:rPr>
        <w:t xml:space="preserve"> sampling plans</w:t>
      </w:r>
      <w:r>
        <w:rPr>
          <w:lang w:val="en-US"/>
        </w:rPr>
        <w:t xml:space="preserve"> on </w:t>
      </w:r>
      <w:r w:rsidR="00294A01">
        <w:rPr>
          <w:lang w:val="en-US"/>
        </w:rPr>
        <w:t>10 lots</w:t>
      </w:r>
      <w:r w:rsidR="005E4306">
        <w:rPr>
          <w:lang w:val="en-US"/>
        </w:rPr>
        <w:t xml:space="preserve"> (see Table 1 to find out which 10 lots your group needs to evaluate)</w:t>
      </w:r>
      <w:r>
        <w:rPr>
          <w:lang w:val="en-US"/>
        </w:rPr>
        <w:t>, and keep track of the costs.</w:t>
      </w:r>
      <w:r w:rsidR="00294A01">
        <w:rPr>
          <w:lang w:val="en-US"/>
        </w:rPr>
        <w:t xml:space="preserve"> Be careful to describe exactly how you apply </w:t>
      </w:r>
      <w:r w:rsidR="00A149DB">
        <w:rPr>
          <w:lang w:val="en-US"/>
        </w:rPr>
        <w:t>the three</w:t>
      </w:r>
      <w:r>
        <w:rPr>
          <w:lang w:val="en-US"/>
        </w:rPr>
        <w:t xml:space="preserve"> </w:t>
      </w:r>
      <w:r w:rsidR="00404599">
        <w:rPr>
          <w:lang w:val="en-US"/>
        </w:rPr>
        <w:t>policies</w:t>
      </w:r>
      <w:r w:rsidR="00294A01">
        <w:rPr>
          <w:lang w:val="en-US"/>
        </w:rPr>
        <w:t xml:space="preserve"> to the lots. Explain how you organized the sampling process. Mention which units were inspected, and what decision you reached for the lot. Make sure that it is clear how you computed the cost of each </w:t>
      </w:r>
      <w:r w:rsidR="00404599">
        <w:rPr>
          <w:lang w:val="en-US"/>
        </w:rPr>
        <w:t>policy</w:t>
      </w:r>
      <w:r w:rsidR="00294A01">
        <w:rPr>
          <w:lang w:val="en-US"/>
        </w:rPr>
        <w:t xml:space="preserve"> for each of the 10 lots.</w:t>
      </w:r>
      <w:r w:rsidR="00EB409E">
        <w:rPr>
          <w:lang w:val="en-US"/>
        </w:rPr>
        <w:t xml:space="preserve"> It need</w:t>
      </w:r>
      <w:r w:rsidR="00D710D6">
        <w:rPr>
          <w:lang w:val="en-US"/>
        </w:rPr>
        <w:t>s</w:t>
      </w:r>
      <w:r w:rsidR="00EB409E">
        <w:rPr>
          <w:lang w:val="en-US"/>
        </w:rPr>
        <w:t xml:space="preserve"> to be very clear (and reproducible) how you implemented the sampling plans. For instance, if you solve this using Excel, then submit your Excel sheet (electronically) as well.</w:t>
      </w:r>
    </w:p>
    <w:p w:rsidR="00072C65" w:rsidRDefault="00072C65" w:rsidP="00904A61">
      <w:pPr>
        <w:pStyle w:val="ListParagraph"/>
        <w:numPr>
          <w:ilvl w:val="0"/>
          <w:numId w:val="3"/>
        </w:numPr>
        <w:rPr>
          <w:lang w:val="en-US"/>
        </w:rPr>
      </w:pPr>
      <w:r>
        <w:rPr>
          <w:lang w:val="en-US"/>
        </w:rPr>
        <w:t>Summarize your results</w:t>
      </w:r>
      <w:r w:rsidR="005E4306">
        <w:rPr>
          <w:lang w:val="en-US"/>
        </w:rPr>
        <w:t xml:space="preserve"> (costs)</w:t>
      </w:r>
      <w:r>
        <w:rPr>
          <w:lang w:val="en-US"/>
        </w:rPr>
        <w:t xml:space="preserve"> in a table. </w:t>
      </w:r>
      <w:r w:rsidR="00C02CE9">
        <w:rPr>
          <w:lang w:val="en-US"/>
        </w:rPr>
        <w:t xml:space="preserve">Which sampling plan is preferred from an economic point of view? </w:t>
      </w:r>
      <w:r>
        <w:rPr>
          <w:lang w:val="en-US"/>
        </w:rPr>
        <w:t xml:space="preserve">Is there a dominant </w:t>
      </w:r>
      <w:r w:rsidR="00404599">
        <w:rPr>
          <w:lang w:val="en-US"/>
        </w:rPr>
        <w:t>policy</w:t>
      </w:r>
      <w:r>
        <w:rPr>
          <w:lang w:val="en-US"/>
        </w:rPr>
        <w:t>, or does it depend on the circumstances?</w:t>
      </w:r>
      <w:r w:rsidR="005E4306">
        <w:rPr>
          <w:lang w:val="en-US"/>
        </w:rPr>
        <w:t xml:space="preserve"> Explain.</w:t>
      </w:r>
    </w:p>
    <w:p w:rsidR="008B4A6D" w:rsidRDefault="008B4A6D" w:rsidP="008B4A6D">
      <w:pPr>
        <w:pStyle w:val="ListParagraph"/>
        <w:numPr>
          <w:ilvl w:val="0"/>
          <w:numId w:val="3"/>
        </w:numPr>
        <w:rPr>
          <w:lang w:val="en-US"/>
        </w:rPr>
      </w:pPr>
      <w:r>
        <w:rPr>
          <w:lang w:val="en-US"/>
        </w:rPr>
        <w:t>Suppose th</w:t>
      </w:r>
      <w:r w:rsidR="00D710D6">
        <w:rPr>
          <w:lang w:val="en-US"/>
        </w:rPr>
        <w:t>at</w:t>
      </w:r>
      <w:r>
        <w:rPr>
          <w:lang w:val="en-US"/>
        </w:rPr>
        <w:t xml:space="preserve"> </w:t>
      </w:r>
      <w:r w:rsidR="00555A15">
        <w:rPr>
          <w:lang w:val="en-US"/>
        </w:rPr>
        <w:t xml:space="preserve">your </w:t>
      </w:r>
      <w:r>
        <w:rPr>
          <w:lang w:val="en-US"/>
        </w:rPr>
        <w:t xml:space="preserve">AQL is </w:t>
      </w:r>
      <w:r w:rsidR="00D710D6">
        <w:rPr>
          <w:lang w:val="en-US"/>
        </w:rPr>
        <w:t>5</w:t>
      </w:r>
      <w:r>
        <w:rPr>
          <w:lang w:val="en-US"/>
        </w:rPr>
        <w:t>%. With hindsight</w:t>
      </w:r>
      <w:r w:rsidR="00701D1A">
        <w:rPr>
          <w:lang w:val="en-US"/>
        </w:rPr>
        <w:t xml:space="preserve"> (i.e.</w:t>
      </w:r>
      <w:r w:rsidR="00B61DC6">
        <w:rPr>
          <w:lang w:val="en-US"/>
        </w:rPr>
        <w:t>,</w:t>
      </w:r>
      <w:r w:rsidR="00701D1A">
        <w:rPr>
          <w:lang w:val="en-US"/>
        </w:rPr>
        <w:t xml:space="preserve"> knowing the quality level of each lot)</w:t>
      </w:r>
      <w:r>
        <w:rPr>
          <w:lang w:val="en-US"/>
        </w:rPr>
        <w:t>, which of the policies offered the best decision (accepting/rejecting) for the lots you examined? Is there a dominant policy, or does it depend on the circumstances? Explain.</w:t>
      </w:r>
    </w:p>
    <w:p w:rsidR="00ED776D" w:rsidRDefault="00ED776D" w:rsidP="00ED776D">
      <w:pPr>
        <w:pStyle w:val="ListParagraph"/>
        <w:ind w:left="0"/>
        <w:rPr>
          <w:lang w:val="en-US"/>
        </w:rPr>
      </w:pPr>
    </w:p>
    <w:p w:rsidR="00752AFF" w:rsidRPr="00ED776D" w:rsidRDefault="00752AFF" w:rsidP="00752AFF">
      <w:pPr>
        <w:rPr>
          <w:lang w:val="en-US"/>
        </w:rPr>
      </w:pPr>
      <w:r>
        <w:rPr>
          <w:lang w:val="en-US"/>
        </w:rPr>
        <w:t>Note: there is no need to compute an OC curve for any of the sampling plans. Base your evaluation solely on your experiences with the 10 lots specified for your group.</w:t>
      </w:r>
    </w:p>
    <w:p w:rsidR="008B4A6D" w:rsidRDefault="008B4A6D" w:rsidP="00ED776D">
      <w:pPr>
        <w:rPr>
          <w:lang w:val="en-US"/>
        </w:rPr>
      </w:pPr>
    </w:p>
    <w:sectPr w:rsidR="008B4A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1E5C"/>
    <w:multiLevelType w:val="hybridMultilevel"/>
    <w:tmpl w:val="F0C6A4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89A7EAD"/>
    <w:multiLevelType w:val="hybridMultilevel"/>
    <w:tmpl w:val="326CA1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3DB3F86"/>
    <w:multiLevelType w:val="hybridMultilevel"/>
    <w:tmpl w:val="1D9AE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9AE022D"/>
    <w:multiLevelType w:val="hybridMultilevel"/>
    <w:tmpl w:val="381A8A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96A25B5"/>
    <w:multiLevelType w:val="hybridMultilevel"/>
    <w:tmpl w:val="9012AE6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111"/>
    <w:rsid w:val="000020C7"/>
    <w:rsid w:val="00072C65"/>
    <w:rsid w:val="000A7ABC"/>
    <w:rsid w:val="0010201A"/>
    <w:rsid w:val="00125111"/>
    <w:rsid w:val="00144195"/>
    <w:rsid w:val="00174EBD"/>
    <w:rsid w:val="001B52D1"/>
    <w:rsid w:val="001E544E"/>
    <w:rsid w:val="0022312C"/>
    <w:rsid w:val="00294A01"/>
    <w:rsid w:val="00301E74"/>
    <w:rsid w:val="00370AB6"/>
    <w:rsid w:val="00376F01"/>
    <w:rsid w:val="003D56A6"/>
    <w:rsid w:val="00401145"/>
    <w:rsid w:val="00404599"/>
    <w:rsid w:val="004D0E31"/>
    <w:rsid w:val="004D2058"/>
    <w:rsid w:val="004D3770"/>
    <w:rsid w:val="004D7EA6"/>
    <w:rsid w:val="004F0DB0"/>
    <w:rsid w:val="00555A15"/>
    <w:rsid w:val="005E4306"/>
    <w:rsid w:val="006726DE"/>
    <w:rsid w:val="006E39C8"/>
    <w:rsid w:val="00701D1A"/>
    <w:rsid w:val="00750F6D"/>
    <w:rsid w:val="00752AFF"/>
    <w:rsid w:val="00843BC3"/>
    <w:rsid w:val="00870BEF"/>
    <w:rsid w:val="008735A1"/>
    <w:rsid w:val="008B4A6D"/>
    <w:rsid w:val="008E333E"/>
    <w:rsid w:val="00904A61"/>
    <w:rsid w:val="0091227D"/>
    <w:rsid w:val="00953BE4"/>
    <w:rsid w:val="00A149DB"/>
    <w:rsid w:val="00A429B1"/>
    <w:rsid w:val="00A545B9"/>
    <w:rsid w:val="00B0541B"/>
    <w:rsid w:val="00B058C4"/>
    <w:rsid w:val="00B440AB"/>
    <w:rsid w:val="00B61DC6"/>
    <w:rsid w:val="00BF160E"/>
    <w:rsid w:val="00C02CE9"/>
    <w:rsid w:val="00C734A8"/>
    <w:rsid w:val="00CE73CB"/>
    <w:rsid w:val="00CF0DC9"/>
    <w:rsid w:val="00D01F8F"/>
    <w:rsid w:val="00D710D6"/>
    <w:rsid w:val="00DD3189"/>
    <w:rsid w:val="00DE3B4B"/>
    <w:rsid w:val="00E63995"/>
    <w:rsid w:val="00EB409E"/>
    <w:rsid w:val="00EC746E"/>
    <w:rsid w:val="00ED0796"/>
    <w:rsid w:val="00ED776D"/>
    <w:rsid w:val="00FE1D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D4D6"/>
  <w15:docId w15:val="{0F6D859C-C246-4463-AC85-753040FE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89"/>
    <w:pPr>
      <w:ind w:left="720"/>
      <w:contextualSpacing/>
    </w:pPr>
  </w:style>
  <w:style w:type="paragraph" w:styleId="BalloonText">
    <w:name w:val="Balloon Text"/>
    <w:basedOn w:val="Normal"/>
    <w:link w:val="BalloonTextChar"/>
    <w:uiPriority w:val="99"/>
    <w:semiHidden/>
    <w:unhideWhenUsed/>
    <w:rsid w:val="005E4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306"/>
    <w:rPr>
      <w:rFonts w:ascii="Tahoma" w:hAnsi="Tahoma" w:cs="Tahoma"/>
      <w:sz w:val="16"/>
      <w:szCs w:val="16"/>
    </w:rPr>
  </w:style>
  <w:style w:type="paragraph" w:styleId="Caption">
    <w:name w:val="caption"/>
    <w:basedOn w:val="Normal"/>
    <w:next w:val="Normal"/>
    <w:uiPriority w:val="35"/>
    <w:unhideWhenUsed/>
    <w:qFormat/>
    <w:rsid w:val="005E4306"/>
    <w:pPr>
      <w:spacing w:line="240" w:lineRule="auto"/>
    </w:pPr>
    <w:rPr>
      <w:b/>
      <w:bCs/>
      <w:color w:val="4F81BD" w:themeColor="accent1"/>
      <w:sz w:val="18"/>
      <w:szCs w:val="18"/>
    </w:rPr>
  </w:style>
  <w:style w:type="character" w:styleId="Hyperlink">
    <w:name w:val="Hyperlink"/>
    <w:basedOn w:val="DefaultParagraphFont"/>
    <w:uiPriority w:val="99"/>
    <w:unhideWhenUsed/>
    <w:rsid w:val="004D7E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4378">
      <w:bodyDiv w:val="1"/>
      <w:marLeft w:val="0"/>
      <w:marRight w:val="0"/>
      <w:marTop w:val="0"/>
      <w:marBottom w:val="0"/>
      <w:divBdr>
        <w:top w:val="none" w:sz="0" w:space="0" w:color="auto"/>
        <w:left w:val="none" w:sz="0" w:space="0" w:color="auto"/>
        <w:bottom w:val="none" w:sz="0" w:space="0" w:color="auto"/>
        <w:right w:val="none" w:sz="0" w:space="0" w:color="auto"/>
      </w:divBdr>
    </w:div>
    <w:div w:id="189276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Jeroen Belien</dc:creator>
  <cp:lastModifiedBy>Jeroen Belien</cp:lastModifiedBy>
  <cp:revision>3</cp:revision>
  <cp:lastPrinted>2016-02-23T14:47:00Z</cp:lastPrinted>
  <dcterms:created xsi:type="dcterms:W3CDTF">2020-10-15T12:16:00Z</dcterms:created>
  <dcterms:modified xsi:type="dcterms:W3CDTF">2020-10-15T12:19:00Z</dcterms:modified>
</cp:coreProperties>
</file>