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jpeg" ContentType="image/jpeg"/>
  <Override PartName="/word/media/image7.jpeg" ContentType="image/jpeg"/>
  <Override PartName="/word/media/image9.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sz w:val="32"/>
          <w:szCs w:val="24"/>
        </w:rPr>
      </w:pPr>
      <w:r>
        <w:rPr>
          <w:rFonts w:cs="Times New Roman" w:ascii="Times New Roman" w:hAnsi="Times New Roman"/>
          <w:sz w:val="32"/>
          <w:szCs w:val="24"/>
        </w:rPr>
        <w:t>Trabajo Practico Lógica Borrosa</w:t>
      </w:r>
    </w:p>
    <w:p>
      <w:pPr>
        <w:pStyle w:val="Normal"/>
        <w:jc w:val="center"/>
        <w:rPr>
          <w:rFonts w:cs="Times New Roman" w:ascii="Times New Roman" w:hAnsi="Times New Roman"/>
          <w:sz w:val="32"/>
          <w:szCs w:val="24"/>
        </w:rPr>
      </w:pPr>
      <w:r>
        <w:rPr>
          <w:rFonts w:cs="Times New Roman" w:ascii="Times New Roman" w:hAnsi="Times New Roman"/>
          <w:sz w:val="32"/>
          <w:szCs w:val="24"/>
        </w:rPr>
      </w:r>
    </w:p>
    <w:p>
      <w:pPr>
        <w:pStyle w:val="Normal"/>
        <w:ind w:left="0" w:right="0" w:firstLine="708"/>
        <w:rPr>
          <w:rFonts w:cs="Times New Roman" w:ascii="Times New Roman" w:hAnsi="Times New Roman"/>
        </w:rPr>
      </w:pPr>
      <w:r>
        <w:rPr>
          <w:rFonts w:cs="Times New Roman" w:ascii="Times New Roman" w:hAnsi="Times New Roman"/>
        </w:rPr>
        <w:t>Se busca automatizar los semáforos para que la frecuencia de cambio adapte en función de la cantidad de autos y peatones estimados esperando de un determinado cruce, para minimizar el tiempo de espera.</w:t>
      </w:r>
    </w:p>
    <w:p>
      <w:pPr>
        <w:pStyle w:val="Normal"/>
        <w:ind w:left="0" w:right="0" w:firstLine="708"/>
        <w:rPr>
          <w:rFonts w:cs="Times New Roman" w:ascii="Times New Roman" w:hAnsi="Times New Roman"/>
        </w:rPr>
      </w:pPr>
      <w:r>
        <w:rPr>
          <w:rFonts w:cs="Times New Roman" w:ascii="Times New Roman" w:hAnsi="Times New Roman"/>
        </w:rPr>
        <w:t xml:space="preserve">En un cruce de dos calles (donde solamente se puede circular en un solo sentido) se instalan 2 sensores para cada calle. Estos sensores que delimitan la “zona de espera”  de la bocacalle y están instalados antes de pasar el semáforo. Uno sensor cuenta los autos que ingresan y el otro los que salen de la zona. La diferencia de los contadores de cada sensor (autos que ingresan menos autos que salen) nos permite determinar la cantidad de autos esperando en la bocacalle. </w:t>
      </w:r>
    </w:p>
    <w:p>
      <w:pPr>
        <w:pStyle w:val="Normal"/>
        <w:ind w:left="0" w:right="0" w:firstLine="708"/>
        <w:rPr>
          <w:rFonts w:cs="Times New Roman" w:ascii="Times New Roman" w:hAnsi="Times New Roman"/>
        </w:rPr>
      </w:pPr>
      <w:r>
        <w:rPr>
          <w:rFonts w:cs="Times New Roman" w:ascii="Times New Roman" w:hAnsi="Times New Roman"/>
        </w:rPr>
        <w:t>La cantidad de peatones que pueden llegar a esperar en un semáforo en rojo se estima dependiendo de lo poblada que sea la zona donde está ubicado dicho semáforo. A partir de estos datos y posicionándonos en el semáforo que en ese momento está en verde, podemos determinar si el semáforo debe acortar su tiempo de verde, mantenerlo, o alargarlo. Lo hacemos mediante dos etapas.</w:t>
      </w:r>
    </w:p>
    <w:p>
      <w:pPr>
        <w:pStyle w:val="Normal"/>
        <w:ind w:left="0" w:right="0" w:firstLine="708"/>
        <w:rPr>
          <w:rFonts w:cs="Times New Roman" w:ascii="Times New Roman" w:hAnsi="Times New Roman"/>
        </w:rPr>
      </w:pPr>
      <w:r>
        <w:rPr>
          <w:rFonts w:cs="Times New Roman" w:ascii="Times New Roman" w:hAnsi="Times New Roman"/>
        </w:rPr>
        <w:t>En la primera etapa, tomando datos de los sensores sabemos cuántos autos están en la bocacalle que regula nuestro semáforo (V), y cuantos autos están esperando en la bocacalle regulada por el otro semáforo (R). En base a esto efectuamos decisiones sobre el cambio de tiempo de verde del semáforo (F) en el que estamos posicionados, si lo mantenemos(∆F es 0), lo acortamos (∆F es  negativo), o lo alargamos (∆F es positivo).   Las reglas son:</w:t>
      </w:r>
    </w:p>
    <w:p>
      <w:pPr>
        <w:pStyle w:val="Normal"/>
        <w:ind w:left="0" w:right="0" w:firstLine="708"/>
        <w:rPr>
          <w:rFonts w:cs="Times New Roman" w:ascii="Times New Roman" w:hAnsi="Times New Roman"/>
          <w:sz w:val="20"/>
          <w:szCs w:val="20"/>
        </w:rPr>
      </w:pPr>
      <w:r>
        <w:rPr>
          <w:rFonts w:cs="Times New Roman" w:ascii="Times New Roman" w:hAnsi="Times New Roman"/>
          <w:sz w:val="20"/>
          <w:szCs w:val="20"/>
        </w:rPr>
        <w:t>REGLA 1: Si R es medio y V es bajo o medio, ∆F es negativo.</w:t>
      </w:r>
    </w:p>
    <w:p>
      <w:pPr>
        <w:pStyle w:val="Normal"/>
        <w:ind w:left="0" w:right="0" w:firstLine="708"/>
        <w:rPr>
          <w:rFonts w:cs="Times New Roman" w:ascii="Times New Roman" w:hAnsi="Times New Roman"/>
          <w:sz w:val="20"/>
          <w:szCs w:val="20"/>
        </w:rPr>
      </w:pPr>
      <w:r>
        <w:rPr>
          <w:rFonts w:cs="Times New Roman" w:ascii="Times New Roman" w:hAnsi="Times New Roman"/>
          <w:sz w:val="20"/>
          <w:szCs w:val="20"/>
        </w:rPr>
        <w:t>REGLA 2: Si R es medio y V es alto, ∆F es cercano a cero.</w:t>
      </w:r>
    </w:p>
    <w:p>
      <w:pPr>
        <w:pStyle w:val="Normal"/>
        <w:ind w:left="0" w:right="0" w:firstLine="708"/>
        <w:rPr>
          <w:rFonts w:cs="Times New Roman" w:ascii="Times New Roman" w:hAnsi="Times New Roman"/>
          <w:sz w:val="20"/>
          <w:szCs w:val="20"/>
        </w:rPr>
      </w:pPr>
      <w:r>
        <w:rPr>
          <w:rFonts w:cs="Times New Roman" w:ascii="Times New Roman" w:hAnsi="Times New Roman"/>
          <w:sz w:val="20"/>
          <w:szCs w:val="20"/>
        </w:rPr>
        <w:t xml:space="preserve">REGLA 3: Si R es alto,  ∆F es negativo. </w:t>
      </w:r>
    </w:p>
    <w:p>
      <w:pPr>
        <w:pStyle w:val="Normal"/>
        <w:ind w:left="0" w:right="0" w:firstLine="708"/>
        <w:rPr>
          <w:rFonts w:cs="Times New Roman" w:ascii="Times New Roman" w:hAnsi="Times New Roman"/>
          <w:sz w:val="20"/>
          <w:szCs w:val="20"/>
        </w:rPr>
      </w:pPr>
      <w:r>
        <w:rPr>
          <w:rFonts w:cs="Times New Roman" w:ascii="Times New Roman" w:hAnsi="Times New Roman"/>
          <w:sz w:val="20"/>
          <w:szCs w:val="20"/>
        </w:rPr>
        <w:t xml:space="preserve">REGLA 4: Si R es bajo y V es bajo o medio, ∆F es cercano a cero. </w:t>
      </w:r>
    </w:p>
    <w:p>
      <w:pPr>
        <w:pStyle w:val="Normal"/>
        <w:ind w:left="0" w:right="0" w:firstLine="708"/>
        <w:rPr>
          <w:rFonts w:cs="Times New Roman" w:ascii="Times New Roman" w:hAnsi="Times New Roman"/>
          <w:sz w:val="20"/>
          <w:szCs w:val="20"/>
        </w:rPr>
      </w:pPr>
      <w:r>
        <w:rPr>
          <w:rFonts w:cs="Times New Roman" w:ascii="Times New Roman" w:hAnsi="Times New Roman"/>
          <w:sz w:val="20"/>
          <w:szCs w:val="20"/>
        </w:rPr>
        <w:t xml:space="preserve">REGLA 5: Si R es bajo y V es alto, ∆F es positivo. </w:t>
      </w:r>
    </w:p>
    <w:p>
      <w:pPr>
        <w:pStyle w:val="Normal"/>
        <w:ind w:left="0" w:right="0" w:firstLine="708"/>
        <w:rPr>
          <w:rFonts w:cs="Times New Roman" w:ascii="Times New Roman" w:hAnsi="Times New Roman"/>
          <w:sz w:val="20"/>
          <w:szCs w:val="20"/>
        </w:rPr>
      </w:pPr>
      <w:r>
        <w:rPr>
          <w:rFonts w:cs="Times New Roman" w:ascii="Times New Roman" w:hAnsi="Times New Roman"/>
          <w:sz w:val="20"/>
          <w:szCs w:val="20"/>
        </w:rPr>
        <w:t xml:space="preserve">Las reglas cargadas en el FISPro se ven así : </w:t>
      </w:r>
    </w:p>
    <w:p>
      <w:pPr>
        <w:pStyle w:val="Normal"/>
        <w:ind w:left="0" w:right="0" w:firstLine="708"/>
        <w:rPr>
          <w:rFonts w:cs="Times New Roman" w:ascii="Times New Roman" w:hAnsi="Times New Roman"/>
          <w:sz w:val="20"/>
          <w:szCs w:val="20"/>
        </w:rPr>
      </w:pPr>
      <w:r>
        <w:rPr>
          <w:rFonts w:cs="Times New Roman" w:ascii="Times New Roman" w:hAnsi="Times New Roman"/>
          <w:sz w:val="20"/>
          <w:szCs w:val="20"/>
        </w:rPr>
        <w:drawing>
          <wp:anchor behindDoc="0" distT="0" distB="127000" distL="0" distR="0" simplePos="0" locked="0" layoutInCell="1" allowOverlap="1" relativeHeight="1">
            <wp:simplePos x="0" y="0"/>
            <wp:positionH relativeFrom="column">
              <wp:posOffset>0</wp:posOffset>
            </wp:positionH>
            <wp:positionV relativeFrom="paragraph">
              <wp:posOffset>-73660</wp:posOffset>
            </wp:positionV>
            <wp:extent cx="5612130" cy="87376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12130" cy="873760"/>
                    </a:xfrm>
                    <a:prstGeom prst="rect">
                      <a:avLst/>
                    </a:prstGeom>
                    <a:noFill/>
                    <a:ln w="9525">
                      <a:noFill/>
                      <a:miter lim="800000"/>
                      <a:headEnd/>
                      <a:tailEnd/>
                    </a:ln>
                  </pic:spPr>
                </pic:pic>
              </a:graphicData>
            </a:graphic>
          </wp:anchor>
        </w:drawing>
      </w:r>
    </w:p>
    <w:p>
      <w:pPr>
        <w:pStyle w:val="Normal"/>
        <w:ind w:left="0" w:right="0" w:firstLine="708"/>
        <w:rPr>
          <w:rFonts w:cs="Times New Roman" w:ascii="Times New Roman" w:hAnsi="Times New Roman"/>
        </w:rPr>
      </w:pPr>
      <w:r>
        <w:rPr>
          <w:rFonts w:cs="Times New Roman" w:ascii="Times New Roman" w:hAnsi="Times New Roman"/>
        </w:rPr>
        <w:t xml:space="preserve">En la segunda etapa, vemos que tan transitada es la zona (estimada mediante habitantes por km cuadrado) y usamos esto como factor atenuador del cambio de F si la zona es muy transitada. </w:t>
      </w:r>
    </w:p>
    <w:p>
      <w:pPr>
        <w:pStyle w:val="Normal"/>
        <w:ind w:left="0" w:right="0" w:firstLine="708"/>
        <w:rPr>
          <w:rFonts w:cs="Times New Roman" w:ascii="Times New Roman" w:hAnsi="Times New Roman"/>
          <w:sz w:val="18"/>
          <w:szCs w:val="18"/>
        </w:rPr>
      </w:pPr>
      <w:r>
        <w:rPr>
          <w:rFonts w:cs="Times New Roman" w:ascii="Times New Roman" w:hAnsi="Times New Roman"/>
          <w:sz w:val="18"/>
          <w:szCs w:val="18"/>
        </w:rPr>
        <w:t>REGLA 2: Si ∆F es negativo y la zona es muy transitada, ∆F es negativo pero chico.</w:t>
      </w:r>
    </w:p>
    <w:p>
      <w:pPr>
        <w:pStyle w:val="Normal"/>
        <w:ind w:left="0" w:right="0" w:firstLine="708"/>
        <w:rPr>
          <w:rFonts w:cs="Times New Roman" w:ascii="Times New Roman" w:hAnsi="Times New Roman"/>
          <w:sz w:val="18"/>
          <w:szCs w:val="18"/>
        </w:rPr>
      </w:pPr>
      <w:r>
        <w:rPr>
          <w:rFonts w:cs="Times New Roman" w:ascii="Times New Roman" w:hAnsi="Times New Roman"/>
          <w:sz w:val="18"/>
          <w:szCs w:val="18"/>
        </w:rPr>
        <w:t>REGLA 1: Si ∆F es positivo y la zona es muy transitada, el nuevo ∆F es positivo pero chico.</w:t>
      </w:r>
    </w:p>
    <w:p>
      <w:pPr>
        <w:pStyle w:val="Normal"/>
        <w:ind w:left="0" w:right="0" w:firstLine="708"/>
        <w:rPr>
          <w:rFonts w:cs="Times New Roman" w:ascii="Times New Roman" w:hAnsi="Times New Roman"/>
          <w:sz w:val="18"/>
          <w:szCs w:val="18"/>
        </w:rPr>
      </w:pPr>
      <w:r>
        <w:rPr>
          <w:rFonts w:cs="Times New Roman" w:ascii="Times New Roman" w:hAnsi="Times New Roman"/>
          <w:sz w:val="18"/>
          <w:szCs w:val="18"/>
        </w:rPr>
        <w:t>REGLA 3: Si la Zona no es muy transitada y  ∆F es positivo, el nuevo ∆F es positivo.</w:t>
      </w:r>
    </w:p>
    <w:p>
      <w:pPr>
        <w:pStyle w:val="Normal"/>
        <w:ind w:left="0" w:right="0" w:firstLine="708"/>
        <w:rPr>
          <w:rFonts w:cs="Times New Roman" w:ascii="Times New Roman" w:hAnsi="Times New Roman"/>
          <w:sz w:val="18"/>
          <w:szCs w:val="18"/>
        </w:rPr>
      </w:pPr>
      <w:r>
        <w:rPr>
          <w:rFonts w:cs="Times New Roman" w:ascii="Times New Roman" w:hAnsi="Times New Roman"/>
          <w:sz w:val="18"/>
          <w:szCs w:val="18"/>
        </w:rPr>
        <w:t>REGLA 4: Si la Zona no es muy transitada y  ∆F es negativo, el nuevo ∆F es negativo.</w:t>
      </w:r>
    </w:p>
    <w:p>
      <w:pPr>
        <w:pStyle w:val="Normal"/>
        <w:ind w:left="0" w:right="0" w:firstLine="708"/>
        <w:rPr>
          <w:rFonts w:cs="Times New Roman" w:ascii="Times New Roman" w:hAnsi="Times New Roman"/>
          <w:sz w:val="18"/>
          <w:szCs w:val="18"/>
        </w:rPr>
      </w:pPr>
      <w:r>
        <w:rPr>
          <w:rFonts w:cs="Times New Roman" w:ascii="Times New Roman" w:hAnsi="Times New Roman"/>
          <w:sz w:val="18"/>
          <w:szCs w:val="18"/>
        </w:rPr>
        <w:t>REGLA 5: Si  ∆F es cercano a cero, el nuevo ∆F es cercano a Cero.</w:t>
      </w:r>
    </w:p>
    <w:p>
      <w:pPr>
        <w:pStyle w:val="Normal"/>
        <w:rPr>
          <w:rFonts w:cs="Times New Roman" w:ascii="Times New Roman" w:hAnsi="Times New Roman"/>
        </w:rPr>
      </w:pPr>
      <w:r>
        <w:rPr>
          <w:rFonts w:cs="Times New Roman" w:ascii="Times New Roman" w:hAnsi="Times New Roman"/>
        </w:rPr>
        <w:t xml:space="preserve">Rango de V [0, 12]: cantidad de autos </w:t>
        <w:drawing>
          <wp:anchor behindDoc="0" distT="0" distB="127000" distL="0" distR="0" simplePos="0" locked="0" layoutInCell="1" allowOverlap="1" relativeHeight="2">
            <wp:simplePos x="0" y="0"/>
            <wp:positionH relativeFrom="column">
              <wp:posOffset>175895</wp:posOffset>
            </wp:positionH>
            <wp:positionV relativeFrom="paragraph">
              <wp:posOffset>-88265</wp:posOffset>
            </wp:positionV>
            <wp:extent cx="5612130" cy="8521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12130" cy="852170"/>
                    </a:xfrm>
                    <a:prstGeom prst="rect">
                      <a:avLst/>
                    </a:prstGeom>
                    <a:noFill/>
                    <a:ln w="9525">
                      <a:noFill/>
                      <a:miter lim="800000"/>
                      <a:headEnd/>
                      <a:tailEnd/>
                    </a:ln>
                  </pic:spPr>
                </pic:pic>
              </a:graphicData>
            </a:graphic>
          </wp:anchor>
        </w:drawing>
      </w:r>
    </w:p>
    <w:p>
      <w:pPr>
        <w:pStyle w:val="Normal"/>
        <w:rPr>
          <w:rFonts w:cs="Times New Roman" w:ascii="Times New Roman" w:hAnsi="Times New Roman"/>
        </w:rPr>
      </w:pPr>
      <w:r>
        <w:rPr>
          <w:rFonts w:cs="Times New Roman" w:ascii="Times New Roman" w:hAnsi="Times New Roman"/>
        </w:rPr>
        <w:tab/>
        <w:t xml:space="preserve">V baja: (1/0, </w:t>
      </w:r>
      <w:r>
        <w:rPr>
          <w:rFonts w:cs="Times New Roman" w:ascii="Times New Roman" w:hAnsi="Times New Roman"/>
        </w:rPr>
        <w:t>1/1</w:t>
      </w:r>
      <w:r>
        <w:rPr>
          <w:rFonts w:cs="Times New Roman" w:ascii="Times New Roman" w:hAnsi="Times New Roman"/>
        </w:rPr>
        <w:t xml:space="preserve">, 0.5/3, 0/5, 0/12) semi trapezoidal decreciente. </w:t>
      </w:r>
    </w:p>
    <w:p>
      <w:pPr>
        <w:pStyle w:val="Normal"/>
        <w:rPr>
          <w:rFonts w:cs="Times New Roman" w:ascii="Times New Roman" w:hAnsi="Times New Roman"/>
        </w:rPr>
      </w:pPr>
      <w:r>
        <w:rPr>
          <w:rFonts w:cs="Times New Roman" w:ascii="Times New Roman" w:hAnsi="Times New Roman"/>
        </w:rPr>
        <w:tab/>
        <w:t xml:space="preserve">V media (0/1, 0.5/3, 1/5, 0.5/6.5, 0/8, </w:t>
      </w:r>
      <w:r>
        <w:rPr>
          <w:rFonts w:cs="Times New Roman" w:ascii="Times New Roman" w:hAnsi="Times New Roman"/>
        </w:rPr>
        <w:t>0/12</w:t>
      </w:r>
      <w:r>
        <w:rPr>
          <w:rFonts w:cs="Times New Roman" w:ascii="Times New Roman" w:hAnsi="Times New Roman"/>
        </w:rPr>
        <w:t>) triangular</w:t>
      </w:r>
    </w:p>
    <w:p>
      <w:pPr>
        <w:pStyle w:val="Normal"/>
        <w:ind w:left="0" w:right="0" w:firstLine="708"/>
        <w:rPr>
          <w:rFonts w:cs="Times New Roman" w:ascii="Times New Roman" w:hAnsi="Times New Roman"/>
        </w:rPr>
      </w:pPr>
      <w:r>
        <w:rPr>
          <w:rFonts w:cs="Times New Roman" w:ascii="Times New Roman" w:hAnsi="Times New Roman"/>
        </w:rPr>
        <w:t>V alta (0/5, 0.5/6.5, 1/8, 1/12) semi trapezoidal creciente</w:t>
      </w:r>
    </w:p>
    <w:p>
      <w:pPr>
        <w:pStyle w:val="Normal"/>
        <w:rPr>
          <w:rFonts w:cs="Times New Roman" w:ascii="Times New Roman" w:hAnsi="Times New Roman"/>
        </w:rPr>
      </w:pPr>
      <w:r>
        <w:rPr>
          <w:rFonts w:cs="Times New Roman" w:ascii="Times New Roman" w:hAnsi="Times New Roman"/>
        </w:rPr>
        <w:t>R es idéntica a V.</w:t>
      </w:r>
    </w:p>
    <w:p>
      <w:pPr>
        <w:pStyle w:val="Normal"/>
        <w:rPr>
          <w:rFonts w:cs="Times New Roman" w:ascii="Times New Roman" w:hAnsi="Times New Roman"/>
        </w:rPr>
      </w:pPr>
      <w:r>
        <w:rPr>
          <w:rFonts w:cs="Times New Roman" w:ascii="Times New Roman" w:hAnsi="Times New Roman"/>
        </w:rPr>
        <w:drawing>
          <wp:anchor behindDoc="0" distT="0" distB="127000" distL="0" distR="0" simplePos="0" locked="0" layoutInCell="1" allowOverlap="1" relativeHeight="3">
            <wp:simplePos x="0" y="0"/>
            <wp:positionH relativeFrom="column">
              <wp:align>center</wp:align>
            </wp:positionH>
            <wp:positionV relativeFrom="paragraph">
              <wp:align>top</wp:align>
            </wp:positionV>
            <wp:extent cx="5612130" cy="14065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612130" cy="1406525"/>
                    </a:xfrm>
                    <a:prstGeom prst="rect">
                      <a:avLst/>
                    </a:prstGeom>
                    <a:noFill/>
                    <a:ln w="9525">
                      <a:noFill/>
                      <a:miter lim="800000"/>
                      <a:headEnd/>
                      <a:tailEnd/>
                    </a:ln>
                  </pic:spPr>
                </pic:pic>
              </a:graphicData>
            </a:graphic>
          </wp:anchor>
        </w:drawing>
      </w:r>
    </w:p>
    <w:p>
      <w:pPr>
        <w:pStyle w:val="Normal"/>
        <w:rPr>
          <w:rFonts w:cs="Times New Roman" w:ascii="Times New Roman" w:hAnsi="Times New Roman"/>
        </w:rPr>
      </w:pPr>
      <w:r>
        <w:rPr>
          <w:rFonts w:cs="Times New Roman" w:ascii="Times New Roman" w:hAnsi="Times New Roman"/>
        </w:rPr>
        <w:t>Rango de ∆F [-10, 10] segundos</w:t>
      </w:r>
    </w:p>
    <w:p>
      <w:pPr>
        <w:pStyle w:val="Normal"/>
        <w:rPr>
          <w:rFonts w:cs="Times New Roman" w:ascii="Times New Roman" w:hAnsi="Times New Roman"/>
        </w:rPr>
      </w:pPr>
      <w:r>
        <w:rPr>
          <w:rFonts w:cs="Times New Roman" w:ascii="Times New Roman" w:hAnsi="Times New Roman"/>
        </w:rPr>
        <w:tab/>
        <w:t>∆F negativo  = (1/-10, 0/0, 0/10)</w:t>
      </w:r>
    </w:p>
    <w:p>
      <w:pPr>
        <w:pStyle w:val="Normal"/>
        <w:ind w:left="0" w:right="0" w:firstLine="708"/>
        <w:rPr>
          <w:rFonts w:cs="Times New Roman" w:ascii="Times New Roman" w:hAnsi="Times New Roman"/>
        </w:rPr>
      </w:pPr>
      <w:r>
        <w:rPr>
          <w:rFonts w:cs="Times New Roman" w:ascii="Times New Roman" w:hAnsi="Times New Roman"/>
        </w:rPr>
        <w:t>∆</w:t>
      </w:r>
      <w:r>
        <w:rPr>
          <w:rFonts w:cs="Times New Roman" w:ascii="Times New Roman" w:hAnsi="Times New Roman"/>
        </w:rPr>
        <w:t>F negativo chico = (0/-10, 1/-5, 0/0,  0/10)</w:t>
      </w:r>
    </w:p>
    <w:p>
      <w:pPr>
        <w:pStyle w:val="Normal"/>
        <w:ind w:left="0" w:right="0" w:firstLine="708"/>
        <w:rPr>
          <w:rFonts w:cs="Times New Roman" w:ascii="Times New Roman" w:hAnsi="Times New Roman"/>
        </w:rPr>
      </w:pPr>
      <w:r>
        <w:rPr>
          <w:rFonts w:cs="Times New Roman" w:ascii="Times New Roman" w:hAnsi="Times New Roman"/>
        </w:rPr>
        <w:t>∆</w:t>
      </w:r>
      <w:r>
        <w:rPr>
          <w:rFonts w:cs="Times New Roman" w:ascii="Times New Roman" w:hAnsi="Times New Roman"/>
        </w:rPr>
        <w:t>F cercano a cero = (0/-10, 1/0, 0/10)</w:t>
      </w:r>
    </w:p>
    <w:p>
      <w:pPr>
        <w:pStyle w:val="Normal"/>
        <w:ind w:left="0" w:right="0" w:firstLine="708"/>
        <w:rPr>
          <w:rFonts w:cs="Times New Roman" w:ascii="Times New Roman" w:hAnsi="Times New Roman"/>
        </w:rPr>
      </w:pPr>
      <w:r>
        <w:rPr>
          <w:rFonts w:cs="Times New Roman" w:ascii="Times New Roman" w:hAnsi="Times New Roman"/>
        </w:rPr>
        <w:t>∆</w:t>
      </w:r>
      <w:r>
        <w:rPr>
          <w:rFonts w:cs="Times New Roman" w:ascii="Times New Roman" w:hAnsi="Times New Roman"/>
        </w:rPr>
        <w:t>F positivo chico = (0/-10, 0/0,  1/5, 0/10)</w:t>
      </w:r>
    </w:p>
    <w:p>
      <w:pPr>
        <w:pStyle w:val="Normal"/>
        <w:rPr>
          <w:rFonts w:cs="Times New Roman" w:ascii="Times New Roman" w:hAnsi="Times New Roman"/>
        </w:rPr>
      </w:pPr>
      <w:r>
        <w:rPr>
          <w:rFonts w:cs="Times New Roman" w:ascii="Times New Roman" w:hAnsi="Times New Roman"/>
        </w:rPr>
        <w:tab/>
        <w:t>∆F positivo = (0/-10, 0/0, 1/10)</w:t>
      </w:r>
    </w:p>
    <w:p>
      <w:pPr>
        <w:pStyle w:val="Normal"/>
        <w:rPr>
          <w:rFonts w:cs="Times New Roman" w:ascii="Times New Roman" w:hAnsi="Times New Roman"/>
        </w:rPr>
      </w:pPr>
      <w:r>
        <w:rPr>
          <w:rFonts w:cs="Times New Roman" w:ascii="Times New Roman" w:hAnsi="Times New Roman"/>
        </w:rPr>
        <w:drawing>
          <wp:anchor behindDoc="0" distT="0" distB="127000" distL="0" distR="0" simplePos="0" locked="0" layoutInCell="1" allowOverlap="1" relativeHeight="4">
            <wp:simplePos x="0" y="0"/>
            <wp:positionH relativeFrom="column">
              <wp:posOffset>51435</wp:posOffset>
            </wp:positionH>
            <wp:positionV relativeFrom="paragraph">
              <wp:posOffset>-44450</wp:posOffset>
            </wp:positionV>
            <wp:extent cx="4184015" cy="16154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184015" cy="1615440"/>
                    </a:xfrm>
                    <a:prstGeom prst="rect">
                      <a:avLst/>
                    </a:prstGeom>
                    <a:noFill/>
                    <a:ln w="9525">
                      <a:noFill/>
                      <a:miter lim="800000"/>
                      <a:headEnd/>
                      <a:tailEnd/>
                    </a:ln>
                  </pic:spPr>
                </pic:pic>
              </a:graphicData>
            </a:graphic>
          </wp:anchor>
        </w:drawing>
      </w:r>
    </w:p>
    <w:p>
      <w:pPr>
        <w:pStyle w:val="Normal"/>
        <w:rPr/>
      </w:pPr>
      <w:r>
        <w:rPr/>
        <w:drawing>
          <wp:anchor behindDoc="0" distT="0" distB="127000" distL="0" distR="0" simplePos="0" locked="0" layoutInCell="1" allowOverlap="1" relativeHeight="5">
            <wp:simplePos x="0" y="0"/>
            <wp:positionH relativeFrom="column">
              <wp:posOffset>97790</wp:posOffset>
            </wp:positionH>
            <wp:positionV relativeFrom="paragraph">
              <wp:posOffset>10795</wp:posOffset>
            </wp:positionV>
            <wp:extent cx="913130" cy="83058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913130" cy="83058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rFonts w:cs="Times New Roman" w:ascii="Times New Roman" w:hAnsi="Times New Roman"/>
        </w:rPr>
      </w:pPr>
      <w:r>
        <w:rPr>
          <w:rFonts w:cs="Times New Roman" w:ascii="Times New Roman" w:hAnsi="Times New Roman"/>
        </w:rPr>
        <w:t xml:space="preserve">Rango de Zona [0, 20] miles de </w:t>
      </w:r>
      <w:r>
        <w:rPr>
          <w:rFonts w:cs="Times New Roman" w:ascii="Times New Roman" w:hAnsi="Times New Roman"/>
        </w:rPr>
      </w:r>
      <m:oMath xmlns:m="http://schemas.openxmlformats.org/officeDocument/2006/math">
        <m:f>
          <m:fPr>
            <m:type m:val="lin"/>
          </m:fPr>
          <m:num>
            <m:r>
              <w:rPr>
                <w:rFonts w:ascii="Cambria Math" w:hAnsi="Cambria Math"/>
              </w:rPr>
              <m:t xml:space="preserve">hab</m:t>
            </m:r>
          </m:num>
          <m:den>
            <m:sSup>
              <m:e>
                <m:r>
                  <w:rPr>
                    <w:rFonts w:ascii="Cambria Math" w:hAnsi="Cambria Math"/>
                  </w:rPr>
                  <m:t xml:space="preserve">km</m:t>
                </m:r>
              </m:e>
              <m:sup>
                <m:r>
                  <w:rPr>
                    <w:rFonts w:ascii="Cambria Math" w:hAnsi="Cambria Math"/>
                  </w:rPr>
                  <m:t xml:space="preserve">2</m:t>
                </m:r>
              </m:sup>
            </m:sSup>
          </m:den>
        </m:f>
      </m:oMath>
    </w:p>
    <w:p>
      <w:pPr>
        <w:pStyle w:val="Normal"/>
        <w:rPr>
          <w:rFonts w:cs="Times New Roman" w:ascii="Times New Roman" w:hAnsi="Times New Roman"/>
        </w:rPr>
      </w:pPr>
      <w:r>
        <w:rPr>
          <w:rFonts w:cs="Times New Roman" w:ascii="Times New Roman" w:hAnsi="Times New Roman"/>
        </w:rPr>
        <w:tab/>
        <w:t xml:space="preserve">Zona muy transitada =  (0/0, 0/10, </w:t>
      </w:r>
      <w:r>
        <w:rPr>
          <w:rFonts w:cs="Times New Roman" w:ascii="Times New Roman" w:hAnsi="Times New Roman"/>
        </w:rPr>
        <w:t>0.5/15,</w:t>
      </w:r>
      <w:r>
        <w:rPr>
          <w:rFonts w:cs="Times New Roman" w:ascii="Times New Roman" w:hAnsi="Times New Roman"/>
        </w:rPr>
        <w:t xml:space="preserve"> 1/20)</w:t>
      </w:r>
    </w:p>
    <w:p>
      <w:pPr>
        <w:pStyle w:val="Normal"/>
        <w:jc w:val="center"/>
        <w:rPr>
          <w:rFonts w:cs="Times New Roman" w:ascii="Times New Roman" w:hAnsi="Times New Roman"/>
        </w:rPr>
      </w:pPr>
      <w:r>
        <w:rPr>
          <w:rFonts w:cs="Times New Roman" w:ascii="Times New Roman" w:hAnsi="Times New Roman"/>
        </w:rPr>
        <w:tab/>
        <w:t xml:space="preserve"> </w:t>
        <w:drawing>
          <wp:anchor behindDoc="0" distT="0" distB="127000" distL="0" distR="0" simplePos="0" locked="0" layoutInCell="1" allowOverlap="1" relativeHeight="6">
            <wp:simplePos x="0" y="0"/>
            <wp:positionH relativeFrom="column">
              <wp:align>center</wp:align>
            </wp:positionH>
            <wp:positionV relativeFrom="paragraph">
              <wp:align>top</wp:align>
            </wp:positionV>
            <wp:extent cx="4118610" cy="14287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118610" cy="1428750"/>
                    </a:xfrm>
                    <a:prstGeom prst="rect">
                      <a:avLst/>
                    </a:prstGeom>
                    <a:noFill/>
                    <a:ln w="9525">
                      <a:noFill/>
                      <a:miter lim="800000"/>
                      <a:headEnd/>
                      <a:tailEnd/>
                    </a:ln>
                  </pic:spPr>
                </pic:pic>
              </a:graphicData>
            </a:graphic>
          </wp:anchor>
        </w:drawing>
      </w:r>
    </w:p>
    <w:p>
      <w:pPr>
        <w:pStyle w:val="Normal"/>
        <w:jc w:val="center"/>
        <w:rPr>
          <w:rFonts w:cs="Times New Roman" w:ascii="Times New Roman" w:hAnsi="Times New Roman"/>
        </w:rPr>
      </w:pPr>
      <w:r>
        <w:rPr>
          <w:rFonts w:cs="Times New Roman" w:ascii="Times New Roman" w:hAnsi="Times New Roman"/>
        </w:rPr>
      </w:r>
    </w:p>
    <w:p>
      <w:pPr>
        <w:pStyle w:val="Normal"/>
        <w:ind w:left="708" w:right="0" w:hanging="0"/>
        <w:rPr/>
      </w:pPr>
      <w:r>
        <w:rPr/>
      </w:r>
    </w:p>
    <w:p>
      <w:pPr>
        <w:pStyle w:val="Normal"/>
        <w:ind w:left="708" w:right="0" w:hanging="0"/>
        <w:rPr/>
      </w:pPr>
      <w:r>
        <w:rPr/>
      </w:r>
    </w:p>
    <w:p>
      <w:pPr>
        <w:pStyle w:val="Normal"/>
        <w:ind w:left="708" w:right="0" w:hanging="0"/>
        <w:rPr/>
      </w:pPr>
      <w:r>
        <w:rPr/>
      </w:r>
    </w:p>
    <w:p>
      <w:pPr>
        <w:pStyle w:val="Normal"/>
        <w:ind w:left="708" w:right="0" w:hanging="0"/>
        <w:rPr/>
      </w:pPr>
      <w:r>
        <w:rPr/>
      </w:r>
    </w:p>
    <w:p>
      <w:pPr>
        <w:pStyle w:val="Normal"/>
        <w:ind w:left="708" w:right="0" w:hanging="0"/>
        <w:rPr>
          <w:rFonts w:cs="Times New Roman" w:ascii="Times New Roman" w:hAnsi="Times New Roman"/>
        </w:rPr>
      </w:pPr>
      <w:r>
        <w:rPr>
          <w:rFonts w:cs="Times New Roman" w:ascii="Times New Roman" w:hAnsi="Times New Roman"/>
        </w:rPr>
        <w:t xml:space="preserve">a) Distinguir las variables lingüísticas de entrada y salida en cada una de las etapas de análisis. </w:t>
      </w:r>
    </w:p>
    <w:p>
      <w:pPr>
        <w:pStyle w:val="Normal"/>
        <w:ind w:left="708" w:right="0" w:hanging="0"/>
        <w:rPr>
          <w:rFonts w:cs="Times New Roman" w:ascii="Times New Roman" w:hAnsi="Times New Roman"/>
        </w:rPr>
      </w:pPr>
      <w:r>
        <w:rPr>
          <w:rFonts w:cs="Times New Roman" w:ascii="Times New Roman" w:hAnsi="Times New Roman"/>
        </w:rPr>
        <w:t>b) Determinar el ∆F obtenido en la primera etapa para una cantidad de 7 autos esperando en Rojo y 12 Autos pasando en verde según el modelo de inferencia de Mamdani. OBS: para defuzzificar elegir alguna técnica de FisPro.</w:t>
      </w:r>
    </w:p>
    <w:p>
      <w:pPr>
        <w:pStyle w:val="Normal"/>
        <w:ind w:left="708" w:right="0" w:hanging="0"/>
        <w:rPr>
          <w:rFonts w:cs="Times New Roman" w:ascii="Times New Roman" w:hAnsi="Times New Roman"/>
        </w:rPr>
      </w:pPr>
      <w:r>
        <w:rPr>
          <w:rFonts w:cs="Times New Roman" w:ascii="Times New Roman" w:hAnsi="Times New Roman"/>
        </w:rPr>
        <w:t xml:space="preserve">c) Considerando el valor crisp de ∆F obtenido en el punto anterior , y considerando un semáforo de una zona de 20 mil habitantes por kilometro cuadrado, obtener el nuevo ∆F. </w:t>
      </w:r>
    </w:p>
    <w:p>
      <w:pPr>
        <w:pStyle w:val="Normal"/>
        <w:ind w:left="708" w:right="0" w:hanging="0"/>
        <w:rPr>
          <w:rFonts w:cs="Times New Roman" w:ascii="Times New Roman" w:hAnsi="Times New Roman"/>
        </w:rPr>
      </w:pPr>
      <w:r>
        <w:rPr>
          <w:rFonts w:cs="Times New Roman" w:ascii="Times New Roman" w:hAnsi="Times New Roman"/>
        </w:rPr>
        <w:t xml:space="preserve">d) Indique qué reglas se dispararon. </w:t>
      </w:r>
    </w:p>
    <w:p>
      <w:pPr>
        <w:pStyle w:val="Normal"/>
        <w:ind w:left="708" w:right="0" w:hanging="0"/>
        <w:rPr>
          <w:rFonts w:cs="Times New Roman" w:ascii="Times New Roman" w:hAnsi="Times New Roman"/>
        </w:rPr>
      </w:pPr>
      <w:r>
        <w:rPr>
          <w:rFonts w:cs="Times New Roman" w:ascii="Times New Roman" w:hAnsi="Times New Roman"/>
        </w:rPr>
        <w:t xml:space="preserve">e) Repetir el punto c y d) para el caso en que la zona tenga 10 mil habitantes por km2  </w:t>
      </w:r>
    </w:p>
    <w:p>
      <w:pPr>
        <w:pStyle w:val="Normal"/>
        <w:ind w:left="708" w:right="0" w:hanging="0"/>
        <w:rPr>
          <w:rFonts w:cs="Times New Roman" w:ascii="Times New Roman" w:hAnsi="Times New Roman"/>
        </w:rPr>
      </w:pPr>
      <w:r>
        <w:rPr>
          <w:rFonts w:cs="Times New Roman" w:ascii="Times New Roman" w:hAnsi="Times New Roman"/>
        </w:rPr>
      </w:r>
    </w:p>
    <w:p>
      <w:pPr>
        <w:pStyle w:val="Normal"/>
        <w:ind w:left="708" w:right="0" w:hanging="0"/>
        <w:rPr>
          <w:rFonts w:cs="Times New Roman" w:ascii="Times New Roman" w:hAnsi="Times New Roman"/>
        </w:rPr>
      </w:pPr>
      <w:r>
        <w:rPr>
          <w:rFonts w:cs="Times New Roman" w:ascii="Times New Roman" w:hAnsi="Times New Roman"/>
        </w:rPr>
      </w:r>
    </w:p>
    <w:p>
      <w:pPr>
        <w:pStyle w:val="Normal"/>
        <w:ind w:left="708" w:right="0" w:hanging="0"/>
        <w:rPr>
          <w:rFonts w:cs="Times New Roman" w:ascii="Times New Roman" w:hAnsi="Times New Roman"/>
          <w:b/>
        </w:rPr>
      </w:pPr>
      <w:r>
        <w:rPr>
          <w:rFonts w:cs="Times New Roman" w:ascii="Times New Roman" w:hAnsi="Times New Roman"/>
          <w:b/>
        </w:rPr>
        <w:t>Resolución</w:t>
      </w:r>
    </w:p>
    <w:p>
      <w:pPr>
        <w:pStyle w:val="Normal"/>
        <w:ind w:left="708" w:right="0" w:hanging="0"/>
        <w:rPr>
          <w:rFonts w:cs="Times New Roman" w:ascii="Times New Roman" w:hAnsi="Times New Roman"/>
          <w:b/>
        </w:rPr>
      </w:pPr>
      <w:r>
        <w:rPr>
          <w:rFonts w:cs="Times New Roman" w:ascii="Times New Roman" w:hAnsi="Times New Roman"/>
          <w:b/>
        </w:rPr>
      </w:r>
    </w:p>
    <w:p>
      <w:pPr>
        <w:pStyle w:val="ListParagraph"/>
        <w:numPr>
          <w:ilvl w:val="0"/>
          <w:numId w:val="1"/>
        </w:numPr>
        <w:rPr>
          <w:rFonts w:cs="Times New Roman" w:ascii="Times New Roman" w:hAnsi="Times New Roman"/>
        </w:rPr>
      </w:pPr>
      <w:r>
        <w:rPr>
          <w:rFonts w:cs="Times New Roman" w:ascii="Times New Roman" w:hAnsi="Times New Roman"/>
        </w:rPr>
        <w:t xml:space="preserve">Primera etapa: </w:t>
      </w:r>
    </w:p>
    <w:p>
      <w:pPr>
        <w:pStyle w:val="Normal"/>
        <w:ind w:left="708" w:right="0" w:firstLine="708"/>
        <w:rPr>
          <w:rFonts w:cs="Times New Roman" w:ascii="Times New Roman" w:hAnsi="Times New Roman"/>
        </w:rPr>
      </w:pPr>
      <w:r>
        <w:rPr>
          <w:rFonts w:cs="Times New Roman" w:ascii="Times New Roman" w:hAnsi="Times New Roman"/>
        </w:rPr>
        <w:t>Variables de Entrada: V, R</w:t>
      </w:r>
    </w:p>
    <w:p>
      <w:pPr>
        <w:pStyle w:val="Normal"/>
        <w:ind w:left="708" w:right="0" w:firstLine="708"/>
        <w:rPr>
          <w:rFonts w:cs="Times New Roman" w:ascii="Times New Roman" w:hAnsi="Times New Roman"/>
        </w:rPr>
      </w:pPr>
      <w:r>
        <w:rPr>
          <w:rFonts w:cs="Times New Roman" w:ascii="Times New Roman" w:hAnsi="Times New Roman"/>
        </w:rPr>
        <w:t>Variables de Salida: ∆F</w:t>
      </w:r>
    </w:p>
    <w:p>
      <w:pPr>
        <w:pStyle w:val="Normal"/>
        <w:rPr>
          <w:rFonts w:cs="Times New Roman" w:ascii="Times New Roman" w:hAnsi="Times New Roman"/>
        </w:rPr>
      </w:pPr>
      <w:r>
        <w:rPr>
          <w:rFonts w:cs="Times New Roman" w:ascii="Times New Roman" w:hAnsi="Times New Roman"/>
        </w:rPr>
        <w:tab/>
        <w:t xml:space="preserve">       Segunda etapa: </w:t>
      </w:r>
    </w:p>
    <w:p>
      <w:pPr>
        <w:pStyle w:val="Normal"/>
        <w:rPr>
          <w:rFonts w:cs="Times New Roman" w:ascii="Times New Roman" w:hAnsi="Times New Roman"/>
        </w:rPr>
      </w:pPr>
      <w:r>
        <w:rPr>
          <w:rFonts w:cs="Times New Roman" w:ascii="Times New Roman" w:hAnsi="Times New Roman"/>
        </w:rPr>
        <w:tab/>
        <w:tab/>
        <w:t>Variables de Entrada: ∆F, Zona</w:t>
      </w:r>
    </w:p>
    <w:p>
      <w:pPr>
        <w:pStyle w:val="Normal"/>
        <w:rPr>
          <w:rFonts w:cs="Times New Roman" w:ascii="Times New Roman" w:hAnsi="Times New Roman"/>
        </w:rPr>
      </w:pPr>
      <w:r>
        <w:rPr>
          <w:rFonts w:cs="Times New Roman" w:ascii="Times New Roman" w:hAnsi="Times New Roman"/>
        </w:rPr>
        <w:tab/>
        <w:tab/>
        <w:t>Variables de Salida: nuevo ∆F</w:t>
      </w:r>
    </w:p>
    <w:p>
      <w:pPr>
        <w:pStyle w:val="ListParagraph"/>
        <w:numPr>
          <w:ilvl w:val="0"/>
          <w:numId w:val="1"/>
        </w:numPr>
        <w:rPr>
          <w:rFonts w:cs="Times New Roman" w:ascii="Times New Roman" w:hAnsi="Times New Roman"/>
        </w:rPr>
      </w:pPr>
      <w:r>
        <w:rPr>
          <w:rFonts w:cs="Times New Roman" w:ascii="Times New Roman" w:hAnsi="Times New Roman"/>
        </w:rPr>
        <w:t xml:space="preserve">Para defuzzificar se eligio “area”. Se obtuvo un valor de ∆F de -5.632. </w:t>
      </w:r>
    </w:p>
    <w:p>
      <w:pPr>
        <w:pStyle w:val="ListParagraph"/>
        <w:numPr>
          <w:ilvl w:val="0"/>
          <w:numId w:val="1"/>
        </w:numPr>
        <w:rPr>
          <w:rFonts w:cs="Times New Roman" w:ascii="Times New Roman" w:hAnsi="Times New Roman"/>
        </w:rPr>
      </w:pPr>
      <w:r>
        <w:rPr>
          <w:rFonts w:cs="Times New Roman" w:ascii="Times New Roman" w:hAnsi="Times New Roman"/>
        </w:rPr>
        <w:t>Se eligio nuevamente “area”. El valor del nuevo ∆F es de -1.86</w:t>
        <w:drawing>
          <wp:anchor behindDoc="0" distT="0" distB="127000" distL="0" distR="0" simplePos="0" locked="0" layoutInCell="1" allowOverlap="1" relativeHeight="7">
            <wp:simplePos x="0" y="0"/>
            <wp:positionH relativeFrom="column">
              <wp:posOffset>450215</wp:posOffset>
            </wp:positionH>
            <wp:positionV relativeFrom="paragraph">
              <wp:posOffset>-52705</wp:posOffset>
            </wp:positionV>
            <wp:extent cx="5235575" cy="273685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235575" cy="2736850"/>
                    </a:xfrm>
                    <a:prstGeom prst="rect">
                      <a:avLst/>
                    </a:prstGeom>
                    <a:noFill/>
                    <a:ln w="9525">
                      <a:noFill/>
                      <a:miter lim="800000"/>
                      <a:headEnd/>
                      <a:tailEnd/>
                    </a:ln>
                  </pic:spPr>
                </pic:pic>
              </a:graphicData>
            </a:graphic>
          </wp:anchor>
        </w:drawing>
      </w:r>
    </w:p>
    <w:p>
      <w:pPr>
        <w:pStyle w:val="ListParagraph"/>
        <w:numPr>
          <w:ilvl w:val="0"/>
          <w:numId w:val="1"/>
        </w:numPr>
        <w:rPr>
          <w:rFonts w:cs="Times New Roman" w:ascii="Times New Roman" w:hAnsi="Times New Roman"/>
        </w:rPr>
      </w:pPr>
      <w:r>
        <w:rPr>
          <w:rFonts w:cs="Times New Roman" w:ascii="Times New Roman" w:hAnsi="Times New Roman"/>
        </w:rPr>
        <w:t xml:space="preserve">Se dispararon las reglas 1 y 5. </w:t>
        <w:drawing>
          <wp:anchor behindDoc="0" distT="0" distB="127000" distL="0" distR="0" simplePos="0" locked="0" layoutInCell="1" allowOverlap="1" relativeHeight="8">
            <wp:simplePos x="0" y="0"/>
            <wp:positionH relativeFrom="column">
              <wp:posOffset>415290</wp:posOffset>
            </wp:positionH>
            <wp:positionV relativeFrom="paragraph">
              <wp:posOffset>-86360</wp:posOffset>
            </wp:positionV>
            <wp:extent cx="5162550" cy="220662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162550" cy="2206625"/>
                    </a:xfrm>
                    <a:prstGeom prst="rect">
                      <a:avLst/>
                    </a:prstGeom>
                    <a:noFill/>
                    <a:ln w="9525">
                      <a:noFill/>
                      <a:miter lim="800000"/>
                      <a:headEnd/>
                      <a:tailEnd/>
                    </a:ln>
                  </pic:spPr>
                </pic:pic>
              </a:graphicData>
            </a:graphic>
          </wp:anchor>
        </w:drawing>
      </w:r>
    </w:p>
    <w:p>
      <w:pPr>
        <w:pStyle w:val="ListParagraph"/>
        <w:numPr>
          <w:ilvl w:val="0"/>
          <w:numId w:val="1"/>
        </w:numPr>
        <w:rPr>
          <w:rFonts w:cs="Times New Roman" w:ascii="Times New Roman" w:hAnsi="Times New Roman"/>
        </w:rPr>
      </w:pPr>
      <w:r>
        <w:rPr>
          <w:rFonts w:cs="Times New Roman" w:ascii="Times New Roman" w:hAnsi="Times New Roman"/>
        </w:rPr>
        <w:t>e-c) Se eligio nuevamente “area”. El valor del nuevo ∆F es de -4.74</w:t>
      </w:r>
      <w:r>
        <w:rPr>
          <w:rFonts w:cs="Times New Roman" w:ascii="Times New Roman" w:hAnsi="Times New Roman"/>
        </w:rPr>
        <w:t>8</w:t>
      </w:r>
    </w:p>
    <w:p>
      <w:pPr>
        <w:pStyle w:val="ListParagraph"/>
        <w:ind w:left="1068" w:right="0" w:hanging="0"/>
        <w:rPr>
          <w:rFonts w:cs="Times New Roman" w:ascii="Times New Roman" w:hAnsi="Times New Roman"/>
        </w:rPr>
      </w:pPr>
      <w:r>
        <w:rPr>
          <w:rFonts w:cs="Times New Roman" w:ascii="Times New Roman" w:hAnsi="Times New Roman"/>
        </w:rPr>
        <w:t xml:space="preserve">e-d) Se dispararon las reglas 4 y 5. </w:t>
      </w:r>
    </w:p>
    <w:p>
      <w:pPr>
        <w:pStyle w:val="ListParagraph"/>
        <w:spacing w:before="0" w:after="200"/>
        <w:ind w:left="1068" w:right="0" w:hanging="0"/>
        <w:contextualSpacing/>
        <w:rPr>
          <w:rFonts w:cs="Times New Roman" w:ascii="Times New Roman" w:hAnsi="Times New Roman"/>
        </w:rPr>
      </w:pPr>
      <w:r>
        <w:rPr>
          <w:rFonts w:cs="Times New Roman" w:ascii="Times New Roman" w:hAnsi="Times New Roman"/>
        </w:rPr>
        <w:drawing>
          <wp:anchor behindDoc="0" distT="0" distB="127000" distL="0" distR="0" simplePos="0" locked="0" layoutInCell="1" allowOverlap="1" relativeHeight="9">
            <wp:simplePos x="0" y="0"/>
            <wp:positionH relativeFrom="column">
              <wp:align>center</wp:align>
            </wp:positionH>
            <wp:positionV relativeFrom="paragraph">
              <wp:align>top</wp:align>
            </wp:positionV>
            <wp:extent cx="4933950" cy="209677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933950" cy="2096770"/>
                    </a:xfrm>
                    <a:prstGeom prst="rect">
                      <a:avLst/>
                    </a:prstGeom>
                    <a:noFill/>
                    <a:ln w="9525">
                      <a:noFill/>
                      <a:miter lim="800000"/>
                      <a:headEnd/>
                      <a:tailEnd/>
                    </a:ln>
                  </pic:spPr>
                </pic:pic>
              </a:graphicData>
            </a:graphic>
          </wp:anchor>
        </w:drawing>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DejaVu Sans"/>
        <w:sz w:val="22"/>
        <w:szCs w:val="22"/>
        <w:lang w:val="es-AR"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s="DejaVu Sans"/>
      <w:color w:val="auto"/>
      <w:sz w:val="22"/>
      <w:szCs w:val="22"/>
      <w:lang w:val="es-AR" w:eastAsia="en-US" w:bidi="ar-SA"/>
    </w:rPr>
  </w:style>
  <w:style w:type="character" w:styleId="DefaultParagraphFont">
    <w:name w:val="Default Paragraph Font"/>
    <w:rPr/>
  </w:style>
  <w:style w:type="character" w:styleId="PlaceholderText">
    <w:name w:val="Placeholder Text"/>
    <w:basedOn w:val="DefaultParagraphFont"/>
    <w:rPr>
      <w:color w:val="808080"/>
    </w:rPr>
  </w:style>
  <w:style w:type="character" w:styleId="BalloonTextChar">
    <w:name w:val="Balloon Text Char"/>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spacing w:lineRule="auto" w:line="240" w:before="0" w:after="0"/>
    </w:pPr>
    <w:rPr>
      <w:rFonts w:ascii="Tahoma" w:hAnsi="Tahoma" w:cs="Tahoma"/>
      <w:sz w:val="16"/>
      <w:szCs w:val="16"/>
    </w:rPr>
  </w:style>
  <w:style w:type="paragraph" w:styleId="ListParagraph">
    <w:name w:val="List Paragraph"/>
    <w:basedOn w:val="Normal"/>
    <w:pPr>
      <w:spacing w:before="0" w:after="200"/>
      <w:ind w:left="720" w:right="0" w:hanging="0"/>
      <w:contextualSpacing/>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881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2016-08-17T20:04:00Z</dcterms:created>
  <dc:creator>cesar</dc:creator>
  <dc:language>en-US</dc:language>
  <dcterms:modified xsi:type="dcterms:W3CDTF">2016-08-23T20:13:30Z</dcterms:modified>
  <cp:revision>33</cp:revision>
</cp:coreProperties>
</file>