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spacing w:line="276" w:lineRule="auto"/>
      </w:pPr>
      <w:r>
        <w:rPr>
          <w:rFonts w:ascii="Arial" w:eastAsia="Arial" w:hAnsi="Arial" w:cs="Arial"/>
        </w:rPr>
        <w:t>First paragraph</w:t>
      </w:r>
    </w:p>
    <w:p w14:paraId="1DEA7B28" w14:textId="1FF1CD9A" w:rsidR="00524AAA" w:rsidRDefault="00D11DBE">
      <w:pPr>
        <w:spacing w:line="276" w:lineRule="auto"/>
      </w:pPr>
      <w:r>
        <w:rPr>
          <w:rFonts w:ascii="Arial" w:eastAsia="Arial" w:hAnsi="Arial" w:cs="Arial"/>
        </w:rPr>
        <w:t>Second</w:t>
      </w:r>
      <w:r w:rsidR="00C01C9B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paragraph</w:t>
      </w:r>
    </w:p>
    <w:p w14:paraId="1D335E11" w14:textId="7D1EC17D" w:rsidR="00524AAA" w:rsidRDefault="00D11DBE" w:rsidP="00D11DBE">
      <w:pPr>
        <w:spacing w:after="120" w:line="264" w:lineRule="auto"/>
      </w:pPr>
      <w:r>
        <w:rPr>
          <w:rFonts w:ascii="Arial" w:eastAsia="Arial" w:hAnsi="Arial" w:cs="Arial"/>
          <w:b/>
          <w:sz w:val="23"/>
        </w:rPr>
        <w:t>Third paragraph</w:t>
      </w:r>
    </w:p>
    <w:sectPr w:rsidR="00524AAA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524AAA"/>
    <w:rsid w:val="00701A51"/>
    <w:rsid w:val="00B31F1B"/>
    <w:rsid w:val="00C01C9B"/>
    <w:rsid w:val="00D11DBE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1" w:after="161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559" w:after="559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3</cp:revision>
  <dcterms:created xsi:type="dcterms:W3CDTF">2025-01-10T00:57:00Z</dcterms:created>
  <dcterms:modified xsi:type="dcterms:W3CDTF">2025-01-10T00:57:00Z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