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p w14:paraId="00000003" w14:textId="00000003">
      <w:pPr>
        <w:pStyle w:val="Heading1"/>
      </w:pPr>
      <w:r>
        <w:t>MARKER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  <w:style w:type="paragraph" w:styleId="Heading1">
    <w:name w:val="heading 1"/>
    <w:basedOn w:val="Normal"/>
    <w:rPr>
      <w:vanish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