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b/>
              </w:rPr>
            </w:pPr>
            <w:r>
              <w:t>Alpha gamma.</w:t>
            </w:r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both"/>
              <w:rPr>
                <w:b/>
              </w:rPr>
            </w:pPr>
            <w:r>
              <w:t>Two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