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commentRangeStart w:id="4294967295"/>
      <w:r>
        <w:t>Anchor.</w:t>
      </w:r>
      <w:commentRangeEnd w:id="4294967295"/>
      <w:r>
        <w:commentReference w:id="4294967295"/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  <w:p>
            <w:pPr>
              <w:jc w:val="right"/>
            </w:pPr>
            <w:r>
              <w:t xml:space="preserve">New0.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  <w:p>
            <w:pPr>
              <w:jc w:val="right"/>
            </w:pPr>
            <w:r>
              <w:t xml:space="preserve">New1.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4294967295" w:author="Ann" w:date="2026-10-23T00:00:00Z">
    <w:p>
      <w:r>
        <w:t xml:space="preserve">Comment.</w:t>
      </w:r>
    </w:p>
  </w:comment>
</w:comments>
</file>

<file path=word/_rels/document.xml.rels><?xml version="1.0" encoding="UTF-8" standalone="yes"?>
<Relationships xmlns="http://schemas.openxmlformats.org/package/2006/relationships"><Relationship Id="rIdC" Type="http://schemas.openxmlformats.org/officeDocument/2006/relationships/comments" Target="comments.xml"/></Relationships>
</file>