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START BODY 1 The quick, brown fox jumps over a lazy dog. END BODY 1.</w:t>
      </w:r>
    </w:p>
    <w:sectPr/>
  </w:body>
</w:document>
</file>