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  <w:ind w:right="7560"/>
      </w:pPr>
      <w:r>
        <w:rPr>
          <w:rFonts w:ascii="Calibri" w:hAnsi="Calibri"/>
          <w:sz w:val="22"/>
        </w:rPr>
        <w:t xml:space="preserve">Caption text </w:t>
      </w:r>
      <w:r>
        <w:drawing>
          <wp:inline distT="0" distB="0" distL="0" distR="0">
            <wp:extent cx="762000" cy="381000"/>
            <wp:docPr id="1" name="Caption picture"/>
            <a:graphic>
              <a:graphicData uri="http://schemas.openxmlformats.org/drawingml/2006/picture">
                <pic:pic>
                  <pic:nvPicPr>
                    <pic:cNvPr id="0" name="rectangle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Relationship Id="rIdImg" Type="http://schemas.openxmlformats.org/officeDocument/2006/relationships/image" Target="media/rectangle.png"/></Relationships>
</file>