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99961E" w14:textId="16DB8BDA" w:rsidR="00F66417" w:rsidRDefault="00F362AB">
      <w:r>
        <w:rPr>
          <w:b/>
          <w:bCs/>
        </w:rPr>
        <w:t>Right Align Bold</w:t>
      </w:r>
      <w:r w:rsidRPr="00BF6373">
        <w:rPr>
          <w:b/>
        </w:rPr>
        <w:t xml:space="preserve"> Demo</w:t>
      </w:r>
    </w:p>
    <w:p w14:paraId="59A7610E" w14:textId="760784F6" w:rsidR="00F66417" w:rsidRDefault="00F362AB">
      <w:r w:rsidRPr="00BF6373">
        <w:rPr>
          <w:b/>
        </w:rPr>
        <w:t xml:space="preserve">This document </w:t>
      </w:r>
      <w:r>
        <w:rPr>
          <w:b/>
          <w:bCs/>
        </w:rPr>
        <w:t>combines right alignment</w:t>
      </w:r>
      <w:r w:rsidRPr="00BF6373">
        <w:rPr>
          <w:b/>
        </w:rPr>
        <w:t xml:space="preserve"> with </w:t>
      </w:r>
      <w:r>
        <w:rPr>
          <w:b/>
          <w:bCs/>
        </w:rPr>
        <w:t>bold</w:t>
      </w:r>
      <w:r w:rsidRPr="00BF6373">
        <w:rPr>
          <w:b/>
        </w:rPr>
        <w:t xml:space="preserve"> formatting.</w:t>
      </w:r>
    </w:p>
    <w:p w14:paraId="03CB85FF" w14:textId="1984C117" w:rsidR="00F66417" w:rsidRDefault="00F362AB">
      <w:r>
        <w:rPr>
          <w:b/>
          <w:bCs/>
        </w:rPr>
        <w:t>Right-aligned bold text is used for dates and signatures.</w:t>
      </w:r>
    </w:p>
    <w:sectPr w:rsidR="00F6641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6417"/>
    <w:rsid w:val="005F2151"/>
    <w:rsid w:val="00633589"/>
    <w:rsid w:val="00896DB4"/>
    <w:rsid w:val="008A5608"/>
    <w:rsid w:val="00B37A4C"/>
    <w:rsid w:val="00BF6373"/>
    <w:rsid w:val="00F362AB"/>
    <w:rsid w:val="00F6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