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ACCE1" w14:textId="69F61DB1" w:rsidR="002D644D" w:rsidRDefault="002D644D">
      <w:r>
        <w:t>This paragraph formatting will change.</w:t>
      </w:r>
    </w:p>
    <w:p w14:paraId="5E25639F" w14:textId="268DFE7C" w:rsidR="002D644D" w:rsidRDefault="002D644D">
      <w:r>
        <w:t>This paragraph will have words.</w:t>
      </w:r>
    </w:p>
    <w:p w14:paraId="392FF9D2" w14:textId="29F358FA" w:rsidR="002D644D" w:rsidRDefault="002D644D">
      <w:r>
        <w:t>This paragraph will be deleted.</w:t>
      </w:r>
    </w:p>
    <w:p w14:paraId="3010FE36" w14:textId="399BDE3D" w:rsidR="002D644D" w:rsidRDefault="002D644D">
      <w:r>
        <w:t>This word will be deleted.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c>
          <w:tcPr>
            <w:tcW w:w="3116" w:type="dxa"/>
          </w:tcPr>
          <w:p w14:paraId="7C31E005" w14:textId="035B6396" w:rsidR="002D644D" w:rsidRDefault="002D644D">
            <w:r>
              <w:t>First header</w:t>
            </w:r>
          </w:p>
        </w:tc>
        <w:tc>
          <w:tcPr>
            <w:tcW w:w="3117" w:type="dxa"/>
          </w:tcPr>
          <w:p w14:paraId="206C1B14" w14:textId="58AC6CF7" w:rsidR="002D644D" w:rsidRDefault="002D644D">
            <w:r>
              <w:t>Second header</w:t>
            </w:r>
          </w:p>
        </w:tc>
        <w:tc>
          <w:tcPr>
            <w:tcW w:w="3117" w:type="dxa"/>
          </w:tcPr>
          <w:p w14:paraId="6E579106" w14:textId="5C2D55D5" w:rsidR="002D644D" w:rsidRDefault="002D644D">
            <w:r>
              <w:t>Third header</w:t>
            </w:r>
          </w:p>
        </w:tc>
      </w:tr>
      <w:tr w:rsidR="002D644D" w14:paraId="6647EAD1" w14:textId="77777777" w:rsidTr="002D644D">
        <w:tc>
          <w:tcPr>
            <w:tcW w:w="3116" w:type="dxa"/>
          </w:tcPr>
          <w:p w14:paraId="763112BF" w14:textId="363643B7" w:rsidR="002D644D" w:rsidRDefault="002D644D">
            <w:r>
              <w:t>First cell</w:t>
            </w:r>
          </w:p>
        </w:tc>
        <w:tc>
          <w:tcPr>
            <w:tcW w:w="3117" w:type="dxa"/>
          </w:tcPr>
          <w:p w14:paraId="53A91DAD" w14:textId="738B1DF6" w:rsidR="002D644D" w:rsidRDefault="002D644D">
            <w:r>
              <w:t>Second cell</w:t>
            </w:r>
          </w:p>
        </w:tc>
        <w:tc>
          <w:tcPr>
            <w:tcW w:w="3117" w:type="dxa"/>
          </w:tcPr>
          <w:p w14:paraId="19E44C18" w14:textId="2F212CA3" w:rsidR="002D644D" w:rsidRDefault="002D644D">
            <w:r>
              <w:t>Third cell</w:t>
            </w:r>
          </w:p>
        </w:tc>
      </w:tr>
    </w:tbl>
    <w:p w14:paraId="2353F1FE" w14:textId="33BF0D65" w:rsidR="006E4D75" w:rsidRDefault="006E4D75"/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1C2C8D"/>
    <w:rsid w:val="00215163"/>
    <w:rsid w:val="00267B5E"/>
    <w:rsid w:val="002B1C2A"/>
    <w:rsid w:val="002D644D"/>
    <w:rsid w:val="00330A74"/>
    <w:rsid w:val="00524058"/>
    <w:rsid w:val="006E4D75"/>
    <w:rsid w:val="008A5608"/>
    <w:rsid w:val="00BD1A40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5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