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E14B8" w14:textId="3B929828" w:rsidR="009B11BD" w:rsidRDefault="009B11BD">
      <w:r>
        <w:t>Some text</w:t>
      </w:r>
    </w:p>
    <w:p w14:paraId="67BF34A7" w14:textId="0CC55247" w:rsidR="00BF2CA6" w:rsidRDefault="009B11BD" w:rsidP="00BF2CA6">
      <w:r>
        <w:t>An image will be added below:</w:t>
      </w:r>
    </w:p>
    <w:sectPr w:rsidR="00BF2C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A6"/>
    <w:rsid w:val="00081CBC"/>
    <w:rsid w:val="00283078"/>
    <w:rsid w:val="002B1C2A"/>
    <w:rsid w:val="00523539"/>
    <w:rsid w:val="00765E93"/>
    <w:rsid w:val="008A5608"/>
    <w:rsid w:val="009B11BD"/>
    <w:rsid w:val="00A8162B"/>
    <w:rsid w:val="00AE4CCC"/>
    <w:rsid w:val="00BF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2C1D3"/>
  <w15:chartTrackingRefBased/>
  <w15:docId w15:val="{A31C6B9E-32BA-9A4A-9C62-273D2ABC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3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