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83078" w14:textId="40EF7A00" w:rsidR="005663B8" w:rsidRDefault="003A6C4B">
      <w:r w:rsidRPr="00E71B15">
        <w:rPr>
          <w:rFonts w:ascii="Arial" w:hAnsi="Arial" w:cs="Arial"/>
          <w:b/>
          <w:bCs/>
          <w:color w:val="C00000"/>
          <w:sz w:val="40"/>
          <w:szCs w:val="40"/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</w:t>
      </w:r>
      <w:r w:rsidRPr="00E71B15">
        <w:rPr>
          <w:rFonts w:ascii="Arial" w:hAnsi="Arial" w:cs="Arial"/>
          <w:b/>
          <w:bCs/>
          <w:color w:val="C00000"/>
          <w:sz w:val="40"/>
          <w:szCs w:val="40"/>
        </w:rPr>
        <w:t xml:space="preserve"> Demo</w:t>
      </w:r>
    </w:p>
    <w:p w14:paraId="1B086488" w14:textId="3E281729" w:rsidR="005663B8" w:rsidRDefault="003A6C4B" w:rsidP="00E71B15">
      <w:pPr>
        <w:spacing w:before="400" w:after="120" w:line="240" w:lineRule="auto"/>
      </w:pPr>
      <w:r w:rsidRPr="00E71B15">
        <w:rPr>
          <w:rFonts w:ascii="Arial" w:hAnsi="Arial" w:cs="Arial"/>
          <w:b/>
          <w:bCs/>
          <w:color w:val="C00000"/>
          <w:sz w:val="40"/>
          <w:szCs w:val="40"/>
        </w:rPr>
        <w:t xml:space="preserve">This document shows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Heading 1 with </w:t>
      </w:r>
      <w:r w:rsidRPr="00E71B15">
        <w:rPr>
          <w:rFonts w:ascii="Arial" w:hAnsi="Arial" w:cs="Arial"/>
          <w:b/>
          <w:bCs/>
          <w:color w:val="C00000"/>
          <w:sz w:val="40"/>
          <w:szCs w:val="40"/>
        </w:rPr>
        <w:t>red font color.</w:t>
      </w:r>
    </w:p>
    <w:p w14:paraId="2C056F54" w14:textId="230D4C79" w:rsidR="005663B8" w:rsidRDefault="003A6C4B" w:rsidP="00E71B15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headings create strong visual hierarchy in documents.</w:t>
      </w:r>
    </w:p>
    <w:sectPr w:rsidR="005663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3B8"/>
    <w:rsid w:val="000D276A"/>
    <w:rsid w:val="00370E65"/>
    <w:rsid w:val="003A6C4B"/>
    <w:rsid w:val="005017B3"/>
    <w:rsid w:val="005663B8"/>
    <w:rsid w:val="00702575"/>
    <w:rsid w:val="00C75DDA"/>
    <w:rsid w:val="00E7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