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816" w:rsidRPr="00580816" w:rsidRDefault="00580816" w:rsidP="00580816">
      <w:pPr>
        <w:contextualSpacing/>
        <w:jc w:val="center"/>
        <w:rPr>
          <w:rFonts w:ascii="Calibri" w:eastAsia="Times New Roman" w:hAnsi="Calibri"/>
          <w:b/>
          <w:color w:val="F7CA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80816">
        <w:rPr>
          <w:rFonts w:ascii="Calibri" w:eastAsia="Times New Roman" w:hAnsi="Calibri"/>
          <w:b/>
          <w:color w:val="F7CAAC" w:themeColor="accent2" w:themeTint="66"/>
          <w:sz w:val="96"/>
          <w:szCs w:val="9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G&amp;G Tax </w:t>
      </w:r>
    </w:p>
    <w:p w:rsidR="00580816" w:rsidRDefault="00580816" w:rsidP="00580816">
      <w:pPr>
        <w:contextualSpacing/>
        <w:jc w:val="center"/>
        <w:rPr>
          <w:rFonts w:ascii="Calibri" w:eastAsia="Times New Roman" w:hAnsi="Calibri"/>
          <w:b/>
          <w:color w:val="F7CAAC" w:themeColor="accent2" w:themeTint="66"/>
          <w:sz w:val="22"/>
          <w:szCs w:val="2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580816" w:rsidRDefault="00052B14" w:rsidP="00580816">
      <w:pPr>
        <w:contextualSpacing/>
        <w:jc w:val="center"/>
        <w:rPr>
          <w:rFonts w:asciiTheme="minorHAnsi" w:hAnsiTheme="minorHAnsi"/>
          <w:b/>
          <w:noProof/>
          <w:color w:val="F7CAAC" w:themeColor="accent2" w:themeTint="66"/>
          <w:sz w:val="56"/>
          <w:szCs w:val="56"/>
          <w:lang w:eastAsia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HAnsi" w:hAnsiTheme="minorHAnsi"/>
          <w:b/>
          <w:noProof/>
          <w:color w:val="F7CAAC" w:themeColor="accent2" w:themeTint="66"/>
          <w:sz w:val="56"/>
          <w:szCs w:val="56"/>
          <w:lang w:eastAsia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 -</w:t>
      </w:r>
      <w:r w:rsidR="006B0B45">
        <w:rPr>
          <w:rFonts w:asciiTheme="minorHAnsi" w:hAnsiTheme="minorHAnsi"/>
          <w:b/>
          <w:noProof/>
          <w:color w:val="F7CAAC" w:themeColor="accent2" w:themeTint="66"/>
          <w:sz w:val="56"/>
          <w:szCs w:val="56"/>
          <w:lang w:eastAsia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SERVICES </w:t>
      </w:r>
    </w:p>
    <w:p w:rsidR="00052B14" w:rsidRPr="00580816" w:rsidRDefault="00052B14" w:rsidP="00580816">
      <w:pPr>
        <w:contextualSpacing/>
        <w:jc w:val="center"/>
        <w:rPr>
          <w:rFonts w:asciiTheme="minorHAnsi" w:hAnsiTheme="minorHAnsi"/>
          <w:b/>
          <w:noProof/>
          <w:color w:val="F7CAAC" w:themeColor="accent2" w:themeTint="66"/>
          <w:sz w:val="56"/>
          <w:szCs w:val="56"/>
          <w:lang w:eastAsia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052B14" w:rsidRDefault="00052B14" w:rsidP="00052B14">
      <w:pPr>
        <w:spacing w:line="360" w:lineRule="auto"/>
        <w:contextualSpacing/>
        <w:jc w:val="center"/>
        <w:rPr>
          <w:rFonts w:ascii="Arial" w:hAnsi="Arial" w:cs="Arial"/>
          <w:color w:val="333333"/>
          <w:shd w:val="clear" w:color="auto" w:fill="FFFFFF"/>
        </w:rPr>
      </w:pPr>
      <w:r w:rsidRPr="00052B14">
        <w:rPr>
          <w:rFonts w:ascii="Arial" w:hAnsi="Arial" w:cs="Arial"/>
          <w:color w:val="333333"/>
          <w:shd w:val="clear" w:color="auto" w:fill="FFFFFF"/>
        </w:rPr>
        <w:t>E-Services</w:t>
      </w:r>
      <w:r>
        <w:rPr>
          <w:rFonts w:ascii="Arial" w:hAnsi="Arial" w:cs="Arial"/>
          <w:color w:val="333333"/>
          <w:shd w:val="clear" w:color="auto" w:fill="FFFFFF"/>
        </w:rPr>
        <w:t xml:space="preserve"> is a suite of web-based tools that allow tax professionals, reporting agents, mortgage industry and payers to complete transactions online with the IRS. The tools include Registration Services, e-file Application, Transcript Delivery System and Taxpayer Identification Number (TIN) Matching. These services are only available to approved IRS business partners as noted below and not to the public.</w:t>
      </w:r>
    </w:p>
    <w:p w:rsidR="00052B14" w:rsidRDefault="00052B14" w:rsidP="00052B14">
      <w:pPr>
        <w:spacing w:line="360" w:lineRule="auto"/>
        <w:contextualSpacing/>
        <w:jc w:val="center"/>
        <w:rPr>
          <w:rFonts w:ascii="Arial" w:hAnsi="Arial" w:cs="Arial"/>
          <w:color w:val="333333"/>
          <w:shd w:val="clear" w:color="auto" w:fill="FFFFFF"/>
        </w:rPr>
      </w:pPr>
    </w:p>
    <w:p w:rsidR="00052B14" w:rsidRDefault="00052B14" w:rsidP="00052B14">
      <w:pPr>
        <w:spacing w:line="360" w:lineRule="auto"/>
        <w:contextualSpacing/>
        <w:jc w:val="center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More information coming soon. </w:t>
      </w:r>
      <w:bookmarkStart w:id="0" w:name="_GoBack"/>
      <w:bookmarkEnd w:id="0"/>
    </w:p>
    <w:p w:rsidR="006A12DA" w:rsidRPr="006B0B45" w:rsidRDefault="006A12DA" w:rsidP="00052B14">
      <w:pPr>
        <w:contextualSpacing/>
        <w:rPr>
          <w:rFonts w:asciiTheme="minorHAnsi" w:hAnsiTheme="minorHAnsi"/>
          <w:sz w:val="28"/>
          <w:szCs w:val="28"/>
        </w:rPr>
      </w:pPr>
    </w:p>
    <w:sectPr w:rsidR="006A12DA" w:rsidRPr="006B0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77D05"/>
    <w:multiLevelType w:val="multilevel"/>
    <w:tmpl w:val="DF9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71B63"/>
    <w:multiLevelType w:val="multilevel"/>
    <w:tmpl w:val="B17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B2AE9"/>
    <w:multiLevelType w:val="multilevel"/>
    <w:tmpl w:val="B5F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816"/>
    <w:rsid w:val="00052B14"/>
    <w:rsid w:val="00132164"/>
    <w:rsid w:val="00580816"/>
    <w:rsid w:val="006A12DA"/>
    <w:rsid w:val="006B0B45"/>
    <w:rsid w:val="0085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E719"/>
  <w15:chartTrackingRefBased/>
  <w15:docId w15:val="{6BAE903E-883B-4C41-8934-570B0AB4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081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  <w:lang w:eastAsia="ar-SA"/>
    </w:rPr>
  </w:style>
  <w:style w:type="paragraph" w:styleId="Heading3">
    <w:name w:val="heading 3"/>
    <w:basedOn w:val="Normal"/>
    <w:link w:val="Heading3Char"/>
    <w:uiPriority w:val="9"/>
    <w:qFormat/>
    <w:rsid w:val="006B0B45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0816"/>
    <w:rPr>
      <w:color w:val="0000FF"/>
      <w:u w:val="single"/>
    </w:rPr>
  </w:style>
  <w:style w:type="character" w:customStyle="1" w:styleId="style17">
    <w:name w:val="style17"/>
    <w:rsid w:val="00580816"/>
  </w:style>
  <w:style w:type="paragraph" w:styleId="NormalWeb">
    <w:name w:val="Normal (Web)"/>
    <w:basedOn w:val="Normal"/>
    <w:uiPriority w:val="99"/>
    <w:unhideWhenUsed/>
    <w:rsid w:val="00580816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B0B4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8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Luciana</dc:creator>
  <cp:keywords/>
  <dc:description/>
  <cp:lastModifiedBy>Pereira, Luciana</cp:lastModifiedBy>
  <cp:revision>2</cp:revision>
  <dcterms:created xsi:type="dcterms:W3CDTF">2018-01-19T22:11:00Z</dcterms:created>
  <dcterms:modified xsi:type="dcterms:W3CDTF">2018-01-19T22:11:00Z</dcterms:modified>
</cp:coreProperties>
</file>