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211841" w14:textId="45D03169" w:rsidR="008F58F5" w:rsidRPr="008F58F5" w:rsidRDefault="008F58F5" w:rsidP="008F58F5">
      <w:pPr>
        <w:rPr>
          <w:rFonts w:ascii="Times New Roman" w:eastAsia="Times New Roman" w:hAnsi="Times New Roman" w:cs="Times New Roman"/>
          <w:kern w:val="0"/>
          <w14:ligatures w14:val="none"/>
        </w:rPr>
      </w:pPr>
      <w:r w:rsidRPr="008F58F5">
        <w:rPr>
          <w:rFonts w:ascii="Times New Roman" w:eastAsia="Times New Roman" w:hAnsi="Times New Roman" w:cs="Times New Roman"/>
          <w:kern w:val="0"/>
          <w:highlight w:val="yellow"/>
          <w14:ligatures w14:val="none"/>
        </w:rPr>
        <w:t>Indicate Institutional Address</w:t>
      </w:r>
      <w:r w:rsidR="009A7AA9">
        <w:rPr>
          <w:rFonts w:ascii="Times New Roman" w:eastAsia="Times New Roman" w:hAnsi="Times New Roman" w:cs="Times New Roman"/>
          <w:kern w:val="0"/>
          <w14:ligatures w14:val="none"/>
        </w:rPr>
        <w:t xml:space="preserve"> on </w:t>
      </w:r>
      <w:proofErr w:type="gramStart"/>
      <w:r w:rsidR="009A7AA9">
        <w:rPr>
          <w:rFonts w:ascii="Times New Roman" w:eastAsia="Times New Roman" w:hAnsi="Times New Roman" w:cs="Times New Roman"/>
          <w:kern w:val="0"/>
          <w14:ligatures w14:val="none"/>
        </w:rPr>
        <w:t>letterhead</w:t>
      </w:r>
      <w:proofErr w:type="gramEnd"/>
    </w:p>
    <w:p w14:paraId="39AC3ED2" w14:textId="0C4A535A" w:rsidR="008F58F5" w:rsidRPr="008F58F5" w:rsidRDefault="008F58F5" w:rsidP="008F58F5">
      <w:pPr>
        <w:spacing w:before="100" w:beforeAutospacing="1" w:after="100" w:afterAutospacing="1"/>
        <w:rPr>
          <w:rFonts w:ascii="Times New Roman" w:eastAsia="Times New Roman" w:hAnsi="Times New Roman" w:cs="Times New Roman"/>
          <w:kern w:val="0"/>
          <w14:ligatures w14:val="none"/>
        </w:rPr>
      </w:pPr>
      <w:r w:rsidRPr="008F58F5">
        <w:rPr>
          <w:rFonts w:ascii="TimesNewRomanPSMT" w:eastAsia="Times New Roman" w:hAnsi="TimesNewRomanPSMT" w:cs="Times New Roman"/>
          <w:kern w:val="0"/>
          <w:sz w:val="22"/>
          <w:szCs w:val="22"/>
          <w:highlight w:val="yellow"/>
          <w14:ligatures w14:val="none"/>
        </w:rPr>
        <w:t>Date</w:t>
      </w:r>
      <w:r w:rsidRPr="008F58F5">
        <w:rPr>
          <w:rFonts w:ascii="TimesNewRomanPSMT" w:eastAsia="Times New Roman" w:hAnsi="TimesNewRomanPSMT" w:cs="Times New Roman"/>
          <w:kern w:val="0"/>
          <w:sz w:val="22"/>
          <w:szCs w:val="22"/>
          <w14:ligatures w14:val="none"/>
        </w:rPr>
        <w:br/>
        <w:t>International Society for Vaccines 202</w:t>
      </w:r>
      <w:r w:rsidR="00522AC4">
        <w:rPr>
          <w:rFonts w:ascii="TimesNewRomanPSMT" w:eastAsia="Times New Roman" w:hAnsi="TimesNewRomanPSMT" w:cs="Times New Roman"/>
          <w:kern w:val="0"/>
          <w:sz w:val="22"/>
          <w:szCs w:val="22"/>
          <w14:ligatures w14:val="none"/>
        </w:rPr>
        <w:t>4</w:t>
      </w:r>
      <w:r w:rsidRPr="008F58F5">
        <w:rPr>
          <w:rFonts w:ascii="TimesNewRomanPSMT" w:eastAsia="Times New Roman" w:hAnsi="TimesNewRomanPSMT" w:cs="Times New Roman"/>
          <w:kern w:val="0"/>
          <w:sz w:val="22"/>
          <w:szCs w:val="22"/>
          <w14:ligatures w14:val="none"/>
        </w:rPr>
        <w:t xml:space="preserve"> ISV ECR Travel Award </w:t>
      </w:r>
    </w:p>
    <w:p w14:paraId="1FF2C386" w14:textId="77777777" w:rsidR="008F58F5" w:rsidRPr="008F58F5" w:rsidRDefault="008F58F5" w:rsidP="008F58F5">
      <w:pPr>
        <w:spacing w:before="100" w:beforeAutospacing="1" w:after="100" w:afterAutospacing="1"/>
        <w:jc w:val="both"/>
        <w:rPr>
          <w:rFonts w:ascii="Times New Roman" w:eastAsia="Times New Roman" w:hAnsi="Times New Roman" w:cs="Times New Roman"/>
          <w:kern w:val="0"/>
          <w14:ligatures w14:val="none"/>
        </w:rPr>
      </w:pPr>
      <w:r w:rsidRPr="008F58F5">
        <w:rPr>
          <w:rFonts w:ascii="TimesNewRomanPSMT" w:eastAsia="Times New Roman" w:hAnsi="TimesNewRomanPSMT" w:cs="Times New Roman"/>
          <w:kern w:val="0"/>
          <w:sz w:val="22"/>
          <w:szCs w:val="22"/>
          <w14:ligatures w14:val="none"/>
        </w:rPr>
        <w:t xml:space="preserve">To The ECR Travel Award Committee: </w:t>
      </w:r>
    </w:p>
    <w:p w14:paraId="3F43BF3A" w14:textId="67A49835" w:rsidR="008F58F5" w:rsidRPr="008F58F5" w:rsidRDefault="008F58F5" w:rsidP="008F58F5">
      <w:pPr>
        <w:spacing w:before="100" w:beforeAutospacing="1" w:after="100" w:afterAutospacing="1"/>
        <w:jc w:val="both"/>
        <w:rPr>
          <w:rFonts w:ascii="Times New Roman" w:eastAsia="Times New Roman" w:hAnsi="Times New Roman" w:cs="Times New Roman"/>
          <w:kern w:val="0"/>
          <w14:ligatures w14:val="none"/>
        </w:rPr>
      </w:pPr>
      <w:r w:rsidRPr="008F58F5">
        <w:rPr>
          <w:rFonts w:ascii="TimesNewRomanPSMT" w:eastAsia="Times New Roman" w:hAnsi="TimesNewRomanPSMT" w:cs="Times New Roman"/>
          <w:kern w:val="0"/>
          <w:sz w:val="22"/>
          <w:szCs w:val="22"/>
          <w14:ligatures w14:val="none"/>
        </w:rPr>
        <w:t>I am excited to support Dr</w:t>
      </w:r>
      <w:r>
        <w:rPr>
          <w:rFonts w:ascii="TimesNewRomanPSMT" w:eastAsia="Times New Roman" w:hAnsi="TimesNewRomanPSMT" w:cs="Times New Roman"/>
          <w:kern w:val="0"/>
          <w:sz w:val="22"/>
          <w:szCs w:val="22"/>
          <w14:ligatures w14:val="none"/>
        </w:rPr>
        <w:t xml:space="preserve"> Susan Smith</w:t>
      </w:r>
      <w:r w:rsidRPr="008F58F5">
        <w:rPr>
          <w:rFonts w:ascii="TimesNewRomanPSMT" w:eastAsia="Times New Roman" w:hAnsi="TimesNewRomanPSMT" w:cs="Times New Roman"/>
          <w:kern w:val="0"/>
          <w:sz w:val="22"/>
          <w:szCs w:val="22"/>
          <w14:ligatures w14:val="none"/>
        </w:rPr>
        <w:t xml:space="preserve"> as an applicant for the ISV 202</w:t>
      </w:r>
      <w:r w:rsidR="00522AC4">
        <w:rPr>
          <w:rFonts w:ascii="TimesNewRomanPSMT" w:eastAsia="Times New Roman" w:hAnsi="TimesNewRomanPSMT" w:cs="Times New Roman"/>
          <w:kern w:val="0"/>
          <w:sz w:val="22"/>
          <w:szCs w:val="22"/>
          <w14:ligatures w14:val="none"/>
        </w:rPr>
        <w:t>4</w:t>
      </w:r>
      <w:r w:rsidRPr="008F58F5">
        <w:rPr>
          <w:rFonts w:ascii="TimesNewRomanPSMT" w:eastAsia="Times New Roman" w:hAnsi="TimesNewRomanPSMT" w:cs="Times New Roman"/>
          <w:kern w:val="0"/>
          <w:sz w:val="22"/>
          <w:szCs w:val="22"/>
          <w14:ligatures w14:val="none"/>
        </w:rPr>
        <w:t xml:space="preserve"> ECR Travel Award. </w:t>
      </w:r>
      <w:r>
        <w:rPr>
          <w:rFonts w:ascii="TimesNewRomanPSMT" w:eastAsia="Times New Roman" w:hAnsi="TimesNewRomanPSMT" w:cs="Times New Roman"/>
          <w:kern w:val="0"/>
          <w:sz w:val="22"/>
          <w:szCs w:val="22"/>
          <w14:ligatures w14:val="none"/>
        </w:rPr>
        <w:t xml:space="preserve">Susan </w:t>
      </w:r>
      <w:r w:rsidRPr="008F58F5">
        <w:rPr>
          <w:rFonts w:ascii="TimesNewRomanPSMT" w:eastAsia="Times New Roman" w:hAnsi="TimesNewRomanPSMT" w:cs="Times New Roman"/>
          <w:kern w:val="0"/>
          <w:sz w:val="22"/>
          <w:szCs w:val="22"/>
          <w14:ligatures w14:val="none"/>
        </w:rPr>
        <w:t xml:space="preserve">has been a post-doctoral researcher in my laboratory since June 2019. </w:t>
      </w:r>
      <w:r>
        <w:rPr>
          <w:rFonts w:ascii="TimesNewRomanPSMT" w:eastAsia="Times New Roman" w:hAnsi="TimesNewRomanPSMT" w:cs="Times New Roman"/>
          <w:kern w:val="0"/>
          <w:sz w:val="22"/>
          <w:szCs w:val="22"/>
          <w14:ligatures w14:val="none"/>
        </w:rPr>
        <w:t>She</w:t>
      </w:r>
      <w:r w:rsidRPr="008F58F5">
        <w:rPr>
          <w:rFonts w:ascii="TimesNewRomanPSMT" w:eastAsia="Times New Roman" w:hAnsi="TimesNewRomanPSMT" w:cs="Times New Roman"/>
          <w:kern w:val="0"/>
          <w:sz w:val="22"/>
          <w:szCs w:val="22"/>
          <w14:ligatures w14:val="none"/>
        </w:rPr>
        <w:t xml:space="preserve"> is now a senior post-doctoral researcher in excellent standing in our program and both </w:t>
      </w:r>
      <w:r>
        <w:rPr>
          <w:rFonts w:ascii="TimesNewRomanPSMT" w:eastAsia="Times New Roman" w:hAnsi="TimesNewRomanPSMT" w:cs="Times New Roman"/>
          <w:kern w:val="0"/>
          <w:sz w:val="22"/>
          <w:szCs w:val="22"/>
          <w14:ligatures w14:val="none"/>
        </w:rPr>
        <w:t xml:space="preserve">she </w:t>
      </w:r>
      <w:r w:rsidRPr="008F58F5">
        <w:rPr>
          <w:rFonts w:ascii="TimesNewRomanPSMT" w:eastAsia="Times New Roman" w:hAnsi="TimesNewRomanPSMT" w:cs="Times New Roman"/>
          <w:kern w:val="0"/>
          <w:sz w:val="22"/>
          <w:szCs w:val="22"/>
          <w14:ligatures w14:val="none"/>
        </w:rPr>
        <w:t>and the scientific community at ISV would benefit from her in-person participation at ISV 202</w:t>
      </w:r>
      <w:r w:rsidR="00522AC4">
        <w:rPr>
          <w:rFonts w:ascii="TimesNewRomanPSMT" w:eastAsia="Times New Roman" w:hAnsi="TimesNewRomanPSMT" w:cs="Times New Roman"/>
          <w:kern w:val="0"/>
          <w:sz w:val="22"/>
          <w:szCs w:val="22"/>
          <w14:ligatures w14:val="none"/>
        </w:rPr>
        <w:t>4</w:t>
      </w:r>
      <w:r w:rsidRPr="008F58F5">
        <w:rPr>
          <w:rFonts w:ascii="TimesNewRomanPSMT" w:eastAsia="Times New Roman" w:hAnsi="TimesNewRomanPSMT" w:cs="Times New Roman"/>
          <w:kern w:val="0"/>
          <w:sz w:val="22"/>
          <w:szCs w:val="22"/>
          <w14:ligatures w14:val="none"/>
        </w:rPr>
        <w:t xml:space="preserve">. </w:t>
      </w:r>
    </w:p>
    <w:p w14:paraId="250BDBDB" w14:textId="347F2B24" w:rsidR="008F58F5" w:rsidRPr="008F58F5" w:rsidRDefault="008F58F5" w:rsidP="008F58F5">
      <w:pPr>
        <w:spacing w:before="100" w:beforeAutospacing="1" w:after="100" w:afterAutospacing="1"/>
        <w:jc w:val="both"/>
        <w:rPr>
          <w:rFonts w:ascii="Times New Roman" w:eastAsia="Times New Roman" w:hAnsi="Times New Roman" w:cs="Times New Roman"/>
          <w:kern w:val="0"/>
          <w14:ligatures w14:val="none"/>
        </w:rPr>
      </w:pPr>
      <w:r>
        <w:rPr>
          <w:rFonts w:ascii="TimesNewRomanPSMT" w:eastAsia="Times New Roman" w:hAnsi="TimesNewRomanPSMT" w:cs="Times New Roman"/>
          <w:kern w:val="0"/>
          <w:sz w:val="22"/>
          <w:szCs w:val="22"/>
          <w14:ligatures w14:val="none"/>
        </w:rPr>
        <w:t xml:space="preserve">Susan’s </w:t>
      </w:r>
      <w:r w:rsidRPr="008F58F5">
        <w:rPr>
          <w:rFonts w:ascii="TimesNewRomanPSMT" w:eastAsia="Times New Roman" w:hAnsi="TimesNewRomanPSMT" w:cs="Times New Roman"/>
          <w:kern w:val="0"/>
          <w:sz w:val="22"/>
          <w:szCs w:val="22"/>
          <w14:ligatures w14:val="none"/>
        </w:rPr>
        <w:t xml:space="preserve">strong background in virology, molecular biology, and immune function assays made her an ideal fit for the lab. She has been an exciting addition that has helped push forward our research on DNA vaccines and DNA-encoded molecular adjuvants for various diseases, including cytokine dysregulations found in cancer biology, and SARS-CoV-2 vaccines. </w:t>
      </w:r>
    </w:p>
    <w:p w14:paraId="52FE147C" w14:textId="48B68873" w:rsidR="008F58F5" w:rsidRPr="008F58F5" w:rsidRDefault="008F58F5" w:rsidP="008F58F5">
      <w:pPr>
        <w:spacing w:before="100" w:beforeAutospacing="1" w:after="100" w:afterAutospacing="1"/>
        <w:jc w:val="both"/>
        <w:rPr>
          <w:rFonts w:ascii="Times New Roman" w:eastAsia="Times New Roman" w:hAnsi="Times New Roman" w:cs="Times New Roman"/>
          <w:kern w:val="0"/>
          <w14:ligatures w14:val="none"/>
        </w:rPr>
      </w:pPr>
      <w:r>
        <w:rPr>
          <w:rFonts w:ascii="TimesNewRomanPSMT" w:eastAsia="Times New Roman" w:hAnsi="TimesNewRomanPSMT" w:cs="Times New Roman"/>
          <w:kern w:val="0"/>
          <w:sz w:val="22"/>
          <w:szCs w:val="22"/>
          <w14:ligatures w14:val="none"/>
        </w:rPr>
        <w:t>Susan</w:t>
      </w:r>
      <w:r w:rsidRPr="008F58F5">
        <w:rPr>
          <w:rFonts w:ascii="TimesNewRomanPSMT" w:eastAsia="Times New Roman" w:hAnsi="TimesNewRomanPSMT" w:cs="Times New Roman"/>
          <w:kern w:val="0"/>
          <w:sz w:val="22"/>
          <w:szCs w:val="22"/>
          <w14:ligatures w14:val="none"/>
        </w:rPr>
        <w:t xml:space="preserve"> has distinguished herself by her research and scholarly accomplishments. She previously completed two full years of NIH NRSA T32 funding in Cancer Biology. She has authored several important studies since joining our lab including the first demonstration that gene-delivered cytokine adjuvants administered parenterally can induce robust, heterologous protection at mucosal surfaces in the context of SARS-CoV-2 vaccines. More recently, she reported that gene delivery of the enzyme adenosine deaminase in the context of SARS-CoV-2 DNA vaccines can support robust, broad, long-lived humoral immunity, which is protective in aged mouse models of SARS-CoV-2 infection. She will be presenting further exciting data, including challenge results at this meeting. Additionally, she is serving as the lead scientist on an industry-sponsored collaboration focused on developing RNA-based vaccines and biologics targeting rabies</w:t>
      </w:r>
      <w:r w:rsidRPr="008F58F5">
        <w:rPr>
          <w:rFonts w:ascii="TimesNewRomanPSMT" w:eastAsia="Times New Roman" w:hAnsi="TimesNewRomanPSMT" w:cs="Times New Roman"/>
          <w:color w:val="FF0000"/>
          <w:kern w:val="0"/>
          <w:sz w:val="22"/>
          <w:szCs w:val="22"/>
          <w14:ligatures w14:val="none"/>
        </w:rPr>
        <w:t xml:space="preserve">. </w:t>
      </w:r>
      <w:r w:rsidRPr="008F58F5">
        <w:rPr>
          <w:rFonts w:ascii="TimesNewRomanPSMT" w:eastAsia="Times New Roman" w:hAnsi="TimesNewRomanPSMT" w:cs="Times New Roman"/>
          <w:kern w:val="0"/>
          <w:sz w:val="22"/>
          <w:szCs w:val="22"/>
          <w14:ligatures w14:val="none"/>
        </w:rPr>
        <w:t xml:space="preserve">These projects will provide her with valuable experience in translational research and the intricacies of corporate collaborations and government-funded contract research. </w:t>
      </w:r>
    </w:p>
    <w:p w14:paraId="7864AE2A" w14:textId="6130A518" w:rsidR="008F58F5" w:rsidRPr="008F58F5" w:rsidRDefault="008F58F5" w:rsidP="008F58F5">
      <w:pPr>
        <w:spacing w:before="100" w:beforeAutospacing="1" w:after="100" w:afterAutospacing="1"/>
        <w:jc w:val="both"/>
        <w:rPr>
          <w:rFonts w:ascii="Times New Roman" w:eastAsia="Times New Roman" w:hAnsi="Times New Roman" w:cs="Times New Roman"/>
          <w:kern w:val="0"/>
          <w14:ligatures w14:val="none"/>
        </w:rPr>
      </w:pPr>
      <w:r w:rsidRPr="008F58F5">
        <w:rPr>
          <w:rFonts w:ascii="TimesNewRomanPSMT" w:eastAsia="Times New Roman" w:hAnsi="TimesNewRomanPSMT" w:cs="Times New Roman"/>
          <w:kern w:val="0"/>
          <w:sz w:val="22"/>
          <w:szCs w:val="22"/>
          <w14:ligatures w14:val="none"/>
        </w:rPr>
        <w:t xml:space="preserve">Attending the ISV annual congress is an important part of her annual training. This year’s congress in </w:t>
      </w:r>
      <w:r w:rsidR="00522AC4">
        <w:rPr>
          <w:rFonts w:ascii="TimesNewRomanPSMT" w:eastAsia="Times New Roman" w:hAnsi="TimesNewRomanPSMT" w:cs="Times New Roman"/>
          <w:kern w:val="0"/>
          <w:sz w:val="22"/>
          <w:szCs w:val="22"/>
          <w14:ligatures w14:val="none"/>
        </w:rPr>
        <w:t>South Korea</w:t>
      </w:r>
      <w:r w:rsidRPr="008F58F5">
        <w:rPr>
          <w:rFonts w:ascii="TimesNewRomanPSMT" w:eastAsia="Times New Roman" w:hAnsi="TimesNewRomanPSMT" w:cs="Times New Roman"/>
          <w:kern w:val="0"/>
          <w:sz w:val="22"/>
          <w:szCs w:val="22"/>
          <w14:ligatures w14:val="none"/>
        </w:rPr>
        <w:t xml:space="preserve"> will be especially important for her as sessions focused on generating B cell memory with vaccination will relate directly to her future research program which will focus on discovering immune mechanisms to engender long-lived, protective, humoral immunity in the aged via vaccination. </w:t>
      </w:r>
    </w:p>
    <w:p w14:paraId="497A6849" w14:textId="77777777" w:rsidR="008F58F5" w:rsidRPr="008F58F5" w:rsidRDefault="008F58F5" w:rsidP="008F58F5">
      <w:pPr>
        <w:spacing w:before="100" w:beforeAutospacing="1" w:after="100" w:afterAutospacing="1"/>
        <w:jc w:val="both"/>
        <w:rPr>
          <w:rFonts w:ascii="Times New Roman" w:eastAsia="Times New Roman" w:hAnsi="Times New Roman" w:cs="Times New Roman"/>
          <w:kern w:val="0"/>
          <w14:ligatures w14:val="none"/>
        </w:rPr>
      </w:pPr>
      <w:r w:rsidRPr="008F58F5">
        <w:rPr>
          <w:rFonts w:ascii="TimesNewRomanPSMT" w:eastAsia="Times New Roman" w:hAnsi="TimesNewRomanPSMT" w:cs="Times New Roman"/>
          <w:kern w:val="0"/>
          <w:sz w:val="22"/>
          <w:szCs w:val="22"/>
          <w14:ligatures w14:val="none"/>
        </w:rPr>
        <w:t xml:space="preserve">Thank you for your consideration of this applicant and I hope you will strongly consider the impact this award will have on her career. </w:t>
      </w:r>
    </w:p>
    <w:p w14:paraId="431CC4BD" w14:textId="77777777" w:rsidR="00361FE1" w:rsidRDefault="008F58F5" w:rsidP="008F58F5">
      <w:pPr>
        <w:spacing w:before="100" w:beforeAutospacing="1" w:after="100" w:afterAutospacing="1"/>
        <w:rPr>
          <w:rFonts w:ascii="Times New Roman" w:eastAsia="Times New Roman" w:hAnsi="Times New Roman" w:cs="Times New Roman"/>
          <w:kern w:val="0"/>
          <w14:ligatures w14:val="none"/>
        </w:rPr>
      </w:pPr>
      <w:r w:rsidRPr="008F58F5">
        <w:rPr>
          <w:rFonts w:ascii="TimesNewRomanPSMT" w:eastAsia="Times New Roman" w:hAnsi="TimesNewRomanPSMT" w:cs="Times New Roman"/>
          <w:kern w:val="0"/>
          <w:sz w:val="22"/>
          <w:szCs w:val="22"/>
          <w14:ligatures w14:val="none"/>
        </w:rPr>
        <w:t xml:space="preserve">Best regards, </w:t>
      </w:r>
    </w:p>
    <w:p w14:paraId="06B2FE44" w14:textId="43AB7574" w:rsidR="008F58F5" w:rsidRPr="00361FE1" w:rsidRDefault="00361FE1" w:rsidP="008F58F5">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Indicate name </w:t>
      </w:r>
      <w:r w:rsidR="008F58F5" w:rsidRPr="008F58F5">
        <w:rPr>
          <w:rFonts w:ascii="TimesNewRomanPSMT" w:eastAsia="Times New Roman" w:hAnsi="TimesNewRomanPSMT" w:cs="Times New Roman"/>
          <w:kern w:val="0"/>
          <w:sz w:val="22"/>
          <w:szCs w:val="22"/>
          <w14:ligatures w14:val="none"/>
        </w:rPr>
        <w:br/>
      </w:r>
      <w:r>
        <w:rPr>
          <w:rFonts w:ascii="TimesNewRomanPSMT" w:eastAsia="Times New Roman" w:hAnsi="TimesNewRomanPSMT" w:cs="Times New Roman"/>
          <w:kern w:val="0"/>
          <w:sz w:val="22"/>
          <w:szCs w:val="22"/>
          <w14:ligatures w14:val="none"/>
        </w:rPr>
        <w:t>Indicate rank and Institutional affiliation.</w:t>
      </w:r>
    </w:p>
    <w:p w14:paraId="10E75B2F" w14:textId="33C34FA1" w:rsidR="008F58F5" w:rsidRDefault="008F58F5" w:rsidP="008F58F5">
      <w:pPr>
        <w:spacing w:before="100" w:beforeAutospacing="1" w:after="100" w:afterAutospacing="1"/>
        <w:rPr>
          <w:rFonts w:ascii="TimesNewRomanPSMT" w:eastAsia="Times New Roman" w:hAnsi="TimesNewRomanPSMT" w:cs="Times New Roman"/>
          <w:kern w:val="0"/>
          <w:sz w:val="22"/>
          <w:szCs w:val="22"/>
          <w14:ligatures w14:val="none"/>
        </w:rPr>
      </w:pPr>
      <w:r>
        <w:rPr>
          <w:rFonts w:ascii="TimesNewRomanPSMT" w:eastAsia="Times New Roman" w:hAnsi="TimesNewRomanPSMT" w:cs="Times New Roman"/>
          <w:kern w:val="0"/>
          <w:sz w:val="22"/>
          <w:szCs w:val="22"/>
          <w14:ligatures w14:val="none"/>
        </w:rPr>
        <w:t>Indicate address</w:t>
      </w:r>
      <w:r w:rsidR="00361FE1">
        <w:rPr>
          <w:rFonts w:ascii="TimesNewRomanPSMT" w:eastAsia="Times New Roman" w:hAnsi="TimesNewRomanPSMT" w:cs="Times New Roman"/>
          <w:kern w:val="0"/>
          <w:sz w:val="22"/>
          <w:szCs w:val="22"/>
          <w14:ligatures w14:val="none"/>
        </w:rPr>
        <w:t xml:space="preserve">/ </w:t>
      </w:r>
      <w:r>
        <w:rPr>
          <w:rFonts w:ascii="TimesNewRomanPSMT" w:eastAsia="Times New Roman" w:hAnsi="TimesNewRomanPSMT" w:cs="Times New Roman"/>
          <w:kern w:val="0"/>
          <w:sz w:val="22"/>
          <w:szCs w:val="22"/>
          <w14:ligatures w14:val="none"/>
        </w:rPr>
        <w:t xml:space="preserve">contact </w:t>
      </w:r>
      <w:r w:rsidR="00361FE1">
        <w:rPr>
          <w:rFonts w:ascii="TimesNewRomanPSMT" w:eastAsia="Times New Roman" w:hAnsi="TimesNewRomanPSMT" w:cs="Times New Roman"/>
          <w:kern w:val="0"/>
          <w:sz w:val="22"/>
          <w:szCs w:val="22"/>
          <w14:ligatures w14:val="none"/>
        </w:rPr>
        <w:t>details.</w:t>
      </w:r>
    </w:p>
    <w:p w14:paraId="644FB85E" w14:textId="4EA20A0B" w:rsidR="00361FE1" w:rsidRPr="008F58F5" w:rsidRDefault="00361FE1" w:rsidP="008F58F5">
      <w:pPr>
        <w:spacing w:before="100" w:beforeAutospacing="1" w:after="100" w:afterAutospacing="1"/>
        <w:rPr>
          <w:rFonts w:ascii="TimesNewRomanPSMT" w:eastAsia="Times New Roman" w:hAnsi="TimesNewRomanPSMT" w:cs="Times New Roman"/>
          <w:kern w:val="0"/>
          <w:sz w:val="22"/>
          <w:szCs w:val="22"/>
          <w14:ligatures w14:val="none"/>
        </w:rPr>
      </w:pPr>
      <w:r>
        <w:rPr>
          <w:rFonts w:ascii="TimesNewRomanPSMT" w:eastAsia="Times New Roman" w:hAnsi="TimesNewRomanPSMT" w:cs="Times New Roman"/>
          <w:kern w:val="0"/>
          <w:sz w:val="22"/>
          <w:szCs w:val="22"/>
          <w14:ligatures w14:val="none"/>
        </w:rPr>
        <w:t>Signature and Date</w:t>
      </w:r>
    </w:p>
    <w:p w14:paraId="4B722C4C" w14:textId="77777777" w:rsidR="003E30E5" w:rsidRDefault="003E30E5"/>
    <w:sectPr w:rsidR="003E30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8F5"/>
    <w:rsid w:val="00066C12"/>
    <w:rsid w:val="00067884"/>
    <w:rsid w:val="000D0CA5"/>
    <w:rsid w:val="000D1DC5"/>
    <w:rsid w:val="000D7236"/>
    <w:rsid w:val="000D7343"/>
    <w:rsid w:val="000E19B8"/>
    <w:rsid w:val="000E3AC5"/>
    <w:rsid w:val="00110991"/>
    <w:rsid w:val="00115199"/>
    <w:rsid w:val="00140005"/>
    <w:rsid w:val="001C284E"/>
    <w:rsid w:val="001D5208"/>
    <w:rsid w:val="001E0962"/>
    <w:rsid w:val="001E18F0"/>
    <w:rsid w:val="001F3B90"/>
    <w:rsid w:val="002315A1"/>
    <w:rsid w:val="0027013F"/>
    <w:rsid w:val="00281B70"/>
    <w:rsid w:val="002942B4"/>
    <w:rsid w:val="002C34E9"/>
    <w:rsid w:val="002E2D88"/>
    <w:rsid w:val="003028E9"/>
    <w:rsid w:val="00315C30"/>
    <w:rsid w:val="00315C66"/>
    <w:rsid w:val="003463F5"/>
    <w:rsid w:val="00346D70"/>
    <w:rsid w:val="0035016E"/>
    <w:rsid w:val="00361AD6"/>
    <w:rsid w:val="00361FE1"/>
    <w:rsid w:val="003E30E5"/>
    <w:rsid w:val="003F399A"/>
    <w:rsid w:val="004106E4"/>
    <w:rsid w:val="00420C27"/>
    <w:rsid w:val="00444AA2"/>
    <w:rsid w:val="00447110"/>
    <w:rsid w:val="004604B5"/>
    <w:rsid w:val="00467D90"/>
    <w:rsid w:val="00471350"/>
    <w:rsid w:val="0048046B"/>
    <w:rsid w:val="00487E51"/>
    <w:rsid w:val="004A5698"/>
    <w:rsid w:val="004C57EB"/>
    <w:rsid w:val="004D03A5"/>
    <w:rsid w:val="004F6C11"/>
    <w:rsid w:val="005033CB"/>
    <w:rsid w:val="0050389B"/>
    <w:rsid w:val="00520913"/>
    <w:rsid w:val="005220A6"/>
    <w:rsid w:val="00522AC4"/>
    <w:rsid w:val="00522E76"/>
    <w:rsid w:val="00525904"/>
    <w:rsid w:val="00563D7E"/>
    <w:rsid w:val="005C3225"/>
    <w:rsid w:val="005C6F92"/>
    <w:rsid w:val="005D01C1"/>
    <w:rsid w:val="00600A81"/>
    <w:rsid w:val="006201DC"/>
    <w:rsid w:val="00624409"/>
    <w:rsid w:val="00674FAB"/>
    <w:rsid w:val="00677FE3"/>
    <w:rsid w:val="006827EB"/>
    <w:rsid w:val="0068343C"/>
    <w:rsid w:val="00690339"/>
    <w:rsid w:val="0069516A"/>
    <w:rsid w:val="0069568E"/>
    <w:rsid w:val="006B1036"/>
    <w:rsid w:val="006C5301"/>
    <w:rsid w:val="006E643B"/>
    <w:rsid w:val="006F45C9"/>
    <w:rsid w:val="007034EC"/>
    <w:rsid w:val="00714E60"/>
    <w:rsid w:val="00716675"/>
    <w:rsid w:val="00716890"/>
    <w:rsid w:val="00720387"/>
    <w:rsid w:val="00724E25"/>
    <w:rsid w:val="00726AEE"/>
    <w:rsid w:val="0077669B"/>
    <w:rsid w:val="00800C1F"/>
    <w:rsid w:val="0083285E"/>
    <w:rsid w:val="00852DE4"/>
    <w:rsid w:val="00863437"/>
    <w:rsid w:val="0087643A"/>
    <w:rsid w:val="008A39C8"/>
    <w:rsid w:val="008D112C"/>
    <w:rsid w:val="008D2607"/>
    <w:rsid w:val="008E1C57"/>
    <w:rsid w:val="008F58F5"/>
    <w:rsid w:val="008F6D8D"/>
    <w:rsid w:val="00921414"/>
    <w:rsid w:val="00943DA7"/>
    <w:rsid w:val="00972579"/>
    <w:rsid w:val="00975410"/>
    <w:rsid w:val="00995915"/>
    <w:rsid w:val="009A7AA9"/>
    <w:rsid w:val="009B596C"/>
    <w:rsid w:val="009D351B"/>
    <w:rsid w:val="009E7578"/>
    <w:rsid w:val="00A06DAE"/>
    <w:rsid w:val="00A2465C"/>
    <w:rsid w:val="00A319F4"/>
    <w:rsid w:val="00A31C72"/>
    <w:rsid w:val="00A5047D"/>
    <w:rsid w:val="00A52134"/>
    <w:rsid w:val="00A53C0C"/>
    <w:rsid w:val="00A63B54"/>
    <w:rsid w:val="00A7270E"/>
    <w:rsid w:val="00B01B9A"/>
    <w:rsid w:val="00B30598"/>
    <w:rsid w:val="00B4123C"/>
    <w:rsid w:val="00B7601E"/>
    <w:rsid w:val="00B82AD1"/>
    <w:rsid w:val="00B9384A"/>
    <w:rsid w:val="00B9752F"/>
    <w:rsid w:val="00BA7383"/>
    <w:rsid w:val="00BC6076"/>
    <w:rsid w:val="00BF7F3C"/>
    <w:rsid w:val="00C266F0"/>
    <w:rsid w:val="00C3638B"/>
    <w:rsid w:val="00C61F1D"/>
    <w:rsid w:val="00C854F3"/>
    <w:rsid w:val="00CE2323"/>
    <w:rsid w:val="00D02A61"/>
    <w:rsid w:val="00D21A81"/>
    <w:rsid w:val="00D43FF3"/>
    <w:rsid w:val="00D65571"/>
    <w:rsid w:val="00D84BB6"/>
    <w:rsid w:val="00DA6465"/>
    <w:rsid w:val="00DF2BFD"/>
    <w:rsid w:val="00E124EC"/>
    <w:rsid w:val="00E175A5"/>
    <w:rsid w:val="00E26383"/>
    <w:rsid w:val="00E33F59"/>
    <w:rsid w:val="00E35512"/>
    <w:rsid w:val="00E4256A"/>
    <w:rsid w:val="00E42835"/>
    <w:rsid w:val="00E4565B"/>
    <w:rsid w:val="00E53D6C"/>
    <w:rsid w:val="00E9105C"/>
    <w:rsid w:val="00EA2BF9"/>
    <w:rsid w:val="00EB4A97"/>
    <w:rsid w:val="00EC0D7B"/>
    <w:rsid w:val="00EC2DAD"/>
    <w:rsid w:val="00ED4275"/>
    <w:rsid w:val="00EE3FD3"/>
    <w:rsid w:val="00F0268B"/>
    <w:rsid w:val="00F12EF7"/>
    <w:rsid w:val="00F30044"/>
    <w:rsid w:val="00F573F5"/>
    <w:rsid w:val="00F67E3C"/>
    <w:rsid w:val="00FD39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62C45"/>
  <w15:chartTrackingRefBased/>
  <w15:docId w15:val="{0AA065EB-1817-8845-974D-64C264E0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8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8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8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8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8F5"/>
    <w:rPr>
      <w:rFonts w:eastAsiaTheme="majorEastAsia" w:cstheme="majorBidi"/>
      <w:color w:val="272727" w:themeColor="text1" w:themeTint="D8"/>
    </w:rPr>
  </w:style>
  <w:style w:type="paragraph" w:styleId="Title">
    <w:name w:val="Title"/>
    <w:basedOn w:val="Normal"/>
    <w:next w:val="Normal"/>
    <w:link w:val="TitleChar"/>
    <w:uiPriority w:val="10"/>
    <w:qFormat/>
    <w:rsid w:val="008F58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8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8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58F5"/>
    <w:rPr>
      <w:i/>
      <w:iCs/>
      <w:color w:val="404040" w:themeColor="text1" w:themeTint="BF"/>
    </w:rPr>
  </w:style>
  <w:style w:type="paragraph" w:styleId="ListParagraph">
    <w:name w:val="List Paragraph"/>
    <w:basedOn w:val="Normal"/>
    <w:uiPriority w:val="34"/>
    <w:qFormat/>
    <w:rsid w:val="008F58F5"/>
    <w:pPr>
      <w:ind w:left="720"/>
      <w:contextualSpacing/>
    </w:pPr>
  </w:style>
  <w:style w:type="character" w:styleId="IntenseEmphasis">
    <w:name w:val="Intense Emphasis"/>
    <w:basedOn w:val="DefaultParagraphFont"/>
    <w:uiPriority w:val="21"/>
    <w:qFormat/>
    <w:rsid w:val="008F58F5"/>
    <w:rPr>
      <w:i/>
      <w:iCs/>
      <w:color w:val="0F4761" w:themeColor="accent1" w:themeShade="BF"/>
    </w:rPr>
  </w:style>
  <w:style w:type="paragraph" w:styleId="IntenseQuote">
    <w:name w:val="Intense Quote"/>
    <w:basedOn w:val="Normal"/>
    <w:next w:val="Normal"/>
    <w:link w:val="IntenseQuoteChar"/>
    <w:uiPriority w:val="30"/>
    <w:qFormat/>
    <w:rsid w:val="008F5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8F5"/>
    <w:rPr>
      <w:i/>
      <w:iCs/>
      <w:color w:val="0F4761" w:themeColor="accent1" w:themeShade="BF"/>
    </w:rPr>
  </w:style>
  <w:style w:type="character" w:styleId="IntenseReference">
    <w:name w:val="Intense Reference"/>
    <w:basedOn w:val="DefaultParagraphFont"/>
    <w:uiPriority w:val="32"/>
    <w:qFormat/>
    <w:rsid w:val="008F58F5"/>
    <w:rPr>
      <w:b/>
      <w:bCs/>
      <w:smallCaps/>
      <w:color w:val="0F4761" w:themeColor="accent1" w:themeShade="BF"/>
      <w:spacing w:val="5"/>
    </w:rPr>
  </w:style>
  <w:style w:type="paragraph" w:styleId="NormalWeb">
    <w:name w:val="Normal (Web)"/>
    <w:basedOn w:val="Normal"/>
    <w:uiPriority w:val="99"/>
    <w:semiHidden/>
    <w:unhideWhenUsed/>
    <w:rsid w:val="008F58F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8458621">
      <w:bodyDiv w:val="1"/>
      <w:marLeft w:val="0"/>
      <w:marRight w:val="0"/>
      <w:marTop w:val="0"/>
      <w:marBottom w:val="0"/>
      <w:divBdr>
        <w:top w:val="none" w:sz="0" w:space="0" w:color="auto"/>
        <w:left w:val="none" w:sz="0" w:space="0" w:color="auto"/>
        <w:bottom w:val="none" w:sz="0" w:space="0" w:color="auto"/>
        <w:right w:val="none" w:sz="0" w:space="0" w:color="auto"/>
      </w:divBdr>
      <w:divsChild>
        <w:div w:id="282347320">
          <w:marLeft w:val="0"/>
          <w:marRight w:val="0"/>
          <w:marTop w:val="0"/>
          <w:marBottom w:val="0"/>
          <w:divBdr>
            <w:top w:val="none" w:sz="0" w:space="0" w:color="auto"/>
            <w:left w:val="none" w:sz="0" w:space="0" w:color="auto"/>
            <w:bottom w:val="none" w:sz="0" w:space="0" w:color="auto"/>
            <w:right w:val="none" w:sz="0" w:space="0" w:color="auto"/>
          </w:divBdr>
          <w:divsChild>
            <w:div w:id="1106341435">
              <w:marLeft w:val="0"/>
              <w:marRight w:val="0"/>
              <w:marTop w:val="0"/>
              <w:marBottom w:val="0"/>
              <w:divBdr>
                <w:top w:val="none" w:sz="0" w:space="0" w:color="auto"/>
                <w:left w:val="none" w:sz="0" w:space="0" w:color="auto"/>
                <w:bottom w:val="none" w:sz="0" w:space="0" w:color="auto"/>
                <w:right w:val="none" w:sz="0" w:space="0" w:color="auto"/>
              </w:divBdr>
              <w:divsChild>
                <w:div w:id="707030762">
                  <w:marLeft w:val="0"/>
                  <w:marRight w:val="0"/>
                  <w:marTop w:val="0"/>
                  <w:marBottom w:val="0"/>
                  <w:divBdr>
                    <w:top w:val="none" w:sz="0" w:space="0" w:color="auto"/>
                    <w:left w:val="none" w:sz="0" w:space="0" w:color="auto"/>
                    <w:bottom w:val="none" w:sz="0" w:space="0" w:color="auto"/>
                    <w:right w:val="none" w:sz="0" w:space="0" w:color="auto"/>
                  </w:divBdr>
                </w:div>
              </w:divsChild>
            </w:div>
            <w:div w:id="1874609067">
              <w:marLeft w:val="0"/>
              <w:marRight w:val="0"/>
              <w:marTop w:val="0"/>
              <w:marBottom w:val="0"/>
              <w:divBdr>
                <w:top w:val="none" w:sz="0" w:space="0" w:color="auto"/>
                <w:left w:val="none" w:sz="0" w:space="0" w:color="auto"/>
                <w:bottom w:val="none" w:sz="0" w:space="0" w:color="auto"/>
                <w:right w:val="none" w:sz="0" w:space="0" w:color="auto"/>
              </w:divBdr>
              <w:divsChild>
                <w:div w:id="2111048774">
                  <w:marLeft w:val="0"/>
                  <w:marRight w:val="0"/>
                  <w:marTop w:val="0"/>
                  <w:marBottom w:val="0"/>
                  <w:divBdr>
                    <w:top w:val="none" w:sz="0" w:space="0" w:color="auto"/>
                    <w:left w:val="none" w:sz="0" w:space="0" w:color="auto"/>
                    <w:bottom w:val="none" w:sz="0" w:space="0" w:color="auto"/>
                    <w:right w:val="none" w:sz="0" w:space="0" w:color="auto"/>
                  </w:divBdr>
                </w:div>
              </w:divsChild>
            </w:div>
            <w:div w:id="1184437954">
              <w:marLeft w:val="0"/>
              <w:marRight w:val="0"/>
              <w:marTop w:val="0"/>
              <w:marBottom w:val="0"/>
              <w:divBdr>
                <w:top w:val="none" w:sz="0" w:space="0" w:color="auto"/>
                <w:left w:val="none" w:sz="0" w:space="0" w:color="auto"/>
                <w:bottom w:val="none" w:sz="0" w:space="0" w:color="auto"/>
                <w:right w:val="none" w:sz="0" w:space="0" w:color="auto"/>
              </w:divBdr>
              <w:divsChild>
                <w:div w:id="5224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392</Words>
  <Characters>2238</Characters>
  <Application>Microsoft Office Word</Application>
  <DocSecurity>4</DocSecurity>
  <Lines>18</Lines>
  <Paragraphs>5</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Klavinskis</dc:creator>
  <cp:keywords/>
  <dc:description/>
  <cp:lastModifiedBy>Gibson, Edward</cp:lastModifiedBy>
  <cp:revision>2</cp:revision>
  <dcterms:created xsi:type="dcterms:W3CDTF">2024-05-05T22:30:00Z</dcterms:created>
  <dcterms:modified xsi:type="dcterms:W3CDTF">2024-05-05T22:30:00Z</dcterms:modified>
</cp:coreProperties>
</file>