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C9C572F">
      <w:pPr>
        <w:spacing w:line="276"/>
      </w:pPr>
      <w:r>
        <w:rPr>
          <w:rFonts w:ascii="&quot;Calibri&quot;, Arial, sans-serif" w:hAnsi="&quot;Calibri&quot;, Arial, sans-serif" w:cs="&quot;Calibri&quot;, Arial, sans-serif"/>
          <w:i/>
          <w:iCs/>
        </w:rPr>
        <w:t>Track Changes Suggesting Calibri Italic Demo</w:t>
      </w:r>
    </w:p>
    <w:p w14:paraId="E4FBC9E3">
      <w:r>
        <w:rPr>
          <w:rFonts w:ascii="&quot;Calibri&quot;, Arial, sans-serif" w:hAnsi="&quot;Calibri&quot;, Arial, sans-serif" w:cs="&quot;Calibri&quot;, Arial, sans-serif"/>
          <w:i/>
          <w:iCs/>
        </w:rPr>
        <w:t>This document combines Suggesting mode with Calibri font and italic style.</w:t>
      </w:r>
    </w:p>
    <w:p w14:paraId="B60FFB68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 tracked proposals.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2026-05-14T18:11:53.207Z</dcterms:created>
  <dcterms:modified xsi:type="dcterms:W3CDTF">2026-05-14T18:11:53.246Z</dcterms:modified>
</cp:coreProperties>
</file>