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52EA5" w:rsidRDefault="00583489">
      <w:pPr>
        <w:jc w:val="center"/>
        <w:rPr>
          <w:rFonts w:ascii="Calibri" w:eastAsia="Calibri" w:hAnsi="Calibri" w:cs="Calibri"/>
          <w:b/>
          <w:color w:val="000000"/>
          <w:sz w:val="32"/>
          <w:szCs w:val="32"/>
        </w:rPr>
      </w:pPr>
      <w:r>
        <w:rPr>
          <w:rFonts w:ascii="Calibri" w:eastAsia="Calibri" w:hAnsi="Calibri" w:cs="Calibri"/>
          <w:b/>
          <w:color w:val="000000"/>
          <w:sz w:val="32"/>
          <w:szCs w:val="32"/>
        </w:rPr>
        <w:t>Performance Improvement Plan - Template for Charter Renewal</w:t>
      </w:r>
    </w:p>
    <w:p w14:paraId="00000002" w14:textId="77777777" w:rsidR="00D52EA5" w:rsidRDefault="00583489">
      <w:pPr>
        <w:jc w:val="center"/>
        <w:rPr>
          <w:rFonts w:ascii="Calibri" w:eastAsia="Calibri" w:hAnsi="Calibri" w:cs="Calibri"/>
          <w:i/>
          <w:sz w:val="32"/>
          <w:szCs w:val="32"/>
        </w:rPr>
      </w:pPr>
      <w:r>
        <w:rPr>
          <w:rFonts w:ascii="Calibri" w:eastAsia="Calibri" w:hAnsi="Calibri" w:cs="Calibri"/>
          <w:i/>
          <w:color w:val="000000"/>
          <w:sz w:val="32"/>
          <w:szCs w:val="32"/>
        </w:rPr>
        <w:t>Fall 2024</w:t>
      </w:r>
    </w:p>
    <w:p w14:paraId="00000003" w14:textId="77777777" w:rsidR="00D52EA5" w:rsidRDefault="00583489">
      <w:p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>Instructions</w:t>
      </w:r>
      <w:r>
        <w:rPr>
          <w:rFonts w:ascii="Calibri" w:eastAsia="Calibri" w:hAnsi="Calibri" w:cs="Calibri"/>
          <w:color w:val="000000"/>
        </w:rPr>
        <w:t>: Charter schools in the low renewal tier must complete a Performance Improvement Plan (PIP) for each growth area as described below. Schools in the middle tier or schools that qualify for the Dashboard Alternative School Status (DASS) program may choose t</w:t>
      </w:r>
      <w:r>
        <w:rPr>
          <w:rFonts w:ascii="Calibri" w:eastAsia="Calibri" w:hAnsi="Calibri" w:cs="Calibri"/>
          <w:color w:val="000000"/>
        </w:rPr>
        <w:t xml:space="preserve">o complete a PIP as well. Improvement plan responses for performance indicators should be anchored in the </w:t>
      </w:r>
      <w:hyperlink r:id="rId8" w:anchor="renewal">
        <w:r>
          <w:rPr>
            <w:rFonts w:ascii="Calibri" w:eastAsia="Calibri" w:hAnsi="Calibri" w:cs="Calibri"/>
            <w:color w:val="1155CC"/>
            <w:u w:val="single"/>
          </w:rPr>
          <w:t>OUSD School Q</w:t>
        </w:r>
        <w:r>
          <w:rPr>
            <w:rFonts w:ascii="Calibri" w:eastAsia="Calibri" w:hAnsi="Calibri" w:cs="Calibri"/>
            <w:color w:val="1155CC"/>
            <w:u w:val="single"/>
          </w:rPr>
          <w:t>uality Review (SQR</w:t>
        </w:r>
        <w:r>
          <w:rPr>
            <w:rFonts w:ascii="Calibri" w:eastAsia="Calibri" w:hAnsi="Calibri" w:cs="Calibri"/>
            <w:color w:val="1155CC"/>
            <w:u w:val="single"/>
          </w:rPr>
          <w:t>) rubric</w:t>
        </w:r>
      </w:hyperlink>
      <w:r>
        <w:rPr>
          <w:rFonts w:ascii="Calibri" w:eastAsia="Calibri" w:hAnsi="Calibri" w:cs="Calibri"/>
          <w:color w:val="000000"/>
        </w:rPr>
        <w:t xml:space="preserve"> where appropriate. Baseline should be based on 2023 Dashboard results for performance indicators. </w:t>
      </w:r>
    </w:p>
    <w:p w14:paraId="00000004" w14:textId="77777777" w:rsidR="00D52EA5" w:rsidRDefault="00583489">
      <w:pPr>
        <w:spacing w:before="240"/>
        <w:rPr>
          <w:rFonts w:ascii="Calibri" w:eastAsia="Calibri" w:hAnsi="Calibri" w:cs="Calibri"/>
          <w:color w:val="000000"/>
          <w:u w:val="single"/>
        </w:rPr>
      </w:pPr>
      <w:r>
        <w:rPr>
          <w:rFonts w:ascii="Calibri" w:eastAsia="Calibri" w:hAnsi="Calibri" w:cs="Calibri"/>
          <w:color w:val="000000"/>
          <w:u w:val="single"/>
        </w:rPr>
        <w:t>Growth Areas: </w:t>
      </w:r>
    </w:p>
    <w:p w14:paraId="00000005" w14:textId="77777777" w:rsidR="00D52EA5" w:rsidRDefault="00D52EA5">
      <w:pPr>
        <w:rPr>
          <w:rFonts w:ascii="Calibri" w:eastAsia="Calibri" w:hAnsi="Calibri" w:cs="Calibri"/>
          <w:sz w:val="16"/>
          <w:szCs w:val="16"/>
        </w:rPr>
      </w:pPr>
    </w:p>
    <w:p w14:paraId="00000006" w14:textId="77777777" w:rsidR="00D52EA5" w:rsidRDefault="00583489">
      <w:pPr>
        <w:spacing w:after="240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0000"/>
        </w:rPr>
        <w:t>Performance/State Dashboard:</w:t>
      </w:r>
      <w:r>
        <w:rPr>
          <w:rFonts w:ascii="Calibri" w:eastAsia="Calibri" w:hAnsi="Calibri" w:cs="Calibri"/>
          <w:color w:val="000000"/>
        </w:rPr>
        <w:t xml:space="preserve"> Address all Red and Orange State Dashboard indicators (including school-wide and individual student gro</w:t>
      </w:r>
      <w:r>
        <w:rPr>
          <w:rFonts w:ascii="Calibri" w:eastAsia="Calibri" w:hAnsi="Calibri" w:cs="Calibri"/>
          <w:color w:val="000000"/>
        </w:rPr>
        <w:t>up indicators) from either of the most recent two years of State Dashboard data. </w:t>
      </w:r>
    </w:p>
    <w:p w14:paraId="00000007" w14:textId="77777777" w:rsidR="00D52EA5" w:rsidRDefault="00583489">
      <w:pPr>
        <w:spacing w:before="240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000000"/>
        </w:rPr>
        <w:t>Operations</w:t>
      </w:r>
      <w:r>
        <w:rPr>
          <w:rFonts w:ascii="Calibri" w:eastAsia="Calibri" w:hAnsi="Calibri" w:cs="Calibri"/>
          <w:color w:val="000000"/>
        </w:rPr>
        <w:t>: Identify and address all necessary areas for growth:</w:t>
      </w:r>
    </w:p>
    <w:p w14:paraId="00000008" w14:textId="77777777" w:rsidR="00D52EA5" w:rsidRDefault="00583489">
      <w:pPr>
        <w:numPr>
          <w:ilvl w:val="0"/>
          <w:numId w:val="1"/>
        </w:num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Finances</w:t>
      </w:r>
    </w:p>
    <w:p w14:paraId="00000009" w14:textId="77777777" w:rsidR="00D52EA5" w:rsidRDefault="00583489">
      <w:pPr>
        <w:numPr>
          <w:ilvl w:val="0"/>
          <w:numId w:val="1"/>
        </w:num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Enrollment and/or ADA</w:t>
      </w:r>
    </w:p>
    <w:p w14:paraId="0000000A" w14:textId="77777777" w:rsidR="00D52EA5" w:rsidRDefault="00583489">
      <w:pPr>
        <w:numPr>
          <w:ilvl w:val="0"/>
          <w:numId w:val="1"/>
        </w:num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Demographics of student population</w:t>
      </w:r>
    </w:p>
    <w:p w14:paraId="0000000B" w14:textId="77777777" w:rsidR="00D52EA5" w:rsidRDefault="00583489">
      <w:pPr>
        <w:numPr>
          <w:ilvl w:val="0"/>
          <w:numId w:val="1"/>
        </w:numP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Board health and effectiveness</w:t>
      </w:r>
    </w:p>
    <w:p w14:paraId="0000000C" w14:textId="77777777" w:rsidR="00D52EA5" w:rsidRDefault="00D52EA5">
      <w:pPr>
        <w:rPr>
          <w:rFonts w:ascii="Calibri" w:eastAsia="Calibri" w:hAnsi="Calibri" w:cs="Calibri"/>
          <w:b/>
          <w:color w:val="000000"/>
        </w:rPr>
      </w:pPr>
    </w:p>
    <w:p w14:paraId="0000000D" w14:textId="77777777" w:rsidR="00D52EA5" w:rsidRDefault="00583489">
      <w:pPr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color w:val="000000"/>
          <w:u w:val="single"/>
        </w:rPr>
        <w:t>PIP Template: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  <w:color w:val="000000"/>
        </w:rPr>
        <w:t>Please complete the below table for each indicator/growth area, following the sample on the next page.</w:t>
      </w:r>
    </w:p>
    <w:p w14:paraId="0000000E" w14:textId="77777777" w:rsidR="00D52EA5" w:rsidRDefault="00D52EA5">
      <w:pPr>
        <w:rPr>
          <w:rFonts w:ascii="Calibri" w:eastAsia="Calibri" w:hAnsi="Calibri" w:cs="Calibri"/>
        </w:rPr>
      </w:pPr>
    </w:p>
    <w:tbl>
      <w:tblPr>
        <w:tblStyle w:val="a"/>
        <w:tblW w:w="10818" w:type="dxa"/>
        <w:tblLayout w:type="fixed"/>
        <w:tblLook w:val="0400" w:firstRow="0" w:lastRow="0" w:firstColumn="0" w:lastColumn="0" w:noHBand="0" w:noVBand="1"/>
      </w:tblPr>
      <w:tblGrid>
        <w:gridCol w:w="4871"/>
        <w:gridCol w:w="5947"/>
      </w:tblGrid>
      <w:tr w:rsidR="00D52EA5" w14:paraId="36D7B623" w14:textId="77777777" w:rsidTr="00924D2C">
        <w:trPr>
          <w:trHeight w:val="466"/>
        </w:trPr>
        <w:tc>
          <w:tcPr>
            <w:tcW w:w="4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F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Category (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>Performance</w:t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 or 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>Operations</w:t>
            </w:r>
            <w:r>
              <w:rPr>
                <w:rFonts w:ascii="Calibri" w:eastAsia="Calibri" w:hAnsi="Calibri" w:cs="Calibri"/>
                <w:b/>
                <w:color w:val="000000"/>
              </w:rPr>
              <w:t>)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 w14:textId="77777777" w:rsidR="00D52EA5" w:rsidRDefault="00D52EA5" w:rsidP="00035DDE">
            <w:pPr>
              <w:rPr>
                <w:rFonts w:ascii="Calibri" w:eastAsia="Calibri" w:hAnsi="Calibri" w:cs="Calibri"/>
              </w:rPr>
            </w:pPr>
          </w:p>
        </w:tc>
      </w:tr>
      <w:tr w:rsidR="00D52EA5" w14:paraId="0C733668" w14:textId="77777777" w:rsidTr="00924D2C">
        <w:trPr>
          <w:trHeight w:val="295"/>
        </w:trPr>
        <w:tc>
          <w:tcPr>
            <w:tcW w:w="4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Specific Growth Area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77777777" w:rsidR="00D52EA5" w:rsidRDefault="00D52EA5" w:rsidP="00035DDE">
            <w:pPr>
              <w:rPr>
                <w:rFonts w:ascii="Calibri" w:eastAsia="Calibri" w:hAnsi="Calibri" w:cs="Calibri"/>
              </w:rPr>
            </w:pPr>
          </w:p>
        </w:tc>
      </w:tr>
      <w:tr w:rsidR="00D52EA5" w14:paraId="3AFAF784" w14:textId="77777777" w:rsidTr="00924D2C">
        <w:trPr>
          <w:trHeight w:val="295"/>
        </w:trPr>
        <w:tc>
          <w:tcPr>
            <w:tcW w:w="4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3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Baseline </w:t>
            </w:r>
            <w:r>
              <w:rPr>
                <w:rFonts w:ascii="Calibri" w:eastAsia="Calibri" w:hAnsi="Calibri" w:cs="Calibri"/>
                <w:i/>
                <w:color w:val="000000"/>
              </w:rPr>
              <w:t>(from 2023 State Dashboard)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4" w14:textId="77777777" w:rsidR="00D52EA5" w:rsidRDefault="00D52EA5" w:rsidP="00035DDE">
            <w:pPr>
              <w:rPr>
                <w:rFonts w:ascii="Calibri" w:eastAsia="Calibri" w:hAnsi="Calibri" w:cs="Calibri"/>
              </w:rPr>
            </w:pPr>
          </w:p>
        </w:tc>
      </w:tr>
      <w:tr w:rsidR="00D52EA5" w14:paraId="09033BCF" w14:textId="77777777" w:rsidTr="00924D2C">
        <w:trPr>
          <w:trHeight w:val="502"/>
        </w:trPr>
        <w:tc>
          <w:tcPr>
            <w:tcW w:w="4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5" w14:textId="77777777" w:rsidR="00D52EA5" w:rsidRDefault="00583489" w:rsidP="00035DDE">
            <w:pPr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Year 1 goal (</w:t>
            </w:r>
            <w:r>
              <w:rPr>
                <w:rFonts w:ascii="Calibri" w:eastAsia="Calibri" w:hAnsi="Calibri" w:cs="Calibri"/>
                <w:b/>
              </w:rPr>
              <w:t>2024-</w:t>
            </w:r>
            <w:sdt>
              <w:sdtPr>
                <w:tag w:val="goog_rdk_0"/>
                <w:id w:val="-1846780166"/>
              </w:sdtPr>
              <w:sdtEndPr/>
              <w:sdtContent/>
            </w:sdt>
            <w:r>
              <w:rPr>
                <w:rFonts w:ascii="Calibri" w:eastAsia="Calibri" w:hAnsi="Calibri" w:cs="Calibri"/>
                <w:b/>
                <w:color w:val="000000"/>
              </w:rPr>
              <w:t>2025</w:t>
            </w:r>
            <w:r>
              <w:rPr>
                <w:rFonts w:ascii="Calibri" w:eastAsia="Calibri" w:hAnsi="Calibri" w:cs="Calibri"/>
                <w:b/>
                <w:color w:val="000000"/>
              </w:rPr>
              <w:t>)</w:t>
            </w:r>
          </w:p>
          <w:p w14:paraId="00000016" w14:textId="754ABBC9" w:rsidR="00D52EA5" w:rsidRDefault="00583489" w:rsidP="00035DDE">
            <w:pPr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For a</w:t>
            </w:r>
            <w:r w:rsidR="00035DDE">
              <w:rPr>
                <w:rFonts w:ascii="Calibri" w:eastAsia="Calibri" w:hAnsi="Calibri" w:cs="Calibri"/>
                <w:i/>
              </w:rPr>
              <w:t xml:space="preserve">cademic indicators, include 2024-25 SBAC results. 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7" w14:textId="77777777" w:rsidR="00D52EA5" w:rsidRDefault="00D52EA5" w:rsidP="00035DDE">
            <w:pPr>
              <w:rPr>
                <w:rFonts w:ascii="Calibri" w:eastAsia="Calibri" w:hAnsi="Calibri" w:cs="Calibri"/>
              </w:rPr>
            </w:pPr>
          </w:p>
        </w:tc>
      </w:tr>
      <w:tr w:rsidR="00D52EA5" w14:paraId="26DA4A47" w14:textId="77777777" w:rsidTr="00924D2C">
        <w:trPr>
          <w:trHeight w:val="502"/>
        </w:trPr>
        <w:tc>
          <w:tcPr>
            <w:tcW w:w="4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DD58ED" w14:textId="77777777" w:rsidR="00D52EA5" w:rsidRDefault="00583489" w:rsidP="00035DDE">
            <w:pPr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Year 2 goal </w:t>
            </w:r>
            <w:sdt>
              <w:sdtPr>
                <w:tag w:val="goog_rdk_1"/>
                <w:id w:val="-1204558391"/>
              </w:sdtPr>
              <w:sdtEndPr/>
              <w:sdtContent/>
            </w:sdt>
            <w:r>
              <w:rPr>
                <w:rFonts w:ascii="Calibri" w:eastAsia="Calibri" w:hAnsi="Calibri" w:cs="Calibri"/>
                <w:b/>
                <w:color w:val="000000"/>
              </w:rPr>
              <w:t>(</w:t>
            </w:r>
            <w:r>
              <w:rPr>
                <w:rFonts w:ascii="Calibri" w:eastAsia="Calibri" w:hAnsi="Calibri" w:cs="Calibri"/>
                <w:b/>
              </w:rPr>
              <w:t>2025-26</w:t>
            </w:r>
            <w:r>
              <w:rPr>
                <w:rFonts w:ascii="Calibri" w:eastAsia="Calibri" w:hAnsi="Calibri" w:cs="Calibri"/>
                <w:b/>
                <w:color w:val="000000"/>
              </w:rPr>
              <w:t>)</w:t>
            </w:r>
          </w:p>
          <w:p w14:paraId="00000018" w14:textId="2B34BEFA" w:rsidR="00035DDE" w:rsidRDefault="00035DDE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>For academic indicators, include 202</w:t>
            </w:r>
            <w:r>
              <w:rPr>
                <w:rFonts w:ascii="Calibri" w:eastAsia="Calibri" w:hAnsi="Calibri" w:cs="Calibri"/>
                <w:i/>
              </w:rPr>
              <w:t>5</w:t>
            </w:r>
            <w:r>
              <w:rPr>
                <w:rFonts w:ascii="Calibri" w:eastAsia="Calibri" w:hAnsi="Calibri" w:cs="Calibri"/>
                <w:i/>
              </w:rPr>
              <w:t>-2</w:t>
            </w:r>
            <w:r>
              <w:rPr>
                <w:rFonts w:ascii="Calibri" w:eastAsia="Calibri" w:hAnsi="Calibri" w:cs="Calibri"/>
                <w:i/>
              </w:rPr>
              <w:t>6</w:t>
            </w:r>
            <w:r>
              <w:rPr>
                <w:rFonts w:ascii="Calibri" w:eastAsia="Calibri" w:hAnsi="Calibri" w:cs="Calibri"/>
                <w:i/>
              </w:rPr>
              <w:t xml:space="preserve"> SBAC results.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9" w14:textId="77777777" w:rsidR="00D52EA5" w:rsidRDefault="00D52EA5" w:rsidP="00035DDE">
            <w:pPr>
              <w:rPr>
                <w:rFonts w:ascii="Calibri" w:eastAsia="Calibri" w:hAnsi="Calibri" w:cs="Calibri"/>
              </w:rPr>
            </w:pPr>
          </w:p>
        </w:tc>
      </w:tr>
      <w:tr w:rsidR="00D52EA5" w14:paraId="57437D2C" w14:textId="77777777" w:rsidTr="00924D2C">
        <w:trPr>
          <w:trHeight w:val="502"/>
        </w:trPr>
        <w:tc>
          <w:tcPr>
            <w:tcW w:w="4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A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sdt>
              <w:sdtPr>
                <w:tag w:val="goog_rdk_2"/>
                <w:id w:val="1052810072"/>
              </w:sdtPr>
              <w:sdtEndPr/>
              <w:sdtContent/>
            </w:sdt>
            <w:r>
              <w:rPr>
                <w:rFonts w:ascii="Calibri" w:eastAsia="Calibri" w:hAnsi="Calibri" w:cs="Calibri"/>
                <w:b/>
                <w:color w:val="000000"/>
              </w:rPr>
              <w:t>Year 1 improvement plan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B" w14:textId="77777777" w:rsidR="00D52EA5" w:rsidRDefault="00D52EA5" w:rsidP="00035DDE">
            <w:pPr>
              <w:rPr>
                <w:rFonts w:ascii="Calibri" w:eastAsia="Calibri" w:hAnsi="Calibri" w:cs="Calibri"/>
              </w:rPr>
            </w:pPr>
          </w:p>
        </w:tc>
      </w:tr>
      <w:tr w:rsidR="00D52EA5" w14:paraId="5325F0ED" w14:textId="77777777" w:rsidTr="00924D2C">
        <w:trPr>
          <w:trHeight w:val="502"/>
        </w:trPr>
        <w:tc>
          <w:tcPr>
            <w:tcW w:w="48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C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Year 2 improvement plan</w:t>
            </w:r>
          </w:p>
        </w:tc>
        <w:tc>
          <w:tcPr>
            <w:tcW w:w="5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D" w14:textId="77777777" w:rsidR="00D52EA5" w:rsidRDefault="00D52EA5" w:rsidP="00035DDE">
            <w:pPr>
              <w:rPr>
                <w:rFonts w:ascii="Calibri" w:eastAsia="Calibri" w:hAnsi="Calibri" w:cs="Calibri"/>
              </w:rPr>
            </w:pPr>
          </w:p>
        </w:tc>
      </w:tr>
    </w:tbl>
    <w:p w14:paraId="0000001E" w14:textId="77777777" w:rsidR="00D52EA5" w:rsidRDefault="00583489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i/>
          <w:color w:val="000000"/>
        </w:rPr>
        <w:lastRenderedPageBreak/>
        <w:t>Example PIP</w:t>
      </w:r>
      <w:r>
        <w:rPr>
          <w:rFonts w:ascii="Calibri" w:eastAsia="Calibri" w:hAnsi="Calibri" w:cs="Calibri"/>
          <w:b/>
          <w:color w:val="000000"/>
        </w:rPr>
        <w:t xml:space="preserve">: </w:t>
      </w:r>
      <w:r>
        <w:rPr>
          <w:rFonts w:ascii="Calibri" w:eastAsia="Calibri" w:hAnsi="Calibri" w:cs="Calibri"/>
          <w:b/>
          <w:i/>
          <w:color w:val="999999"/>
        </w:rPr>
        <w:t>English Learner ELA Proficiency </w:t>
      </w:r>
    </w:p>
    <w:tbl>
      <w:tblPr>
        <w:tblStyle w:val="a0"/>
        <w:tblW w:w="10780" w:type="dxa"/>
        <w:tblLayout w:type="fixed"/>
        <w:tblLook w:val="0400" w:firstRow="0" w:lastRow="0" w:firstColumn="0" w:lastColumn="0" w:noHBand="0" w:noVBand="1"/>
      </w:tblPr>
      <w:tblGrid>
        <w:gridCol w:w="4220"/>
        <w:gridCol w:w="6560"/>
      </w:tblGrid>
      <w:tr w:rsidR="00D52EA5" w14:paraId="71989C2C" w14:textId="77777777" w:rsidTr="00035DDE">
        <w:trPr>
          <w:trHeight w:val="450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F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Category </w:t>
            </w:r>
          </w:p>
          <w:p w14:paraId="00000020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(Performance or Operations)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1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A6A6A6"/>
              </w:rPr>
              <w:t>Performance</w:t>
            </w:r>
          </w:p>
        </w:tc>
      </w:tr>
      <w:tr w:rsidR="00D52EA5" w14:paraId="06AC294B" w14:textId="77777777" w:rsidTr="00035DDE"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2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Specific Growth Area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3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A6A6A6"/>
              </w:rPr>
              <w:t>English Learner ELA proficiency</w:t>
            </w:r>
          </w:p>
        </w:tc>
      </w:tr>
      <w:tr w:rsidR="00D52EA5" w14:paraId="15B8C58A" w14:textId="77777777" w:rsidTr="00035DDE"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4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Baseline</w:t>
            </w:r>
          </w:p>
          <w:p w14:paraId="00000025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(</w:t>
            </w:r>
            <w:proofErr w:type="gramStart"/>
            <w:r>
              <w:rPr>
                <w:rFonts w:ascii="Calibri" w:eastAsia="Calibri" w:hAnsi="Calibri" w:cs="Calibri"/>
                <w:i/>
                <w:color w:val="000000"/>
              </w:rPr>
              <w:t>from</w:t>
            </w:r>
            <w:proofErr w:type="gramEnd"/>
            <w:r>
              <w:rPr>
                <w:rFonts w:ascii="Calibri" w:eastAsia="Calibri" w:hAnsi="Calibri" w:cs="Calibri"/>
                <w:i/>
                <w:color w:val="000000"/>
              </w:rPr>
              <w:t xml:space="preserve"> 2023 State Dashboard)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6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A6A6A6"/>
              </w:rPr>
              <w:t>Distance From Standard (DFS) Status: </w:t>
            </w:r>
          </w:p>
          <w:p w14:paraId="00000027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A6A6A6"/>
              </w:rPr>
              <w:t>85.4 points below standard </w:t>
            </w:r>
          </w:p>
          <w:p w14:paraId="00000028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A6A6A6"/>
              </w:rPr>
              <w:t>(Orange) </w:t>
            </w:r>
          </w:p>
        </w:tc>
      </w:tr>
      <w:tr w:rsidR="00D52EA5" w14:paraId="6C7F07D0" w14:textId="77777777" w:rsidTr="00035DDE">
        <w:trPr>
          <w:trHeight w:val="485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EA3B0" w14:textId="77777777" w:rsidR="00D52EA5" w:rsidRDefault="00583489" w:rsidP="00035DDE">
            <w:pPr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Year 1 goal (Spring 2025)</w:t>
            </w:r>
          </w:p>
          <w:p w14:paraId="00000029" w14:textId="488A82AF" w:rsidR="00035DDE" w:rsidRDefault="00035DDE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>For academic indicators, include 2024-25 SBAC results.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A6A6A6"/>
              </w:rPr>
              <w:t>DFS Status: 75.0 points below standard</w:t>
            </w:r>
          </w:p>
        </w:tc>
      </w:tr>
      <w:tr w:rsidR="00D52EA5" w14:paraId="605B97BE" w14:textId="77777777" w:rsidTr="00035DDE">
        <w:trPr>
          <w:trHeight w:val="485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1E01B" w14:textId="77777777" w:rsidR="00D52EA5" w:rsidRDefault="00583489" w:rsidP="00035DDE">
            <w:pPr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Year 2 goal (Spring 2026)</w:t>
            </w:r>
          </w:p>
          <w:p w14:paraId="0000002B" w14:textId="493F3CF5" w:rsidR="00035DDE" w:rsidRDefault="00035DDE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</w:rPr>
              <w:t>For academic indicators, include 2025-26 SBAC results.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A6A6A6"/>
              </w:rPr>
              <w:t>DFS Status: 55.0 points below standard</w:t>
            </w:r>
          </w:p>
        </w:tc>
      </w:tr>
      <w:tr w:rsidR="00D52EA5" w14:paraId="34D9447E" w14:textId="77777777" w:rsidTr="00035DDE">
        <w:trPr>
          <w:trHeight w:val="485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2D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Year 1 improvement plan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A6A6A6"/>
              </w:rPr>
              <w:t>Narrative response detailing steps to achieve year 1 goal, for example:</w:t>
            </w:r>
          </w:p>
          <w:p w14:paraId="0000002F" w14:textId="77777777" w:rsidR="00D52EA5" w:rsidRDefault="00583489" w:rsidP="00035DDE">
            <w:pPr>
              <w:numPr>
                <w:ilvl w:val="0"/>
                <w:numId w:val="2"/>
              </w:numPr>
              <w:rPr>
                <w:rFonts w:ascii="Calibri" w:eastAsia="Calibri" w:hAnsi="Calibri" w:cs="Calibri"/>
                <w:i/>
                <w:color w:val="A6A6A6"/>
              </w:rPr>
            </w:pPr>
            <w:r>
              <w:rPr>
                <w:rFonts w:ascii="Calibri" w:eastAsia="Calibri" w:hAnsi="Calibri" w:cs="Calibri"/>
                <w:i/>
                <w:color w:val="A6A6A6"/>
              </w:rPr>
              <w:t>Increase family participation in student learning by holding monthly EL family literacy events (SQR domain 2B.4 Families Engaged in Student Learning)</w:t>
            </w:r>
          </w:p>
        </w:tc>
      </w:tr>
      <w:tr w:rsidR="00D52EA5" w14:paraId="0E2561E7" w14:textId="77777777" w:rsidTr="00035DDE">
        <w:trPr>
          <w:trHeight w:val="485"/>
        </w:trPr>
        <w:tc>
          <w:tcPr>
            <w:tcW w:w="4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30" w14:textId="398EDF78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Year 2 </w:t>
            </w:r>
            <w:r>
              <w:rPr>
                <w:rFonts w:ascii="Calibri" w:eastAsia="Calibri" w:hAnsi="Calibri" w:cs="Calibri"/>
                <w:b/>
                <w:color w:val="000000"/>
              </w:rPr>
              <w:t>improvement plan</w:t>
            </w:r>
          </w:p>
        </w:tc>
        <w:tc>
          <w:tcPr>
            <w:tcW w:w="6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 w14:textId="77777777" w:rsidR="00D52EA5" w:rsidRDefault="00583489" w:rsidP="00035DD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color w:val="A6A6A6"/>
              </w:rPr>
              <w:t>Narrativ</w:t>
            </w:r>
            <w:r>
              <w:rPr>
                <w:rFonts w:ascii="Calibri" w:eastAsia="Calibri" w:hAnsi="Calibri" w:cs="Calibri"/>
                <w:i/>
                <w:color w:val="A6A6A6"/>
              </w:rPr>
              <w:t>e response detailing steps to achieve year 4 goal, for example:</w:t>
            </w:r>
          </w:p>
          <w:p w14:paraId="00000032" w14:textId="77777777" w:rsidR="00D52EA5" w:rsidRDefault="00583489" w:rsidP="00035DDE">
            <w:pPr>
              <w:numPr>
                <w:ilvl w:val="0"/>
                <w:numId w:val="3"/>
              </w:numPr>
              <w:rPr>
                <w:rFonts w:ascii="Calibri" w:eastAsia="Calibri" w:hAnsi="Calibri" w:cs="Calibri"/>
                <w:i/>
                <w:color w:val="A6A6A6"/>
              </w:rPr>
            </w:pPr>
            <w:r>
              <w:rPr>
                <w:rFonts w:ascii="Calibri" w:eastAsia="Calibri" w:hAnsi="Calibri" w:cs="Calibri"/>
                <w:i/>
                <w:color w:val="A6A6A6"/>
              </w:rPr>
              <w:t>Develop professional development program, in collaboration with XX organization, for all teachers focused on the needs of EL students (SQR domain 3B.1 Professional Development) </w:t>
            </w:r>
          </w:p>
        </w:tc>
      </w:tr>
    </w:tbl>
    <w:p w14:paraId="00000033" w14:textId="77777777" w:rsidR="00D52EA5" w:rsidRDefault="00D52EA5">
      <w:pPr>
        <w:rPr>
          <w:rFonts w:ascii="Calibri" w:eastAsia="Calibri" w:hAnsi="Calibri" w:cs="Calibri"/>
        </w:rPr>
      </w:pPr>
    </w:p>
    <w:p w14:paraId="00000034" w14:textId="77777777" w:rsidR="00D52EA5" w:rsidRDefault="00D52EA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rPr>
          <w:rFonts w:ascii="Calibri" w:eastAsia="Calibri" w:hAnsi="Calibri" w:cs="Calibri"/>
          <w:color w:val="000000"/>
        </w:rPr>
      </w:pPr>
    </w:p>
    <w:sectPr w:rsidR="00D52EA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160" w:right="720" w:bottom="1080" w:left="720" w:header="1080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10BA2" w14:textId="77777777" w:rsidR="00583489" w:rsidRDefault="00583489">
      <w:r>
        <w:separator/>
      </w:r>
    </w:p>
  </w:endnote>
  <w:endnote w:type="continuationSeparator" w:id="0">
    <w:p w14:paraId="035E7590" w14:textId="77777777" w:rsidR="00583489" w:rsidRDefault="00583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9" w14:textId="77777777" w:rsidR="00D52EA5" w:rsidRDefault="00D52EA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eading=h.gjdgxs" w:colFirst="0" w:colLast="0"/>
  <w:bookmarkEnd w:id="0"/>
  <w:p w14:paraId="0000003B" w14:textId="77777777" w:rsidR="00D52EA5" w:rsidRDefault="0058348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10800"/>
      </w:tabs>
      <w:jc w:val="center"/>
      <w:rPr>
        <w:rFonts w:ascii="Calibri" w:eastAsia="Calibri" w:hAnsi="Calibri" w:cs="Calibri"/>
        <w:color w:val="000000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-12699</wp:posOffset>
              </wp:positionH>
              <wp:positionV relativeFrom="paragraph">
                <wp:posOffset>50800</wp:posOffset>
              </wp:positionV>
              <wp:extent cx="6870700" cy="25400"/>
              <wp:effectExtent l="0" t="0" r="0" b="0"/>
              <wp:wrapNone/>
              <wp:docPr id="9" name="Straight Arrow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17000" y="3780000"/>
                        <a:ext cx="685800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28903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50800</wp:posOffset>
              </wp:positionV>
              <wp:extent cx="6870700" cy="254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707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000003C" w14:textId="77777777" w:rsidR="00D52EA5" w:rsidRDefault="0058348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10800"/>
      </w:tabs>
      <w:rPr>
        <w:rFonts w:ascii="Calibri" w:eastAsia="Calibri" w:hAnsi="Calibri" w:cs="Calibri"/>
        <w:color w:val="000000"/>
        <w:sz w:val="18"/>
        <w:szCs w:val="18"/>
      </w:rPr>
    </w:pPr>
    <w:r>
      <w:rPr>
        <w:rFonts w:ascii="Calibri" w:eastAsia="Calibri" w:hAnsi="Calibri" w:cs="Calibri"/>
        <w:color w:val="000000"/>
        <w:sz w:val="18"/>
        <w:szCs w:val="18"/>
      </w:rPr>
      <w:t>1011 Union Street, #947, Oakland, CA 94607</w:t>
    </w:r>
    <w:r>
      <w:rPr>
        <w:rFonts w:ascii="Calibri" w:eastAsia="Calibri" w:hAnsi="Calibri" w:cs="Calibri"/>
        <w:color w:val="000000"/>
        <w:sz w:val="18"/>
        <w:szCs w:val="18"/>
      </w:rPr>
      <w:tab/>
    </w:r>
    <w:r>
      <w:rPr>
        <w:rFonts w:ascii="Calibri" w:eastAsia="Calibri" w:hAnsi="Calibri" w:cs="Calibri"/>
        <w:color w:val="000000"/>
        <w:sz w:val="18"/>
        <w:szCs w:val="18"/>
      </w:rPr>
      <w:tab/>
    </w:r>
    <w:r>
      <w:rPr>
        <w:rFonts w:ascii="Calibri" w:eastAsia="Calibri" w:hAnsi="Calibri" w:cs="Calibri"/>
        <w:color w:val="000000"/>
        <w:sz w:val="18"/>
        <w:szCs w:val="18"/>
      </w:rPr>
      <w:tab/>
      <w:t xml:space="preserve">510.879.1677 </w:t>
    </w:r>
  </w:p>
  <w:p w14:paraId="0000003D" w14:textId="77777777" w:rsidR="00D52EA5" w:rsidRDefault="0058348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10800"/>
      </w:tabs>
      <w:jc w:val="right"/>
      <w:rPr>
        <w:rFonts w:ascii="Calibri" w:eastAsia="Calibri" w:hAnsi="Calibri" w:cs="Calibri"/>
        <w:color w:val="000000"/>
        <w:sz w:val="18"/>
        <w:szCs w:val="18"/>
      </w:rPr>
    </w:pPr>
    <w:r>
      <w:rPr>
        <w:rFonts w:ascii="Calibri" w:eastAsia="Calibri" w:hAnsi="Calibri" w:cs="Calibri"/>
        <w:color w:val="000000"/>
        <w:sz w:val="18"/>
        <w:szCs w:val="18"/>
      </w:rPr>
      <w:tab/>
    </w:r>
    <w:r>
      <w:rPr>
        <w:rFonts w:ascii="Calibri" w:eastAsia="Calibri" w:hAnsi="Calibri" w:cs="Calibri"/>
        <w:color w:val="000000"/>
        <w:sz w:val="18"/>
        <w:szCs w:val="18"/>
      </w:rPr>
      <w:tab/>
      <w:t>www.ousd.org/officeofcharterschools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A" w14:textId="77777777" w:rsidR="00D52EA5" w:rsidRDefault="00D52EA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0C40" w14:textId="77777777" w:rsidR="00583489" w:rsidRDefault="00583489">
      <w:r>
        <w:separator/>
      </w:r>
    </w:p>
  </w:footnote>
  <w:footnote w:type="continuationSeparator" w:id="0">
    <w:p w14:paraId="06D41610" w14:textId="77777777" w:rsidR="00583489" w:rsidRDefault="00583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7" w14:textId="77777777" w:rsidR="00D52EA5" w:rsidRDefault="00D52EA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5" w14:textId="77777777" w:rsidR="00D52EA5" w:rsidRDefault="0058348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120"/>
      <w:ind w:left="72"/>
      <w:rPr>
        <w:rFonts w:ascii="Calibri" w:eastAsia="Calibri" w:hAnsi="Calibri" w:cs="Calibri"/>
        <w:b/>
        <w:color w:val="000000"/>
        <w:sz w:val="20"/>
        <w:szCs w:val="20"/>
      </w:rPr>
    </w:pPr>
    <w:r>
      <w:rPr>
        <w:rFonts w:ascii="Calibri" w:eastAsia="Calibri" w:hAnsi="Calibri" w:cs="Calibri"/>
        <w:b/>
        <w:color w:val="000000"/>
        <w:sz w:val="20"/>
        <w:szCs w:val="20"/>
      </w:rPr>
      <w:t>OFFICE OF CHARTER SCHOOLS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4272915</wp:posOffset>
          </wp:positionH>
          <wp:positionV relativeFrom="paragraph">
            <wp:posOffset>-568958</wp:posOffset>
          </wp:positionV>
          <wp:extent cx="2585085" cy="914400"/>
          <wp:effectExtent l="0" t="0" r="0" b="0"/>
          <wp:wrapSquare wrapText="bothSides" distT="0" distB="0" distL="114300" distR="114300"/>
          <wp:docPr id="11" name="image1.png" descr=":::Logo redesign:final:2014 refresh - Antwan Wilson:English:ousd_logo_2014_4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:::Logo redesign:final:2014 refresh - Antwan Wilson:English:ousd_logo_2014_4c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85085" cy="91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36" w14:textId="77777777" w:rsidR="00D52EA5" w:rsidRDefault="0058348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libri" w:eastAsia="Calibri" w:hAnsi="Calibri" w:cs="Calibri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38101</wp:posOffset>
              </wp:positionH>
              <wp:positionV relativeFrom="paragraph">
                <wp:posOffset>114300</wp:posOffset>
              </wp:positionV>
              <wp:extent cx="6870700" cy="25400"/>
              <wp:effectExtent l="0" t="0" r="0" b="0"/>
              <wp:wrapSquare wrapText="bothSides" distT="0" distB="0" distL="114300" distR="114300"/>
              <wp:docPr id="10" name="Straight Arrow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917000" y="3780000"/>
                        <a:ext cx="685800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28903A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114300</wp:posOffset>
              </wp:positionV>
              <wp:extent cx="6870700" cy="25400"/>
              <wp:effectExtent b="0" l="0" r="0" t="0"/>
              <wp:wrapSquare wrapText="bothSides" distB="0" distT="0" distL="114300" distR="114300"/>
              <wp:docPr id="1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707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8" w14:textId="77777777" w:rsidR="00D52EA5" w:rsidRDefault="00D52EA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2B6D"/>
    <w:multiLevelType w:val="multilevel"/>
    <w:tmpl w:val="3B70BC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DE10C5"/>
    <w:multiLevelType w:val="multilevel"/>
    <w:tmpl w:val="0BDC53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183202D"/>
    <w:multiLevelType w:val="multilevel"/>
    <w:tmpl w:val="321A8C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EA5"/>
    <w:rsid w:val="00035DDE"/>
    <w:rsid w:val="00583489"/>
    <w:rsid w:val="00924D2C"/>
    <w:rsid w:val="00D5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3CA2"/>
  <w15:docId w15:val="{FF9A5E14-E868-4936-8CD8-4D7D1FF3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6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rsid w:val="00A556F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556F3"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756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615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usd.org/officeofcharterschools/for-charter-school-staff/charter-petitions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EVZWQA6guzyWMKFlJ9YeRCUorQ==">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Madison Thomas</dc:creator>
  <cp:lastModifiedBy>Madison Thomas</cp:lastModifiedBy>
  <cp:revision>3</cp:revision>
  <dcterms:created xsi:type="dcterms:W3CDTF">2024-02-14T17:32:00Z</dcterms:created>
  <dcterms:modified xsi:type="dcterms:W3CDTF">2024-02-21T20:57:00Z</dcterms:modified>
</cp:coreProperties>
</file>