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137B4" w14:textId="77777777" w:rsidR="00703828" w:rsidRPr="000E4E6A" w:rsidRDefault="00703828" w:rsidP="00703828">
      <w:pPr>
        <w:rPr>
          <w:rFonts w:ascii="Times New Roman" w:hAnsi="Times New Roman" w:cs="Times New Roman"/>
          <w:sz w:val="28"/>
        </w:rPr>
      </w:pPr>
      <w:r w:rsidRPr="000E4E6A">
        <w:rPr>
          <w:rFonts w:ascii="Times New Roman" w:hAnsi="Times New Roman" w:cs="Times New Roman"/>
          <w:noProof/>
          <w:lang w:eastAsia="en-AU"/>
        </w:rPr>
        <w:drawing>
          <wp:inline distT="0" distB="0" distL="0" distR="0" wp14:anchorId="3728AABA" wp14:editId="3632948A">
            <wp:extent cx="1503328" cy="1105200"/>
            <wp:effectExtent l="0" t="0" r="1905" b="0"/>
            <wp:docPr id="1" name="Picture 1" descr="Commonwealth of Australia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mmonwealth of Australia coat of arms"/>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03328" cy="1105200"/>
                    </a:xfrm>
                    <a:prstGeom prst="rect">
                      <a:avLst/>
                    </a:prstGeom>
                    <a:noFill/>
                    <a:ln>
                      <a:noFill/>
                    </a:ln>
                  </pic:spPr>
                </pic:pic>
              </a:graphicData>
            </a:graphic>
          </wp:inline>
        </w:drawing>
      </w:r>
    </w:p>
    <w:p w14:paraId="15D2A925" w14:textId="77777777" w:rsidR="00703828" w:rsidRPr="000E4E6A" w:rsidRDefault="00703828" w:rsidP="00703828">
      <w:pPr>
        <w:rPr>
          <w:rFonts w:ascii="Times New Roman" w:hAnsi="Times New Roman" w:cs="Times New Roman"/>
          <w:sz w:val="19"/>
        </w:rPr>
      </w:pPr>
    </w:p>
    <w:p w14:paraId="4DAF9F1F" w14:textId="50904DF5" w:rsidR="00703828" w:rsidRPr="000E4E6A" w:rsidRDefault="004A705D" w:rsidP="00703828">
      <w:pPr>
        <w:pStyle w:val="ShortT"/>
      </w:pPr>
      <w:r>
        <w:t>Telecommunications (Listed Infringement Notice Provisions) Declaration 2022</w:t>
      </w:r>
    </w:p>
    <w:p w14:paraId="65784851" w14:textId="77777777" w:rsidR="00703828" w:rsidRPr="000E4E6A" w:rsidRDefault="00703828" w:rsidP="00703828">
      <w:pPr>
        <w:pStyle w:val="SignCoverPageStart"/>
        <w:spacing w:before="0" w:line="240" w:lineRule="auto"/>
        <w:rPr>
          <w:szCs w:val="22"/>
        </w:rPr>
      </w:pPr>
    </w:p>
    <w:p w14:paraId="41C311A6" w14:textId="193B4B8F" w:rsidR="001C18B9" w:rsidRPr="000E4E6A" w:rsidRDefault="001C18B9" w:rsidP="001C18B9">
      <w:pPr>
        <w:pStyle w:val="MadeunderText"/>
      </w:pPr>
      <w:r w:rsidRPr="000E4E6A">
        <w:t>made under</w:t>
      </w:r>
      <w:r w:rsidR="00EF3D21" w:rsidRPr="000E4E6A">
        <w:t xml:space="preserve"> </w:t>
      </w:r>
      <w:r w:rsidR="004A705D">
        <w:t>subsection 572</w:t>
      </w:r>
      <w:proofErr w:type="gramStart"/>
      <w:r w:rsidR="004A705D">
        <w:t>E</w:t>
      </w:r>
      <w:r w:rsidR="00807A93">
        <w:t>(</w:t>
      </w:r>
      <w:proofErr w:type="gramEnd"/>
      <w:r w:rsidR="00807A93">
        <w:t>7)</w:t>
      </w:r>
      <w:r w:rsidR="00EF3D21" w:rsidRPr="000E4E6A">
        <w:t xml:space="preserve"> of</w:t>
      </w:r>
      <w:r w:rsidRPr="000E4E6A">
        <w:t xml:space="preserve"> the</w:t>
      </w:r>
    </w:p>
    <w:p w14:paraId="7388DFB9" w14:textId="61EE6D9F" w:rsidR="001C18B9" w:rsidRPr="000E4E6A" w:rsidRDefault="004A705D" w:rsidP="001C18B9">
      <w:pPr>
        <w:pStyle w:val="CompiledMadeUnder"/>
        <w:spacing w:before="240"/>
      </w:pPr>
      <w:r>
        <w:t>Telecommunications Act 1997</w:t>
      </w:r>
    </w:p>
    <w:p w14:paraId="64FBB4EA" w14:textId="77777777" w:rsidR="001C18B9" w:rsidRPr="000E4E6A" w:rsidRDefault="001C18B9" w:rsidP="001C18B9">
      <w:pPr>
        <w:rPr>
          <w:rFonts w:ascii="Times New Roman" w:hAnsi="Times New Roman" w:cs="Times New Roman"/>
          <w:lang w:eastAsia="en-AU"/>
        </w:rPr>
      </w:pPr>
    </w:p>
    <w:p w14:paraId="275866D3" w14:textId="77777777" w:rsidR="001C18B9" w:rsidRPr="000E4E6A" w:rsidRDefault="001C18B9" w:rsidP="001C18B9">
      <w:pPr>
        <w:rPr>
          <w:rFonts w:ascii="Times New Roman" w:hAnsi="Times New Roman" w:cs="Times New Roman"/>
          <w:lang w:eastAsia="en-AU"/>
        </w:rPr>
      </w:pPr>
    </w:p>
    <w:p w14:paraId="056D8320" w14:textId="476A5840" w:rsidR="001C18B9" w:rsidRPr="000E4E6A" w:rsidRDefault="001C18B9" w:rsidP="001C18B9">
      <w:pPr>
        <w:spacing w:before="1000"/>
        <w:rPr>
          <w:rFonts w:ascii="Times New Roman" w:hAnsi="Times New Roman" w:cs="Times New Roman"/>
          <w:b/>
          <w:sz w:val="32"/>
          <w:szCs w:val="32"/>
        </w:rPr>
      </w:pPr>
      <w:r w:rsidRPr="000E4E6A">
        <w:rPr>
          <w:rFonts w:ascii="Times New Roman" w:hAnsi="Times New Roman" w:cs="Times New Roman"/>
          <w:b/>
          <w:sz w:val="32"/>
          <w:szCs w:val="32"/>
        </w:rPr>
        <w:t>Compilation No.</w:t>
      </w:r>
      <w:r w:rsidR="00D33952" w:rsidRPr="000E4E6A">
        <w:rPr>
          <w:rFonts w:ascii="Times New Roman" w:hAnsi="Times New Roman" w:cs="Times New Roman"/>
          <w:b/>
          <w:sz w:val="32"/>
          <w:szCs w:val="32"/>
        </w:rPr>
        <w:t> </w:t>
      </w:r>
      <w:r w:rsidR="004A705D">
        <w:rPr>
          <w:rFonts w:ascii="Times New Roman" w:hAnsi="Times New Roman" w:cs="Times New Roman"/>
          <w:b/>
          <w:sz w:val="32"/>
          <w:szCs w:val="32"/>
        </w:rPr>
        <w:t>1</w:t>
      </w:r>
    </w:p>
    <w:p w14:paraId="554C0744" w14:textId="0E625781" w:rsidR="001C18B9" w:rsidRPr="000E4E6A" w:rsidRDefault="001C18B9" w:rsidP="001C18B9">
      <w:pPr>
        <w:spacing w:before="480"/>
        <w:rPr>
          <w:rFonts w:ascii="Times New Roman" w:hAnsi="Times New Roman" w:cs="Times New Roman"/>
          <w:sz w:val="24"/>
        </w:rPr>
      </w:pPr>
      <w:r w:rsidRPr="000E4E6A">
        <w:rPr>
          <w:rFonts w:ascii="Times New Roman" w:hAnsi="Times New Roman" w:cs="Times New Roman"/>
          <w:b/>
          <w:sz w:val="24"/>
        </w:rPr>
        <w:t xml:space="preserve">Compilation date: </w:t>
      </w:r>
      <w:r w:rsidRPr="000E4E6A">
        <w:rPr>
          <w:rFonts w:ascii="Times New Roman" w:hAnsi="Times New Roman" w:cs="Times New Roman"/>
          <w:b/>
          <w:sz w:val="24"/>
        </w:rPr>
        <w:tab/>
      </w:r>
      <w:r w:rsidRPr="000E4E6A">
        <w:rPr>
          <w:rFonts w:ascii="Times New Roman" w:hAnsi="Times New Roman" w:cs="Times New Roman"/>
          <w:b/>
          <w:sz w:val="24"/>
        </w:rPr>
        <w:tab/>
      </w:r>
      <w:r w:rsidRPr="000E4E6A">
        <w:rPr>
          <w:rFonts w:ascii="Times New Roman" w:hAnsi="Times New Roman" w:cs="Times New Roman"/>
          <w:b/>
          <w:sz w:val="24"/>
        </w:rPr>
        <w:tab/>
      </w:r>
      <w:r w:rsidR="004A705D">
        <w:rPr>
          <w:rFonts w:ascii="Times New Roman" w:hAnsi="Times New Roman" w:cs="Times New Roman"/>
          <w:sz w:val="24"/>
        </w:rPr>
        <w:t>30 July 2022</w:t>
      </w:r>
    </w:p>
    <w:p w14:paraId="4182E99B" w14:textId="49AEDF86" w:rsidR="00703828" w:rsidRPr="000E4E6A" w:rsidRDefault="001C18B9" w:rsidP="001C18B9">
      <w:pPr>
        <w:spacing w:before="240"/>
        <w:rPr>
          <w:rFonts w:ascii="Times New Roman" w:hAnsi="Times New Roman" w:cs="Times New Roman"/>
          <w:sz w:val="24"/>
        </w:rPr>
      </w:pPr>
      <w:r w:rsidRPr="000E4E6A">
        <w:rPr>
          <w:rFonts w:ascii="Times New Roman" w:hAnsi="Times New Roman" w:cs="Times New Roman"/>
          <w:b/>
          <w:sz w:val="24"/>
        </w:rPr>
        <w:t>Includes amendments up to:</w:t>
      </w:r>
      <w:r w:rsidRPr="000E4E6A">
        <w:rPr>
          <w:rFonts w:ascii="Times New Roman" w:hAnsi="Times New Roman" w:cs="Times New Roman"/>
          <w:b/>
          <w:sz w:val="24"/>
        </w:rPr>
        <w:tab/>
      </w:r>
      <w:r w:rsidR="004A705D">
        <w:rPr>
          <w:rFonts w:ascii="Times New Roman" w:hAnsi="Times New Roman" w:cs="Times New Roman"/>
        </w:rPr>
        <w:t>F2022L0</w:t>
      </w:r>
      <w:r w:rsidR="005D752A">
        <w:rPr>
          <w:rFonts w:ascii="Times New Roman" w:hAnsi="Times New Roman" w:cs="Times New Roman"/>
        </w:rPr>
        <w:t>1023</w:t>
      </w:r>
    </w:p>
    <w:p w14:paraId="5648B028" w14:textId="77777777" w:rsidR="0017734A" w:rsidRPr="000E4E6A" w:rsidRDefault="0017734A">
      <w:pPr>
        <w:rPr>
          <w:rFonts w:ascii="Times New Roman" w:hAnsi="Times New Roman" w:cs="Times New Roman"/>
        </w:rPr>
      </w:pPr>
    </w:p>
    <w:p w14:paraId="2A09EE8C" w14:textId="77777777" w:rsidR="00F4431E" w:rsidRPr="000E4E6A" w:rsidRDefault="00F4431E">
      <w:pPr>
        <w:rPr>
          <w:rFonts w:ascii="Times New Roman" w:hAnsi="Times New Roman" w:cs="Times New Roman"/>
        </w:rPr>
      </w:pPr>
    </w:p>
    <w:p w14:paraId="714AE3AB" w14:textId="77777777" w:rsidR="005555CC" w:rsidRPr="000E4E6A" w:rsidRDefault="005555CC">
      <w:pPr>
        <w:rPr>
          <w:rFonts w:ascii="Times New Roman" w:hAnsi="Times New Roman" w:cs="Times New Roman"/>
        </w:rPr>
      </w:pPr>
    </w:p>
    <w:p w14:paraId="5A112CBA" w14:textId="77777777" w:rsidR="00F4431E" w:rsidRPr="000E4E6A" w:rsidRDefault="00F4431E">
      <w:pPr>
        <w:rPr>
          <w:rFonts w:ascii="Times New Roman" w:hAnsi="Times New Roman" w:cs="Times New Roman"/>
        </w:rPr>
      </w:pPr>
    </w:p>
    <w:p w14:paraId="5FEDBA6E" w14:textId="7D43844F" w:rsidR="00F4431E" w:rsidRPr="000E4E6A" w:rsidRDefault="00F4431E">
      <w:pPr>
        <w:rPr>
          <w:rFonts w:ascii="Times New Roman" w:hAnsi="Times New Roman" w:cs="Times New Roman"/>
        </w:rPr>
      </w:pPr>
    </w:p>
    <w:p w14:paraId="3E15E627" w14:textId="77777777" w:rsidR="00F4431E" w:rsidRPr="000E4E6A" w:rsidRDefault="00F4431E">
      <w:pPr>
        <w:rPr>
          <w:rFonts w:ascii="Times New Roman" w:hAnsi="Times New Roman" w:cs="Times New Roman"/>
        </w:rPr>
      </w:pPr>
    </w:p>
    <w:p w14:paraId="692B37FD" w14:textId="77777777" w:rsidR="00F4431E" w:rsidRPr="000E4E6A" w:rsidRDefault="00F4431E">
      <w:pPr>
        <w:rPr>
          <w:rFonts w:ascii="Times New Roman" w:hAnsi="Times New Roman" w:cs="Times New Roman"/>
        </w:rPr>
      </w:pPr>
    </w:p>
    <w:p w14:paraId="3A0FCC3D" w14:textId="77777777" w:rsidR="00F4431E" w:rsidRPr="000E4E6A" w:rsidRDefault="00F4431E">
      <w:pPr>
        <w:rPr>
          <w:rFonts w:ascii="Times New Roman" w:hAnsi="Times New Roman" w:cs="Times New Roman"/>
        </w:rPr>
      </w:pPr>
    </w:p>
    <w:p w14:paraId="0B1B0626" w14:textId="77777777" w:rsidR="00F4431E" w:rsidRPr="000E4E6A" w:rsidRDefault="00F4431E">
      <w:pPr>
        <w:rPr>
          <w:rFonts w:ascii="Times New Roman" w:hAnsi="Times New Roman" w:cs="Times New Roman"/>
        </w:rPr>
      </w:pPr>
    </w:p>
    <w:p w14:paraId="3D9AC7FF" w14:textId="7DE20FD2" w:rsidR="000E4E6A" w:rsidRPr="00666EE7" w:rsidRDefault="00F4431E">
      <w:pPr>
        <w:rPr>
          <w:rFonts w:ascii="Times New Roman" w:hAnsi="Times New Roman" w:cs="Times New Roman"/>
          <w:sz w:val="24"/>
          <w:szCs w:val="24"/>
        </w:rPr>
      </w:pPr>
      <w:r w:rsidRPr="00666EE7">
        <w:rPr>
          <w:rFonts w:ascii="Times New Roman" w:hAnsi="Times New Roman" w:cs="Times New Roman"/>
          <w:sz w:val="24"/>
          <w:szCs w:val="24"/>
        </w:rPr>
        <w:t>Prepared by the Australian Communications and Media Authority</w:t>
      </w:r>
      <w:r w:rsidR="00D159CA" w:rsidRPr="00666EE7">
        <w:rPr>
          <w:rFonts w:ascii="Times New Roman" w:hAnsi="Times New Roman" w:cs="Times New Roman"/>
          <w:sz w:val="24"/>
          <w:szCs w:val="24"/>
        </w:rPr>
        <w:t xml:space="preserve">, </w:t>
      </w:r>
      <w:r w:rsidR="000E4E6A" w:rsidRPr="00666EE7">
        <w:rPr>
          <w:rFonts w:ascii="Times New Roman" w:hAnsi="Times New Roman" w:cs="Times New Roman"/>
          <w:sz w:val="24"/>
          <w:szCs w:val="24"/>
        </w:rPr>
        <w:t>Melbourne</w:t>
      </w:r>
      <w:r w:rsidR="000E4E6A" w:rsidRPr="00666EE7">
        <w:rPr>
          <w:rFonts w:ascii="Times New Roman" w:hAnsi="Times New Roman" w:cs="Times New Roman"/>
          <w:sz w:val="24"/>
          <w:szCs w:val="24"/>
        </w:rPr>
        <w:br w:type="page"/>
      </w:r>
    </w:p>
    <w:p w14:paraId="085912EA" w14:textId="77777777" w:rsidR="005555CC" w:rsidRPr="000E4E6A" w:rsidRDefault="005555CC" w:rsidP="005555CC">
      <w:pPr>
        <w:rPr>
          <w:rFonts w:ascii="Times New Roman" w:hAnsi="Times New Roman" w:cs="Times New Roman"/>
          <w:b/>
          <w:sz w:val="32"/>
          <w:szCs w:val="32"/>
        </w:rPr>
      </w:pPr>
      <w:r w:rsidRPr="000E4E6A">
        <w:rPr>
          <w:rFonts w:ascii="Times New Roman" w:hAnsi="Times New Roman" w:cs="Times New Roman"/>
          <w:b/>
          <w:sz w:val="32"/>
          <w:szCs w:val="32"/>
        </w:rPr>
        <w:lastRenderedPageBreak/>
        <w:t>About this compilation</w:t>
      </w:r>
    </w:p>
    <w:p w14:paraId="1126D444" w14:textId="77777777" w:rsidR="005555CC" w:rsidRPr="000E4E6A" w:rsidRDefault="005555CC" w:rsidP="00633ED4">
      <w:pPr>
        <w:spacing w:before="120" w:after="120" w:line="260" w:lineRule="atLeast"/>
        <w:rPr>
          <w:rFonts w:ascii="Times New Roman" w:hAnsi="Times New Roman" w:cs="Times New Roman"/>
        </w:rPr>
      </w:pPr>
    </w:p>
    <w:p w14:paraId="59A90496" w14:textId="77777777" w:rsidR="00633ED4" w:rsidRPr="00666EE7" w:rsidRDefault="00633ED4" w:rsidP="00633ED4">
      <w:pPr>
        <w:spacing w:before="120" w:after="120" w:line="260" w:lineRule="atLeast"/>
        <w:rPr>
          <w:rFonts w:ascii="Times New Roman" w:hAnsi="Times New Roman" w:cs="Times New Roman"/>
          <w:b/>
          <w:sz w:val="24"/>
          <w:szCs w:val="24"/>
        </w:rPr>
      </w:pPr>
      <w:r w:rsidRPr="00666EE7">
        <w:rPr>
          <w:rFonts w:ascii="Times New Roman" w:hAnsi="Times New Roman" w:cs="Times New Roman"/>
          <w:b/>
          <w:sz w:val="24"/>
          <w:szCs w:val="24"/>
        </w:rPr>
        <w:t>This compilation</w:t>
      </w:r>
    </w:p>
    <w:p w14:paraId="4421C269" w14:textId="3F3E19D5" w:rsidR="00633ED4" w:rsidRPr="00666EE7" w:rsidRDefault="00633ED4" w:rsidP="00633ED4">
      <w:pPr>
        <w:spacing w:before="120" w:after="120"/>
        <w:rPr>
          <w:rFonts w:ascii="Times New Roman" w:hAnsi="Times New Roman" w:cs="Times New Roman"/>
          <w:sz w:val="24"/>
          <w:szCs w:val="24"/>
        </w:rPr>
      </w:pPr>
      <w:r w:rsidRPr="00666EE7">
        <w:rPr>
          <w:rFonts w:ascii="Times New Roman" w:hAnsi="Times New Roman" w:cs="Times New Roman"/>
          <w:sz w:val="24"/>
          <w:szCs w:val="24"/>
        </w:rPr>
        <w:t xml:space="preserve">This is a compilation of the </w:t>
      </w:r>
      <w:r w:rsidR="005D752A" w:rsidRPr="00666EE7">
        <w:rPr>
          <w:rFonts w:ascii="Times New Roman" w:hAnsi="Times New Roman" w:cs="Times New Roman"/>
          <w:i/>
          <w:iCs/>
          <w:sz w:val="24"/>
          <w:szCs w:val="24"/>
        </w:rPr>
        <w:t>Telecommunications (Listed Infringement Notice Provisions) Declaration 2022</w:t>
      </w:r>
      <w:r w:rsidRPr="00666EE7">
        <w:rPr>
          <w:rFonts w:ascii="Times New Roman" w:hAnsi="Times New Roman" w:cs="Times New Roman"/>
          <w:sz w:val="24"/>
          <w:szCs w:val="24"/>
        </w:rPr>
        <w:t xml:space="preserve"> that shows the text of the law as amended and in force on </w:t>
      </w:r>
      <w:r w:rsidR="005D752A" w:rsidRPr="00666EE7">
        <w:rPr>
          <w:rFonts w:ascii="Times New Roman" w:hAnsi="Times New Roman" w:cs="Times New Roman"/>
          <w:sz w:val="24"/>
          <w:szCs w:val="24"/>
        </w:rPr>
        <w:t>30 July 2022</w:t>
      </w:r>
      <w:r w:rsidRPr="00666EE7">
        <w:rPr>
          <w:rFonts w:ascii="Times New Roman" w:hAnsi="Times New Roman" w:cs="Times New Roman"/>
          <w:sz w:val="24"/>
          <w:szCs w:val="24"/>
        </w:rPr>
        <w:t xml:space="preserve"> (the </w:t>
      </w:r>
      <w:r w:rsidRPr="00666EE7">
        <w:rPr>
          <w:rFonts w:ascii="Times New Roman" w:hAnsi="Times New Roman" w:cs="Times New Roman"/>
          <w:b/>
          <w:i/>
          <w:sz w:val="24"/>
          <w:szCs w:val="24"/>
        </w:rPr>
        <w:t>compilation date</w:t>
      </w:r>
      <w:r w:rsidRPr="00666EE7">
        <w:rPr>
          <w:rFonts w:ascii="Times New Roman" w:hAnsi="Times New Roman" w:cs="Times New Roman"/>
          <w:sz w:val="24"/>
          <w:szCs w:val="24"/>
        </w:rPr>
        <w:t>).</w:t>
      </w:r>
    </w:p>
    <w:p w14:paraId="5E2C20C4" w14:textId="77777777" w:rsidR="00633ED4" w:rsidRPr="00666EE7" w:rsidRDefault="00633ED4" w:rsidP="00633ED4">
      <w:pPr>
        <w:spacing w:after="120"/>
        <w:rPr>
          <w:rFonts w:ascii="Times New Roman" w:hAnsi="Times New Roman" w:cs="Times New Roman"/>
          <w:sz w:val="24"/>
          <w:szCs w:val="24"/>
        </w:rPr>
      </w:pPr>
      <w:r w:rsidRPr="00666EE7">
        <w:rPr>
          <w:rFonts w:ascii="Times New Roman" w:hAnsi="Times New Roman" w:cs="Times New Roman"/>
          <w:sz w:val="24"/>
          <w:szCs w:val="24"/>
        </w:rPr>
        <w:t xml:space="preserve">The notes at the end of this compilation (the </w:t>
      </w:r>
      <w:r w:rsidRPr="00666EE7">
        <w:rPr>
          <w:rFonts w:ascii="Times New Roman" w:hAnsi="Times New Roman" w:cs="Times New Roman"/>
          <w:b/>
          <w:i/>
          <w:sz w:val="24"/>
          <w:szCs w:val="24"/>
        </w:rPr>
        <w:t>endnotes</w:t>
      </w:r>
      <w:r w:rsidRPr="00666EE7">
        <w:rPr>
          <w:rFonts w:ascii="Times New Roman" w:hAnsi="Times New Roman" w:cs="Times New Roman"/>
          <w:sz w:val="24"/>
          <w:szCs w:val="24"/>
        </w:rPr>
        <w:t>) include information about amending laws and the amendment history of provisions of the compiled law.</w:t>
      </w:r>
    </w:p>
    <w:p w14:paraId="5DF1EB40" w14:textId="77777777" w:rsidR="00633ED4" w:rsidRPr="00666EE7" w:rsidRDefault="00633ED4" w:rsidP="00633ED4">
      <w:pPr>
        <w:tabs>
          <w:tab w:val="left" w:pos="5640"/>
        </w:tabs>
        <w:spacing w:before="120" w:after="120"/>
        <w:rPr>
          <w:rFonts w:ascii="Times New Roman" w:hAnsi="Times New Roman" w:cs="Times New Roman"/>
          <w:b/>
          <w:sz w:val="24"/>
          <w:szCs w:val="24"/>
        </w:rPr>
      </w:pPr>
      <w:proofErr w:type="spellStart"/>
      <w:r w:rsidRPr="00666EE7">
        <w:rPr>
          <w:rFonts w:ascii="Times New Roman" w:hAnsi="Times New Roman" w:cs="Times New Roman"/>
          <w:b/>
          <w:sz w:val="24"/>
          <w:szCs w:val="24"/>
        </w:rPr>
        <w:t>Uncommenced</w:t>
      </w:r>
      <w:proofErr w:type="spellEnd"/>
      <w:r w:rsidRPr="00666EE7">
        <w:rPr>
          <w:rFonts w:ascii="Times New Roman" w:hAnsi="Times New Roman" w:cs="Times New Roman"/>
          <w:b/>
          <w:sz w:val="24"/>
          <w:szCs w:val="24"/>
        </w:rPr>
        <w:t xml:space="preserve"> amendments</w:t>
      </w:r>
    </w:p>
    <w:p w14:paraId="24DACD3E" w14:textId="6943BEF3" w:rsidR="00633ED4" w:rsidRPr="00666EE7" w:rsidRDefault="00633ED4" w:rsidP="00633ED4">
      <w:pPr>
        <w:spacing w:after="120"/>
        <w:rPr>
          <w:rFonts w:ascii="Times New Roman" w:hAnsi="Times New Roman" w:cs="Times New Roman"/>
          <w:sz w:val="24"/>
          <w:szCs w:val="24"/>
        </w:rPr>
      </w:pPr>
      <w:r w:rsidRPr="00666EE7">
        <w:rPr>
          <w:rFonts w:ascii="Times New Roman" w:hAnsi="Times New Roman" w:cs="Times New Roman"/>
          <w:sz w:val="24"/>
          <w:szCs w:val="24"/>
        </w:rPr>
        <w:t xml:space="preserve">The effect of </w:t>
      </w:r>
      <w:proofErr w:type="spellStart"/>
      <w:r w:rsidRPr="00666EE7">
        <w:rPr>
          <w:rFonts w:ascii="Times New Roman" w:hAnsi="Times New Roman" w:cs="Times New Roman"/>
          <w:sz w:val="24"/>
          <w:szCs w:val="24"/>
        </w:rPr>
        <w:t>uncommenced</w:t>
      </w:r>
      <w:proofErr w:type="spellEnd"/>
      <w:r w:rsidRPr="00666EE7">
        <w:rPr>
          <w:rFonts w:ascii="Times New Roman" w:hAnsi="Times New Roman" w:cs="Times New Roman"/>
          <w:sz w:val="24"/>
          <w:szCs w:val="24"/>
        </w:rPr>
        <w:t xml:space="preserve"> amendments is not shown in the text of the compiled law. </w:t>
      </w:r>
      <w:r w:rsidR="006878BA" w:rsidRPr="00666EE7">
        <w:rPr>
          <w:rFonts w:ascii="Times New Roman" w:hAnsi="Times New Roman" w:cs="Times New Roman"/>
          <w:sz w:val="24"/>
          <w:szCs w:val="24"/>
        </w:rPr>
        <w:t xml:space="preserve"> </w:t>
      </w:r>
      <w:r w:rsidRPr="00666EE7">
        <w:rPr>
          <w:rFonts w:ascii="Times New Roman" w:hAnsi="Times New Roman" w:cs="Times New Roman"/>
          <w:sz w:val="24"/>
          <w:szCs w:val="24"/>
        </w:rPr>
        <w:t xml:space="preserve">Any </w:t>
      </w:r>
      <w:proofErr w:type="spellStart"/>
      <w:r w:rsidRPr="00666EE7">
        <w:rPr>
          <w:rFonts w:ascii="Times New Roman" w:hAnsi="Times New Roman" w:cs="Times New Roman"/>
          <w:sz w:val="24"/>
          <w:szCs w:val="24"/>
        </w:rPr>
        <w:t>uncommenced</w:t>
      </w:r>
      <w:proofErr w:type="spellEnd"/>
      <w:r w:rsidRPr="00666EE7">
        <w:rPr>
          <w:rFonts w:ascii="Times New Roman" w:hAnsi="Times New Roman" w:cs="Times New Roman"/>
          <w:sz w:val="24"/>
          <w:szCs w:val="24"/>
        </w:rPr>
        <w:t xml:space="preserve"> amendments affecting the law are accessible on the Federal Register of Legislation (www.legislation.gov.au). </w:t>
      </w:r>
      <w:r w:rsidR="006878BA" w:rsidRPr="00666EE7">
        <w:rPr>
          <w:rFonts w:ascii="Times New Roman" w:hAnsi="Times New Roman" w:cs="Times New Roman"/>
          <w:sz w:val="24"/>
          <w:szCs w:val="24"/>
        </w:rPr>
        <w:t xml:space="preserve"> </w:t>
      </w:r>
      <w:r w:rsidRPr="00666EE7">
        <w:rPr>
          <w:rFonts w:ascii="Times New Roman" w:hAnsi="Times New Roman" w:cs="Times New Roman"/>
          <w:sz w:val="24"/>
          <w:szCs w:val="24"/>
        </w:rPr>
        <w:t xml:space="preserve">The details of amendments made up to, but not commenced at, the compilation date </w:t>
      </w:r>
      <w:proofErr w:type="gramStart"/>
      <w:r w:rsidRPr="00666EE7">
        <w:rPr>
          <w:rFonts w:ascii="Times New Roman" w:hAnsi="Times New Roman" w:cs="Times New Roman"/>
          <w:sz w:val="24"/>
          <w:szCs w:val="24"/>
        </w:rPr>
        <w:t>are</w:t>
      </w:r>
      <w:proofErr w:type="gramEnd"/>
      <w:r w:rsidRPr="00666EE7">
        <w:rPr>
          <w:rFonts w:ascii="Times New Roman" w:hAnsi="Times New Roman" w:cs="Times New Roman"/>
          <w:sz w:val="24"/>
          <w:szCs w:val="24"/>
        </w:rPr>
        <w:t xml:space="preserve"> underlined in the endnotes. </w:t>
      </w:r>
      <w:r w:rsidR="006878BA" w:rsidRPr="00666EE7">
        <w:rPr>
          <w:rFonts w:ascii="Times New Roman" w:hAnsi="Times New Roman" w:cs="Times New Roman"/>
          <w:sz w:val="24"/>
          <w:szCs w:val="24"/>
        </w:rPr>
        <w:t xml:space="preserve"> </w:t>
      </w:r>
      <w:r w:rsidRPr="00666EE7">
        <w:rPr>
          <w:rFonts w:ascii="Times New Roman" w:hAnsi="Times New Roman" w:cs="Times New Roman"/>
          <w:sz w:val="24"/>
          <w:szCs w:val="24"/>
        </w:rPr>
        <w:t xml:space="preserve">For more information on any </w:t>
      </w:r>
      <w:proofErr w:type="spellStart"/>
      <w:r w:rsidRPr="00666EE7">
        <w:rPr>
          <w:rFonts w:ascii="Times New Roman" w:hAnsi="Times New Roman" w:cs="Times New Roman"/>
          <w:sz w:val="24"/>
          <w:szCs w:val="24"/>
        </w:rPr>
        <w:t>uncommenced</w:t>
      </w:r>
      <w:proofErr w:type="spellEnd"/>
      <w:r w:rsidRPr="00666EE7">
        <w:rPr>
          <w:rFonts w:ascii="Times New Roman" w:hAnsi="Times New Roman" w:cs="Times New Roman"/>
          <w:sz w:val="24"/>
          <w:szCs w:val="24"/>
        </w:rPr>
        <w:t xml:space="preserve"> amendments, see the series page on the Federal Register of Legislation for the compiled law.</w:t>
      </w:r>
    </w:p>
    <w:p w14:paraId="790098F0" w14:textId="77777777" w:rsidR="00633ED4" w:rsidRPr="00666EE7" w:rsidRDefault="00633ED4" w:rsidP="00633ED4">
      <w:pPr>
        <w:spacing w:before="120" w:after="120"/>
        <w:rPr>
          <w:rFonts w:ascii="Times New Roman" w:hAnsi="Times New Roman" w:cs="Times New Roman"/>
          <w:b/>
          <w:sz w:val="24"/>
          <w:szCs w:val="24"/>
        </w:rPr>
      </w:pPr>
      <w:r w:rsidRPr="00666EE7">
        <w:rPr>
          <w:rFonts w:ascii="Times New Roman" w:hAnsi="Times New Roman" w:cs="Times New Roman"/>
          <w:b/>
          <w:sz w:val="24"/>
          <w:szCs w:val="24"/>
        </w:rPr>
        <w:t>Application, saving and transitional provisions for provisions and amendments</w:t>
      </w:r>
    </w:p>
    <w:p w14:paraId="26F83217" w14:textId="77777777" w:rsidR="00633ED4" w:rsidRPr="00666EE7" w:rsidRDefault="00633ED4" w:rsidP="00633ED4">
      <w:pPr>
        <w:spacing w:after="120"/>
        <w:rPr>
          <w:rFonts w:ascii="Times New Roman" w:hAnsi="Times New Roman" w:cs="Times New Roman"/>
          <w:sz w:val="24"/>
          <w:szCs w:val="24"/>
        </w:rPr>
      </w:pPr>
      <w:r w:rsidRPr="00666EE7">
        <w:rPr>
          <w:rFonts w:ascii="Times New Roman" w:hAnsi="Times New Roman" w:cs="Times New Roman"/>
          <w:sz w:val="24"/>
          <w:szCs w:val="24"/>
        </w:rPr>
        <w:t>If the operation of a provision or amendment of the compiled law is affected by an application, saving or transitional provision that is not included in this compilation, details are included in the endnotes.</w:t>
      </w:r>
    </w:p>
    <w:p w14:paraId="2279F9BF" w14:textId="77777777" w:rsidR="00633ED4" w:rsidRPr="00666EE7" w:rsidRDefault="00633ED4" w:rsidP="00633ED4">
      <w:pPr>
        <w:spacing w:before="120" w:after="120"/>
        <w:rPr>
          <w:rFonts w:ascii="Times New Roman" w:hAnsi="Times New Roman" w:cs="Times New Roman"/>
          <w:b/>
          <w:sz w:val="24"/>
          <w:szCs w:val="24"/>
        </w:rPr>
      </w:pPr>
      <w:r w:rsidRPr="00666EE7">
        <w:rPr>
          <w:rFonts w:ascii="Times New Roman" w:hAnsi="Times New Roman" w:cs="Times New Roman"/>
          <w:b/>
          <w:sz w:val="24"/>
          <w:szCs w:val="24"/>
        </w:rPr>
        <w:t>Modifications</w:t>
      </w:r>
    </w:p>
    <w:p w14:paraId="3C6ED4E7" w14:textId="76E8A6C8" w:rsidR="00633ED4" w:rsidRPr="00666EE7" w:rsidRDefault="00633ED4" w:rsidP="00633ED4">
      <w:pPr>
        <w:spacing w:after="120"/>
        <w:rPr>
          <w:rFonts w:ascii="Times New Roman" w:hAnsi="Times New Roman" w:cs="Times New Roman"/>
          <w:sz w:val="24"/>
          <w:szCs w:val="24"/>
        </w:rPr>
      </w:pPr>
      <w:r w:rsidRPr="00666EE7">
        <w:rPr>
          <w:rFonts w:ascii="Times New Roman" w:hAnsi="Times New Roman" w:cs="Times New Roman"/>
          <w:sz w:val="24"/>
          <w:szCs w:val="24"/>
        </w:rPr>
        <w:t xml:space="preserve">If the compiled law is modified by another law, the compiled law operates as modified but the modification does not amend the text of the law. </w:t>
      </w:r>
      <w:r w:rsidR="006878BA" w:rsidRPr="00666EE7">
        <w:rPr>
          <w:rFonts w:ascii="Times New Roman" w:hAnsi="Times New Roman" w:cs="Times New Roman"/>
          <w:sz w:val="24"/>
          <w:szCs w:val="24"/>
        </w:rPr>
        <w:t xml:space="preserve"> </w:t>
      </w:r>
      <w:r w:rsidRPr="00666EE7">
        <w:rPr>
          <w:rFonts w:ascii="Times New Roman" w:hAnsi="Times New Roman" w:cs="Times New Roman"/>
          <w:sz w:val="24"/>
          <w:szCs w:val="24"/>
        </w:rPr>
        <w:t xml:space="preserve">Accordingly, this compilation does not show the text of the compiled law as modified. </w:t>
      </w:r>
      <w:r w:rsidR="006878BA" w:rsidRPr="00666EE7">
        <w:rPr>
          <w:rFonts w:ascii="Times New Roman" w:hAnsi="Times New Roman" w:cs="Times New Roman"/>
          <w:sz w:val="24"/>
          <w:szCs w:val="24"/>
        </w:rPr>
        <w:t xml:space="preserve"> </w:t>
      </w:r>
      <w:r w:rsidRPr="00666EE7">
        <w:rPr>
          <w:rFonts w:ascii="Times New Roman" w:hAnsi="Times New Roman" w:cs="Times New Roman"/>
          <w:sz w:val="24"/>
          <w:szCs w:val="24"/>
        </w:rPr>
        <w:t>For more information on any modifications, see the series page on the Federal Register of</w:t>
      </w:r>
      <w:r w:rsidR="00C87BBB" w:rsidRPr="00666EE7">
        <w:rPr>
          <w:rFonts w:ascii="Times New Roman" w:hAnsi="Times New Roman" w:cs="Times New Roman"/>
          <w:sz w:val="24"/>
          <w:szCs w:val="24"/>
        </w:rPr>
        <w:t xml:space="preserve"> Legislation</w:t>
      </w:r>
      <w:r w:rsidRPr="00666EE7">
        <w:rPr>
          <w:rFonts w:ascii="Times New Roman" w:hAnsi="Times New Roman" w:cs="Times New Roman"/>
          <w:sz w:val="24"/>
          <w:szCs w:val="24"/>
        </w:rPr>
        <w:t xml:space="preserve"> for the compiled law.</w:t>
      </w:r>
    </w:p>
    <w:p w14:paraId="02EA6475" w14:textId="77777777" w:rsidR="00633ED4" w:rsidRPr="00666EE7" w:rsidRDefault="00633ED4" w:rsidP="00633ED4">
      <w:pPr>
        <w:spacing w:before="80" w:after="120"/>
        <w:rPr>
          <w:rFonts w:ascii="Times New Roman" w:hAnsi="Times New Roman" w:cs="Times New Roman"/>
          <w:b/>
          <w:sz w:val="24"/>
          <w:szCs w:val="24"/>
        </w:rPr>
      </w:pPr>
      <w:r w:rsidRPr="00666EE7">
        <w:rPr>
          <w:rFonts w:ascii="Times New Roman" w:hAnsi="Times New Roman" w:cs="Times New Roman"/>
          <w:b/>
          <w:sz w:val="24"/>
          <w:szCs w:val="24"/>
        </w:rPr>
        <w:t>Self-repealing provisions</w:t>
      </w:r>
    </w:p>
    <w:p w14:paraId="751C9B5E" w14:textId="77777777" w:rsidR="00633ED4" w:rsidRPr="00666EE7" w:rsidRDefault="00633ED4" w:rsidP="00633ED4">
      <w:pPr>
        <w:spacing w:after="120"/>
        <w:rPr>
          <w:rFonts w:ascii="Times New Roman" w:hAnsi="Times New Roman" w:cs="Times New Roman"/>
          <w:sz w:val="24"/>
          <w:szCs w:val="24"/>
        </w:rPr>
      </w:pPr>
      <w:r w:rsidRPr="00666EE7">
        <w:rPr>
          <w:rFonts w:ascii="Times New Roman" w:hAnsi="Times New Roman" w:cs="Times New Roman"/>
          <w:sz w:val="24"/>
          <w:szCs w:val="24"/>
        </w:rPr>
        <w:t>If a provision of the compiled law has been repealed in accordance with a provision of the law, details are included in the endnotes.</w:t>
      </w:r>
    </w:p>
    <w:p w14:paraId="2CCAF103" w14:textId="77777777" w:rsidR="0017734A" w:rsidRPr="000E4E6A" w:rsidRDefault="0017734A">
      <w:pPr>
        <w:rPr>
          <w:rFonts w:ascii="Times New Roman" w:hAnsi="Times New Roman" w:cs="Times New Roman"/>
        </w:rPr>
        <w:sectPr w:rsidR="0017734A" w:rsidRPr="000E4E6A" w:rsidSect="002F0E3F">
          <w:headerReference w:type="default" r:id="rId12"/>
          <w:footerReference w:type="default" r:id="rId13"/>
          <w:headerReference w:type="first" r:id="rId14"/>
          <w:pgSz w:w="11906" w:h="16838"/>
          <w:pgMar w:top="1440" w:right="1440" w:bottom="1440" w:left="1440" w:header="708" w:footer="708" w:gutter="0"/>
          <w:pgNumType w:start="1"/>
          <w:cols w:space="708"/>
          <w:titlePg/>
          <w:docGrid w:linePitch="360"/>
        </w:sectPr>
      </w:pPr>
    </w:p>
    <w:p w14:paraId="41F8ADEB" w14:textId="77777777" w:rsidR="00CD1B3F" w:rsidRPr="00230001" w:rsidRDefault="00CD1B3F" w:rsidP="00CD1B3F">
      <w:pPr>
        <w:pStyle w:val="ActHead5"/>
        <w:spacing w:before="0"/>
        <w:ind w:left="0" w:firstLine="0"/>
        <w:rPr>
          <w:rStyle w:val="CharPartText"/>
          <w:b w:val="0"/>
          <w:bCs/>
        </w:rPr>
      </w:pPr>
      <w:r w:rsidRPr="00230001">
        <w:rPr>
          <w:rStyle w:val="CharPartText"/>
        </w:rPr>
        <w:lastRenderedPageBreak/>
        <w:t>Part 1 - Preliminary</w:t>
      </w:r>
    </w:p>
    <w:p w14:paraId="7C34E470" w14:textId="77777777" w:rsidR="00CD1B3F" w:rsidRDefault="00CD1B3F" w:rsidP="00CD1B3F">
      <w:pPr>
        <w:pStyle w:val="ActHead5"/>
      </w:pPr>
      <w:proofErr w:type="gramStart"/>
      <w:r w:rsidRPr="00230001">
        <w:rPr>
          <w:rStyle w:val="CharSectno"/>
        </w:rPr>
        <w:t>1</w:t>
      </w:r>
      <w:r>
        <w:t xml:space="preserve">  Name</w:t>
      </w:r>
      <w:proofErr w:type="gramEnd"/>
    </w:p>
    <w:p w14:paraId="142C9540" w14:textId="548E5BE1" w:rsidR="00CD1B3F" w:rsidRDefault="00CD1B3F" w:rsidP="00CD1B3F">
      <w:pPr>
        <w:pStyle w:val="subsection"/>
        <w:rPr>
          <w:sz w:val="24"/>
          <w:szCs w:val="22"/>
        </w:rPr>
      </w:pPr>
      <w:r w:rsidRPr="00BE60C6">
        <w:rPr>
          <w:sz w:val="24"/>
          <w:szCs w:val="22"/>
        </w:rPr>
        <w:tab/>
      </w:r>
      <w:r w:rsidRPr="00BE60C6">
        <w:rPr>
          <w:sz w:val="24"/>
          <w:szCs w:val="22"/>
        </w:rPr>
        <w:tab/>
        <w:t xml:space="preserve">This is the </w:t>
      </w:r>
      <w:bookmarkStart w:id="0" w:name="BKCheck15B_3"/>
      <w:bookmarkEnd w:id="0"/>
      <w:r w:rsidRPr="00BE60C6">
        <w:rPr>
          <w:i/>
          <w:iCs/>
          <w:sz w:val="24"/>
          <w:szCs w:val="22"/>
        </w:rPr>
        <w:t>Telecommunications (Listed Infringement Notice Provisions) Declaration 2022</w:t>
      </w:r>
      <w:r w:rsidRPr="00BE60C6">
        <w:rPr>
          <w:sz w:val="24"/>
          <w:szCs w:val="22"/>
        </w:rPr>
        <w:t>.</w:t>
      </w:r>
    </w:p>
    <w:p w14:paraId="7467A465" w14:textId="3CF445B6" w:rsidR="003A4662" w:rsidRDefault="003A4662" w:rsidP="00CD1B3F">
      <w:pPr>
        <w:pStyle w:val="subsection"/>
        <w:rPr>
          <w:b/>
          <w:bCs/>
          <w:sz w:val="24"/>
          <w:szCs w:val="22"/>
        </w:rPr>
      </w:pPr>
      <w:proofErr w:type="gramStart"/>
      <w:r w:rsidRPr="003A4662">
        <w:rPr>
          <w:b/>
          <w:bCs/>
          <w:sz w:val="24"/>
          <w:szCs w:val="22"/>
        </w:rPr>
        <w:t xml:space="preserve">2  </w:t>
      </w:r>
      <w:r w:rsidR="00D85E1E">
        <w:rPr>
          <w:b/>
          <w:bCs/>
          <w:sz w:val="24"/>
          <w:szCs w:val="22"/>
        </w:rPr>
        <w:t>Commencement</w:t>
      </w:r>
      <w:proofErr w:type="gramEnd"/>
    </w:p>
    <w:p w14:paraId="02232319" w14:textId="7B588411" w:rsidR="00D85E1E" w:rsidRDefault="00D85E1E" w:rsidP="00D85E1E">
      <w:pPr>
        <w:pStyle w:val="subsection"/>
        <w:tabs>
          <w:tab w:val="clear" w:pos="1021"/>
        </w:tabs>
        <w:ind w:firstLine="0"/>
        <w:rPr>
          <w:sz w:val="24"/>
          <w:szCs w:val="22"/>
        </w:rPr>
      </w:pPr>
      <w:r>
        <w:rPr>
          <w:sz w:val="24"/>
          <w:szCs w:val="22"/>
        </w:rPr>
        <w:t xml:space="preserve">This instrument commences at the start of the day </w:t>
      </w:r>
      <w:r w:rsidR="00266321">
        <w:rPr>
          <w:sz w:val="24"/>
          <w:szCs w:val="22"/>
        </w:rPr>
        <w:t>after the day it is registered on the Federal Register of Legislation.</w:t>
      </w:r>
    </w:p>
    <w:p w14:paraId="0DCF694E" w14:textId="6DEA37D7" w:rsidR="00266321" w:rsidRPr="00266321" w:rsidRDefault="00266321" w:rsidP="00077B01">
      <w:pPr>
        <w:pStyle w:val="subsection"/>
        <w:tabs>
          <w:tab w:val="clear" w:pos="1021"/>
          <w:tab w:val="left" w:pos="1985"/>
        </w:tabs>
        <w:ind w:firstLine="0"/>
        <w:rPr>
          <w:sz w:val="20"/>
        </w:rPr>
      </w:pPr>
      <w:r w:rsidRPr="00266321">
        <w:rPr>
          <w:sz w:val="20"/>
        </w:rPr>
        <w:t>Note:</w:t>
      </w:r>
      <w:r w:rsidR="00077B01">
        <w:rPr>
          <w:sz w:val="20"/>
        </w:rPr>
        <w:tab/>
      </w:r>
      <w:r w:rsidRPr="00266321">
        <w:rPr>
          <w:sz w:val="20"/>
        </w:rPr>
        <w:t xml:space="preserve">The Federal Register of Legislation may be accessed free of charge at </w:t>
      </w:r>
      <w:hyperlink r:id="rId15" w:history="1">
        <w:r w:rsidRPr="00266321">
          <w:rPr>
            <w:rStyle w:val="Hyperlink"/>
            <w:sz w:val="20"/>
          </w:rPr>
          <w:t>www.legislation.gov.au</w:t>
        </w:r>
      </w:hyperlink>
    </w:p>
    <w:p w14:paraId="5996A167" w14:textId="77777777" w:rsidR="00CD1B3F" w:rsidRDefault="00CD1B3F" w:rsidP="00CD1B3F">
      <w:pPr>
        <w:pStyle w:val="ActHead5"/>
      </w:pPr>
      <w:bookmarkStart w:id="1" w:name="_Toc444596033"/>
      <w:proofErr w:type="gramStart"/>
      <w:r w:rsidRPr="00230001">
        <w:rPr>
          <w:rStyle w:val="CharSectno"/>
        </w:rPr>
        <w:t>3</w:t>
      </w:r>
      <w:r>
        <w:t xml:space="preserve">  Authority</w:t>
      </w:r>
      <w:bookmarkEnd w:id="1"/>
      <w:proofErr w:type="gramEnd"/>
    </w:p>
    <w:p w14:paraId="02BAD300" w14:textId="575B453C" w:rsidR="00CD1B3F" w:rsidRDefault="00CD1B3F" w:rsidP="00CD1B3F">
      <w:pPr>
        <w:pStyle w:val="subsection"/>
        <w:rPr>
          <w:sz w:val="24"/>
          <w:szCs w:val="22"/>
        </w:rPr>
      </w:pPr>
      <w:r w:rsidRPr="00BE60C6">
        <w:rPr>
          <w:sz w:val="24"/>
          <w:szCs w:val="22"/>
        </w:rPr>
        <w:tab/>
      </w:r>
      <w:r w:rsidRPr="00BE60C6">
        <w:rPr>
          <w:sz w:val="24"/>
          <w:szCs w:val="22"/>
        </w:rPr>
        <w:tab/>
        <w:t>This instrument is made under subsection 572</w:t>
      </w:r>
      <w:proofErr w:type="gramStart"/>
      <w:r w:rsidRPr="00BE60C6">
        <w:rPr>
          <w:sz w:val="24"/>
          <w:szCs w:val="22"/>
        </w:rPr>
        <w:t>E(</w:t>
      </w:r>
      <w:proofErr w:type="gramEnd"/>
      <w:r w:rsidRPr="00BE60C6">
        <w:rPr>
          <w:sz w:val="24"/>
          <w:szCs w:val="22"/>
        </w:rPr>
        <w:t xml:space="preserve">7) of the </w:t>
      </w:r>
      <w:r w:rsidRPr="00BE60C6">
        <w:rPr>
          <w:i/>
          <w:sz w:val="24"/>
          <w:szCs w:val="22"/>
        </w:rPr>
        <w:t>Telecommunications Act 1997</w:t>
      </w:r>
      <w:r w:rsidRPr="00BE60C6">
        <w:rPr>
          <w:sz w:val="24"/>
          <w:szCs w:val="22"/>
        </w:rPr>
        <w:t>.</w:t>
      </w:r>
    </w:p>
    <w:p w14:paraId="637BF273" w14:textId="366AE03D" w:rsidR="003A4662" w:rsidRDefault="003A4662" w:rsidP="00CD1B3F">
      <w:pPr>
        <w:pStyle w:val="subsection"/>
        <w:rPr>
          <w:b/>
          <w:bCs/>
          <w:i/>
          <w:iCs/>
          <w:sz w:val="24"/>
          <w:szCs w:val="22"/>
        </w:rPr>
      </w:pPr>
      <w:proofErr w:type="gramStart"/>
      <w:r w:rsidRPr="003A4662">
        <w:rPr>
          <w:b/>
          <w:bCs/>
          <w:sz w:val="24"/>
          <w:szCs w:val="22"/>
        </w:rPr>
        <w:t xml:space="preserve">4  </w:t>
      </w:r>
      <w:r w:rsidR="00266321">
        <w:rPr>
          <w:b/>
          <w:bCs/>
          <w:sz w:val="24"/>
          <w:szCs w:val="22"/>
        </w:rPr>
        <w:t>Repeal</w:t>
      </w:r>
      <w:proofErr w:type="gramEnd"/>
      <w:r w:rsidR="00266321">
        <w:rPr>
          <w:b/>
          <w:bCs/>
          <w:sz w:val="24"/>
          <w:szCs w:val="22"/>
        </w:rPr>
        <w:t xml:space="preserve"> of the </w:t>
      </w:r>
      <w:r w:rsidR="00266321">
        <w:rPr>
          <w:b/>
          <w:bCs/>
          <w:i/>
          <w:iCs/>
          <w:sz w:val="24"/>
          <w:szCs w:val="22"/>
        </w:rPr>
        <w:t>Telecommunications (Listed Infringement Notice Provisions) Declaration 2011</w:t>
      </w:r>
    </w:p>
    <w:p w14:paraId="3D2964D1" w14:textId="12090BEF" w:rsidR="000206EC" w:rsidRPr="008E259C" w:rsidRDefault="000206EC" w:rsidP="000206EC">
      <w:pPr>
        <w:pStyle w:val="subsection"/>
        <w:tabs>
          <w:tab w:val="clear" w:pos="1021"/>
        </w:tabs>
        <w:rPr>
          <w:sz w:val="24"/>
          <w:szCs w:val="22"/>
        </w:rPr>
      </w:pPr>
      <w:r>
        <w:rPr>
          <w:sz w:val="24"/>
          <w:szCs w:val="22"/>
        </w:rPr>
        <w:tab/>
        <w:t xml:space="preserve">The </w:t>
      </w:r>
      <w:r>
        <w:rPr>
          <w:i/>
          <w:iCs/>
          <w:sz w:val="24"/>
          <w:szCs w:val="22"/>
        </w:rPr>
        <w:t>Telecommunications (Listed Infringement Notice Provisions) Declaration 2011</w:t>
      </w:r>
      <w:r w:rsidR="008E259C">
        <w:rPr>
          <w:i/>
          <w:iCs/>
          <w:sz w:val="24"/>
          <w:szCs w:val="22"/>
        </w:rPr>
        <w:t xml:space="preserve"> </w:t>
      </w:r>
      <w:r w:rsidR="008E259C">
        <w:rPr>
          <w:sz w:val="24"/>
          <w:szCs w:val="22"/>
        </w:rPr>
        <w:t>(Registration No. F2011L02374) is repealed.</w:t>
      </w:r>
    </w:p>
    <w:p w14:paraId="7FCA045C" w14:textId="77777777" w:rsidR="00CD1B3F" w:rsidRDefault="00CD1B3F" w:rsidP="00CD1B3F">
      <w:pPr>
        <w:pStyle w:val="ActHead5"/>
      </w:pPr>
      <w:proofErr w:type="gramStart"/>
      <w:r>
        <w:t>5  References</w:t>
      </w:r>
      <w:proofErr w:type="gramEnd"/>
      <w:r>
        <w:t xml:space="preserve"> to other instruments</w:t>
      </w:r>
    </w:p>
    <w:p w14:paraId="0416359C" w14:textId="77777777" w:rsidR="00CD1B3F" w:rsidRPr="00BE60C6" w:rsidRDefault="00CD1B3F" w:rsidP="00CD1B3F">
      <w:pPr>
        <w:pStyle w:val="subsection"/>
        <w:rPr>
          <w:sz w:val="24"/>
          <w:szCs w:val="22"/>
        </w:rPr>
      </w:pPr>
      <w:r w:rsidRPr="00BE60C6">
        <w:rPr>
          <w:sz w:val="24"/>
          <w:szCs w:val="22"/>
        </w:rPr>
        <w:tab/>
      </w:r>
      <w:r w:rsidRPr="00BE60C6">
        <w:rPr>
          <w:sz w:val="24"/>
          <w:szCs w:val="22"/>
        </w:rPr>
        <w:tab/>
        <w:t>In this instrument, unless the contrary intention appears:</w:t>
      </w:r>
    </w:p>
    <w:p w14:paraId="631362A2" w14:textId="77777777" w:rsidR="00CD1B3F" w:rsidRPr="00BE60C6" w:rsidRDefault="00CD1B3F" w:rsidP="00CD1B3F">
      <w:pPr>
        <w:pStyle w:val="paragraph"/>
        <w:tabs>
          <w:tab w:val="clear" w:pos="1531"/>
        </w:tabs>
        <w:ind w:hanging="510"/>
        <w:rPr>
          <w:sz w:val="24"/>
          <w:szCs w:val="22"/>
        </w:rPr>
      </w:pPr>
      <w:r w:rsidRPr="00BE60C6">
        <w:rPr>
          <w:sz w:val="24"/>
          <w:szCs w:val="22"/>
        </w:rPr>
        <w:t>(a)</w:t>
      </w:r>
      <w:r w:rsidRPr="00BE60C6">
        <w:rPr>
          <w:sz w:val="24"/>
          <w:szCs w:val="22"/>
        </w:rPr>
        <w:tab/>
        <w:t>a reference to any other legislative instrument is a reference to that other legislative instrument as in force from time to time; and</w:t>
      </w:r>
    </w:p>
    <w:p w14:paraId="79BBCD32" w14:textId="77777777" w:rsidR="00CD1B3F" w:rsidRPr="00BE60C6" w:rsidRDefault="00CD1B3F" w:rsidP="00CD1B3F">
      <w:pPr>
        <w:pStyle w:val="paragraph"/>
        <w:tabs>
          <w:tab w:val="clear" w:pos="1531"/>
          <w:tab w:val="left" w:pos="2160"/>
          <w:tab w:val="left" w:pos="2880"/>
          <w:tab w:val="left" w:pos="3600"/>
          <w:tab w:val="center" w:pos="4513"/>
        </w:tabs>
        <w:ind w:hanging="510"/>
        <w:rPr>
          <w:sz w:val="24"/>
          <w:szCs w:val="22"/>
        </w:rPr>
      </w:pPr>
      <w:r w:rsidRPr="00BE60C6">
        <w:rPr>
          <w:sz w:val="24"/>
          <w:szCs w:val="22"/>
        </w:rPr>
        <w:t>(b)</w:t>
      </w:r>
      <w:r w:rsidRPr="00BE60C6">
        <w:rPr>
          <w:sz w:val="24"/>
          <w:szCs w:val="22"/>
        </w:rPr>
        <w:tab/>
        <w:t>a reference to any other kind of instrument is a reference to that other instrument as in force from time to time.</w:t>
      </w:r>
      <w:r w:rsidRPr="00BE60C6">
        <w:rPr>
          <w:sz w:val="24"/>
          <w:szCs w:val="22"/>
        </w:rPr>
        <w:tab/>
      </w:r>
    </w:p>
    <w:p w14:paraId="34BBEA08" w14:textId="77777777" w:rsidR="00CD1B3F" w:rsidRPr="00BE60C6" w:rsidRDefault="00CD1B3F" w:rsidP="00CD1B3F">
      <w:pPr>
        <w:pStyle w:val="notetext"/>
        <w:rPr>
          <w:sz w:val="20"/>
          <w:szCs w:val="22"/>
        </w:rPr>
      </w:pPr>
      <w:r w:rsidRPr="00BE60C6">
        <w:rPr>
          <w:sz w:val="20"/>
          <w:szCs w:val="22"/>
        </w:rPr>
        <w:t>Note 1:</w:t>
      </w:r>
      <w:r w:rsidRPr="00BE60C6">
        <w:rPr>
          <w:sz w:val="20"/>
          <w:szCs w:val="22"/>
        </w:rPr>
        <w:tab/>
        <w:t xml:space="preserve">For references to Commonwealth Acts, see section 10 of the </w:t>
      </w:r>
      <w:r w:rsidRPr="00BE60C6">
        <w:rPr>
          <w:i/>
          <w:sz w:val="20"/>
          <w:szCs w:val="22"/>
        </w:rPr>
        <w:t>Acts Interpretation Act 1901</w:t>
      </w:r>
      <w:r w:rsidRPr="00BE60C6">
        <w:rPr>
          <w:sz w:val="20"/>
          <w:szCs w:val="22"/>
        </w:rPr>
        <w:t xml:space="preserve">; and see also subsection 13(1) of the </w:t>
      </w:r>
      <w:r w:rsidRPr="00BE60C6">
        <w:rPr>
          <w:i/>
          <w:sz w:val="20"/>
          <w:szCs w:val="22"/>
        </w:rPr>
        <w:t>Legislation Act 2003</w:t>
      </w:r>
      <w:r w:rsidRPr="00BE60C6">
        <w:rPr>
          <w:sz w:val="20"/>
          <w:szCs w:val="22"/>
        </w:rPr>
        <w:t xml:space="preserve"> for the application of the </w:t>
      </w:r>
      <w:r w:rsidRPr="00BE60C6">
        <w:rPr>
          <w:i/>
          <w:sz w:val="20"/>
          <w:szCs w:val="22"/>
        </w:rPr>
        <w:t>Acts Interpretation Act 1901</w:t>
      </w:r>
      <w:r w:rsidRPr="00BE60C6">
        <w:rPr>
          <w:sz w:val="20"/>
          <w:szCs w:val="22"/>
        </w:rPr>
        <w:t xml:space="preserve"> to legislative instruments.</w:t>
      </w:r>
    </w:p>
    <w:p w14:paraId="280DF9EB" w14:textId="77777777" w:rsidR="00CD1B3F" w:rsidRPr="00BE60C6" w:rsidRDefault="00CD1B3F" w:rsidP="00CD1B3F">
      <w:pPr>
        <w:pStyle w:val="notetext"/>
        <w:rPr>
          <w:sz w:val="20"/>
          <w:szCs w:val="22"/>
        </w:rPr>
      </w:pPr>
      <w:r w:rsidRPr="00BE60C6">
        <w:rPr>
          <w:sz w:val="20"/>
          <w:szCs w:val="22"/>
        </w:rPr>
        <w:t xml:space="preserve">Note 2: </w:t>
      </w:r>
      <w:r w:rsidRPr="00BE60C6">
        <w:rPr>
          <w:sz w:val="20"/>
          <w:szCs w:val="22"/>
        </w:rPr>
        <w:tab/>
        <w:t xml:space="preserve">For references to instruments that are not legislative instruments, see subsection 589(2) of the </w:t>
      </w:r>
      <w:r w:rsidRPr="00BE60C6">
        <w:rPr>
          <w:i/>
          <w:iCs/>
          <w:sz w:val="20"/>
          <w:szCs w:val="22"/>
        </w:rPr>
        <w:t>Telecommunications Act 1997</w:t>
      </w:r>
      <w:r w:rsidRPr="00BE60C6">
        <w:rPr>
          <w:sz w:val="20"/>
          <w:szCs w:val="22"/>
        </w:rPr>
        <w:t>.</w:t>
      </w:r>
    </w:p>
    <w:p w14:paraId="3B396B03" w14:textId="77777777" w:rsidR="00CD1B3F" w:rsidRPr="00BE60C6" w:rsidRDefault="00CD1B3F" w:rsidP="00CD1B3F">
      <w:pPr>
        <w:pStyle w:val="notetext"/>
        <w:rPr>
          <w:sz w:val="20"/>
          <w:szCs w:val="22"/>
        </w:rPr>
      </w:pPr>
      <w:r w:rsidRPr="00BE60C6">
        <w:rPr>
          <w:sz w:val="20"/>
          <w:szCs w:val="22"/>
        </w:rPr>
        <w:t>Note 2:</w:t>
      </w:r>
      <w:r w:rsidRPr="00BE60C6">
        <w:rPr>
          <w:sz w:val="20"/>
          <w:szCs w:val="22"/>
        </w:rPr>
        <w:tab/>
        <w:t xml:space="preserve">All Commonwealth Acts and legislative instruments are registered on the Federal Register of Legislation. </w:t>
      </w:r>
    </w:p>
    <w:p w14:paraId="24CB263C" w14:textId="77777777" w:rsidR="00CD1B3F" w:rsidRPr="00BE60C6" w:rsidRDefault="00CD1B3F" w:rsidP="00CD1B3F">
      <w:pPr>
        <w:pStyle w:val="ActHead5"/>
        <w:rPr>
          <w:sz w:val="36"/>
          <w:szCs w:val="36"/>
        </w:rPr>
        <w:sectPr w:rsidR="00CD1B3F" w:rsidRPr="00BE60C6" w:rsidSect="00CB26DE">
          <w:headerReference w:type="default" r:id="rId16"/>
          <w:pgSz w:w="11906" w:h="16838"/>
          <w:pgMar w:top="1440" w:right="1440" w:bottom="1440" w:left="1440" w:header="708" w:footer="708" w:gutter="0"/>
          <w:cols w:space="708"/>
          <w:docGrid w:linePitch="360"/>
        </w:sectPr>
      </w:pPr>
      <w:bookmarkStart w:id="2" w:name="_Toc444596036"/>
    </w:p>
    <w:p w14:paraId="2086A4F7" w14:textId="77777777" w:rsidR="00CD1B3F" w:rsidRPr="00230001" w:rsidRDefault="00CD1B3F" w:rsidP="00CD1B3F">
      <w:pPr>
        <w:pStyle w:val="ActHead5"/>
        <w:rPr>
          <w:rStyle w:val="CharPartText"/>
          <w:b w:val="0"/>
          <w:bCs/>
        </w:rPr>
      </w:pPr>
      <w:r w:rsidRPr="00230001">
        <w:rPr>
          <w:rStyle w:val="CharPartText"/>
        </w:rPr>
        <w:lastRenderedPageBreak/>
        <w:t>Part 2 - Declarations</w:t>
      </w:r>
    </w:p>
    <w:p w14:paraId="6873510C" w14:textId="77777777" w:rsidR="00CD1B3F" w:rsidRPr="00230001" w:rsidRDefault="00CD1B3F" w:rsidP="00CD1B3F">
      <w:pPr>
        <w:pStyle w:val="ActHead5"/>
      </w:pPr>
      <w:proofErr w:type="gramStart"/>
      <w:r w:rsidRPr="00230001">
        <w:rPr>
          <w:rStyle w:val="CharSectno"/>
        </w:rPr>
        <w:t>6</w:t>
      </w:r>
      <w:r w:rsidRPr="00230001">
        <w:t xml:space="preserve">  </w:t>
      </w:r>
      <w:bookmarkEnd w:id="2"/>
      <w:r w:rsidRPr="00230001">
        <w:t>Declaration</w:t>
      </w:r>
      <w:proofErr w:type="gramEnd"/>
      <w:r w:rsidRPr="00230001">
        <w:t xml:space="preserve"> – Act </w:t>
      </w:r>
      <w:r>
        <w:t>p</w:t>
      </w:r>
      <w:r w:rsidRPr="00230001">
        <w:t>rovisions</w:t>
      </w:r>
    </w:p>
    <w:p w14:paraId="2AF937D7" w14:textId="77777777" w:rsidR="00CD1B3F" w:rsidRPr="00BE60C6" w:rsidRDefault="00CD1B3F" w:rsidP="00CD1B3F">
      <w:pPr>
        <w:pStyle w:val="subsection"/>
        <w:rPr>
          <w:sz w:val="24"/>
          <w:szCs w:val="22"/>
        </w:rPr>
      </w:pPr>
      <w:r w:rsidRPr="00BE60C6">
        <w:rPr>
          <w:sz w:val="24"/>
          <w:szCs w:val="22"/>
        </w:rPr>
        <w:tab/>
      </w:r>
      <w:bookmarkStart w:id="3" w:name="OLE_LINK3"/>
      <w:bookmarkStart w:id="4" w:name="OLE_LINK4"/>
      <w:r w:rsidRPr="00BE60C6">
        <w:rPr>
          <w:sz w:val="24"/>
          <w:szCs w:val="22"/>
        </w:rPr>
        <w:tab/>
        <w:t xml:space="preserve">For paragraph 572E(7)(a) of the </w:t>
      </w:r>
      <w:r w:rsidRPr="00BE60C6">
        <w:rPr>
          <w:i/>
          <w:iCs/>
          <w:sz w:val="24"/>
          <w:szCs w:val="22"/>
        </w:rPr>
        <w:t>Telecommunications Act 1997</w:t>
      </w:r>
      <w:r w:rsidRPr="00BE60C6">
        <w:rPr>
          <w:i/>
          <w:sz w:val="24"/>
          <w:szCs w:val="22"/>
        </w:rPr>
        <w:t xml:space="preserve">, </w:t>
      </w:r>
      <w:r w:rsidRPr="00BE60C6">
        <w:rPr>
          <w:sz w:val="24"/>
          <w:szCs w:val="22"/>
        </w:rPr>
        <w:t>each provision specified in Schedule 1 is a listed infringement notice provision.</w:t>
      </w:r>
      <w:bookmarkEnd w:id="3"/>
      <w:bookmarkEnd w:id="4"/>
    </w:p>
    <w:p w14:paraId="35DFFDF6" w14:textId="77777777" w:rsidR="00CD1B3F" w:rsidRPr="006A6434" w:rsidRDefault="00CD1B3F" w:rsidP="00CD1B3F">
      <w:pPr>
        <w:pStyle w:val="ActHead5"/>
      </w:pPr>
      <w:bookmarkStart w:id="5" w:name="_Toc444596038"/>
      <w:proofErr w:type="gramStart"/>
      <w:r w:rsidRPr="00230001">
        <w:t>7</w:t>
      </w:r>
      <w:r w:rsidRPr="006A6434">
        <w:t xml:space="preserve">  </w:t>
      </w:r>
      <w:r>
        <w:t>Declaration</w:t>
      </w:r>
      <w:proofErr w:type="gramEnd"/>
      <w:r>
        <w:t xml:space="preserve"> – Determination provisions</w:t>
      </w:r>
    </w:p>
    <w:p w14:paraId="6D1E8B73" w14:textId="77777777" w:rsidR="00CD1B3F" w:rsidRPr="00BE60C6" w:rsidRDefault="00CD1B3F" w:rsidP="00CD1B3F">
      <w:pPr>
        <w:pStyle w:val="subsection"/>
        <w:rPr>
          <w:sz w:val="24"/>
          <w:szCs w:val="22"/>
        </w:rPr>
      </w:pPr>
      <w:r w:rsidRPr="00BE60C6">
        <w:rPr>
          <w:sz w:val="24"/>
          <w:szCs w:val="22"/>
        </w:rPr>
        <w:tab/>
      </w:r>
      <w:r w:rsidRPr="00BE60C6">
        <w:rPr>
          <w:sz w:val="24"/>
          <w:szCs w:val="22"/>
        </w:rPr>
        <w:tab/>
        <w:t xml:space="preserve">For paragraph 572E(7)(c) of the </w:t>
      </w:r>
      <w:r w:rsidRPr="00BE60C6">
        <w:rPr>
          <w:i/>
          <w:iCs/>
          <w:sz w:val="24"/>
          <w:szCs w:val="22"/>
        </w:rPr>
        <w:t>Telecommunications Act 1997</w:t>
      </w:r>
      <w:r w:rsidRPr="00BE60C6">
        <w:rPr>
          <w:i/>
          <w:sz w:val="24"/>
          <w:szCs w:val="22"/>
        </w:rPr>
        <w:t xml:space="preserve">, </w:t>
      </w:r>
      <w:r w:rsidRPr="00BE60C6">
        <w:rPr>
          <w:sz w:val="24"/>
          <w:szCs w:val="22"/>
        </w:rPr>
        <w:t xml:space="preserve">each provision specified in Schedule 2 is a listed infringement notice provision. </w:t>
      </w:r>
      <w:bookmarkEnd w:id="5"/>
    </w:p>
    <w:p w14:paraId="47D8A6C0" w14:textId="77777777" w:rsidR="00CD1B3F" w:rsidRPr="00BE60C6" w:rsidRDefault="00CD1B3F" w:rsidP="00CD1B3F">
      <w:pPr>
        <w:pStyle w:val="subsection"/>
        <w:rPr>
          <w:b/>
          <w:bCs/>
          <w:sz w:val="36"/>
          <w:szCs w:val="36"/>
        </w:rPr>
        <w:sectPr w:rsidR="00CD1B3F" w:rsidRPr="00BE60C6" w:rsidSect="00957210">
          <w:headerReference w:type="default" r:id="rId17"/>
          <w:pgSz w:w="11906" w:h="16838"/>
          <w:pgMar w:top="1440" w:right="1440" w:bottom="1440" w:left="1440" w:header="708" w:footer="708" w:gutter="0"/>
          <w:cols w:space="708"/>
          <w:docGrid w:linePitch="360"/>
        </w:sectPr>
      </w:pPr>
    </w:p>
    <w:p w14:paraId="5D81E3D9" w14:textId="77777777" w:rsidR="00CD1B3F" w:rsidRPr="00B63DA2" w:rsidRDefault="00CD1B3F" w:rsidP="00CD1B3F">
      <w:pPr>
        <w:pStyle w:val="Scheduletitle"/>
        <w:spacing w:before="0"/>
      </w:pPr>
      <w:r w:rsidRPr="00B63DA2">
        <w:lastRenderedPageBreak/>
        <w:t>Schedule 1</w:t>
      </w:r>
      <w:r w:rsidRPr="00B63DA2">
        <w:tab/>
        <w:t>Act provisions</w:t>
      </w:r>
    </w:p>
    <w:p w14:paraId="5B0EDC57" w14:textId="77777777" w:rsidR="00CD1B3F" w:rsidRPr="00B63DA2" w:rsidRDefault="00CD1B3F" w:rsidP="00CD1B3F">
      <w:pPr>
        <w:keepNext/>
        <w:keepLines/>
        <w:spacing w:before="60" w:after="0" w:line="200" w:lineRule="exact"/>
        <w:ind w:left="2410"/>
        <w:rPr>
          <w:rFonts w:ascii="Arial" w:eastAsia="Times New Roman" w:hAnsi="Arial" w:cs="Times New Roman"/>
          <w:sz w:val="18"/>
          <w:szCs w:val="24"/>
          <w:lang w:eastAsia="en-AU"/>
        </w:rPr>
      </w:pPr>
      <w:r w:rsidRPr="00B63DA2">
        <w:rPr>
          <w:rFonts w:ascii="Arial" w:eastAsia="Times New Roman" w:hAnsi="Arial" w:cs="Times New Roman"/>
          <w:sz w:val="18"/>
          <w:szCs w:val="24"/>
          <w:lang w:eastAsia="en-AU"/>
        </w:rPr>
        <w:t>(</w:t>
      </w:r>
      <w:proofErr w:type="gramStart"/>
      <w:r w:rsidRPr="00B63DA2">
        <w:rPr>
          <w:rFonts w:ascii="Arial" w:eastAsia="Times New Roman" w:hAnsi="Arial" w:cs="Times New Roman"/>
          <w:sz w:val="18"/>
          <w:szCs w:val="24"/>
          <w:lang w:eastAsia="en-AU"/>
        </w:rPr>
        <w:t>section</w:t>
      </w:r>
      <w:proofErr w:type="gramEnd"/>
      <w:r w:rsidRPr="00B63DA2">
        <w:rPr>
          <w:rFonts w:ascii="Arial" w:eastAsia="Times New Roman" w:hAnsi="Arial" w:cs="Times New Roman"/>
          <w:sz w:val="18"/>
          <w:szCs w:val="24"/>
          <w:lang w:eastAsia="en-AU"/>
        </w:rPr>
        <w:t xml:space="preserve"> </w:t>
      </w:r>
      <w:r>
        <w:rPr>
          <w:rFonts w:ascii="Arial" w:eastAsia="Times New Roman" w:hAnsi="Arial" w:cs="Times New Roman"/>
          <w:sz w:val="18"/>
          <w:szCs w:val="24"/>
          <w:lang w:eastAsia="en-AU"/>
        </w:rPr>
        <w:t>6</w:t>
      </w:r>
      <w:r w:rsidRPr="00B63DA2">
        <w:rPr>
          <w:rFonts w:ascii="Arial" w:eastAsia="Times New Roman" w:hAnsi="Arial" w:cs="Times New Roman"/>
          <w:sz w:val="18"/>
          <w:szCs w:val="24"/>
          <w:lang w:eastAsia="en-AU"/>
        </w:rPr>
        <w:t>)</w:t>
      </w:r>
    </w:p>
    <w:p w14:paraId="6427CDA5" w14:textId="77777777" w:rsidR="00CD1B3F" w:rsidRPr="00B63DA2" w:rsidRDefault="00CD1B3F" w:rsidP="00CD1B3F">
      <w:pPr>
        <w:tabs>
          <w:tab w:val="right" w:pos="567"/>
        </w:tabs>
        <w:spacing w:before="180" w:after="0" w:line="260" w:lineRule="exact"/>
        <w:ind w:left="964" w:hanging="964"/>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ab/>
        <w:t>1</w:t>
      </w:r>
      <w:r w:rsidRPr="00B63DA2">
        <w:rPr>
          <w:rFonts w:ascii="Times New Roman" w:eastAsia="Times New Roman" w:hAnsi="Times New Roman" w:cs="Times New Roman"/>
          <w:sz w:val="24"/>
          <w:szCs w:val="24"/>
          <w:lang w:eastAsia="en-AU"/>
        </w:rPr>
        <w:tab/>
        <w:t xml:space="preserve">Provisions of the </w:t>
      </w:r>
      <w:r w:rsidRPr="00B63DA2">
        <w:rPr>
          <w:rFonts w:ascii="Times New Roman" w:eastAsia="Times New Roman" w:hAnsi="Times New Roman" w:cs="Times New Roman"/>
          <w:i/>
          <w:sz w:val="24"/>
          <w:szCs w:val="24"/>
          <w:lang w:eastAsia="en-AU"/>
        </w:rPr>
        <w:t>Telecommunications Act 1997</w:t>
      </w:r>
      <w:r w:rsidRPr="00B63DA2">
        <w:rPr>
          <w:rFonts w:ascii="Times New Roman" w:eastAsia="Times New Roman" w:hAnsi="Times New Roman" w:cs="Times New Roman"/>
          <w:sz w:val="24"/>
          <w:szCs w:val="24"/>
          <w:lang w:eastAsia="en-AU"/>
        </w:rPr>
        <w:t>:</w:t>
      </w:r>
    </w:p>
    <w:p w14:paraId="66091D30" w14:textId="77777777" w:rsidR="00CD1B3F" w:rsidRPr="002406CB"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sidRPr="002406CB">
        <w:rPr>
          <w:rFonts w:ascii="Times New Roman" w:eastAsia="Times New Roman" w:hAnsi="Times New Roman" w:cs="Times New Roman"/>
          <w:sz w:val="24"/>
          <w:szCs w:val="24"/>
          <w:lang w:eastAsia="en-AU"/>
        </w:rPr>
        <w:t xml:space="preserve">subsection </w:t>
      </w:r>
      <w:proofErr w:type="gramStart"/>
      <w:r w:rsidRPr="002406CB">
        <w:rPr>
          <w:rFonts w:ascii="Times New Roman" w:eastAsia="Times New Roman" w:hAnsi="Times New Roman" w:cs="Times New Roman"/>
          <w:sz w:val="24"/>
          <w:szCs w:val="24"/>
          <w:lang w:eastAsia="en-AU"/>
        </w:rPr>
        <w:t>69(4)</w:t>
      </w:r>
      <w:r>
        <w:rPr>
          <w:rFonts w:ascii="Times New Roman" w:eastAsia="Times New Roman" w:hAnsi="Times New Roman" w:cs="Times New Roman"/>
          <w:sz w:val="24"/>
          <w:szCs w:val="24"/>
          <w:lang w:eastAsia="en-AU"/>
        </w:rPr>
        <w:t>;</w:t>
      </w:r>
      <w:proofErr w:type="gramEnd"/>
      <w:r w:rsidRPr="002406CB">
        <w:rPr>
          <w:rFonts w:ascii="Times New Roman" w:eastAsia="Times New Roman" w:hAnsi="Times New Roman" w:cs="Times New Roman"/>
          <w:sz w:val="24"/>
          <w:szCs w:val="24"/>
          <w:lang w:eastAsia="en-AU"/>
        </w:rPr>
        <w:tab/>
      </w:r>
    </w:p>
    <w:p w14:paraId="06B1AA02" w14:textId="77777777" w:rsidR="00CD1B3F" w:rsidRPr="002406CB"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sidRPr="002406CB">
        <w:rPr>
          <w:rFonts w:ascii="Times New Roman" w:eastAsia="Times New Roman" w:hAnsi="Times New Roman" w:cs="Times New Roman"/>
          <w:sz w:val="24"/>
          <w:szCs w:val="24"/>
          <w:lang w:eastAsia="en-AU"/>
        </w:rPr>
        <w:t xml:space="preserve">subsection </w:t>
      </w:r>
      <w:proofErr w:type="gramStart"/>
      <w:r w:rsidRPr="002406CB">
        <w:rPr>
          <w:rFonts w:ascii="Times New Roman" w:eastAsia="Times New Roman" w:hAnsi="Times New Roman" w:cs="Times New Roman"/>
          <w:sz w:val="24"/>
          <w:szCs w:val="24"/>
          <w:lang w:eastAsia="en-AU"/>
        </w:rPr>
        <w:t>102(4);</w:t>
      </w:r>
      <w:proofErr w:type="gramEnd"/>
    </w:p>
    <w:p w14:paraId="68D3D3F5" w14:textId="77777777" w:rsidR="00CD1B3F" w:rsidRPr="002406CB"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sidRPr="002406CB">
        <w:rPr>
          <w:rFonts w:ascii="Times New Roman" w:eastAsia="Times New Roman" w:hAnsi="Times New Roman" w:cs="Times New Roman"/>
          <w:sz w:val="24"/>
          <w:szCs w:val="24"/>
          <w:lang w:eastAsia="en-AU"/>
        </w:rPr>
        <w:t xml:space="preserve">section </w:t>
      </w:r>
      <w:proofErr w:type="gramStart"/>
      <w:r w:rsidRPr="002406CB">
        <w:rPr>
          <w:rFonts w:ascii="Times New Roman" w:eastAsia="Times New Roman" w:hAnsi="Times New Roman" w:cs="Times New Roman"/>
          <w:sz w:val="24"/>
          <w:szCs w:val="24"/>
          <w:lang w:eastAsia="en-AU"/>
        </w:rPr>
        <w:t>308;</w:t>
      </w:r>
      <w:proofErr w:type="gramEnd"/>
    </w:p>
    <w:p w14:paraId="217757EA"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paragraph 360H(2)(d</w:t>
      </w:r>
      <w:proofErr w:type="gramStart"/>
      <w:r>
        <w:rPr>
          <w:rFonts w:ascii="Times New Roman" w:eastAsia="Times New Roman" w:hAnsi="Times New Roman" w:cs="Times New Roman"/>
          <w:sz w:val="24"/>
          <w:szCs w:val="24"/>
          <w:lang w:eastAsia="en-AU"/>
        </w:rPr>
        <w:t>);</w:t>
      </w:r>
      <w:proofErr w:type="gramEnd"/>
    </w:p>
    <w:p w14:paraId="7A7473C9"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paragraph 360H(2)(e</w:t>
      </w:r>
      <w:proofErr w:type="gramStart"/>
      <w:r>
        <w:rPr>
          <w:rFonts w:ascii="Times New Roman" w:eastAsia="Times New Roman" w:hAnsi="Times New Roman" w:cs="Times New Roman"/>
          <w:sz w:val="24"/>
          <w:szCs w:val="24"/>
          <w:lang w:eastAsia="en-AU"/>
        </w:rPr>
        <w:t>);</w:t>
      </w:r>
      <w:proofErr w:type="gramEnd"/>
    </w:p>
    <w:p w14:paraId="608AE6AB"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paragraph 360H(4)(d</w:t>
      </w:r>
      <w:proofErr w:type="gramStart"/>
      <w:r>
        <w:rPr>
          <w:rFonts w:ascii="Times New Roman" w:eastAsia="Times New Roman" w:hAnsi="Times New Roman" w:cs="Times New Roman"/>
          <w:sz w:val="24"/>
          <w:szCs w:val="24"/>
          <w:lang w:eastAsia="en-AU"/>
        </w:rPr>
        <w:t>);</w:t>
      </w:r>
      <w:proofErr w:type="gramEnd"/>
    </w:p>
    <w:p w14:paraId="4BC029AD"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paragraph 360H(4)(e</w:t>
      </w:r>
      <w:proofErr w:type="gramStart"/>
      <w:r>
        <w:rPr>
          <w:rFonts w:ascii="Times New Roman" w:eastAsia="Times New Roman" w:hAnsi="Times New Roman" w:cs="Times New Roman"/>
          <w:sz w:val="24"/>
          <w:szCs w:val="24"/>
          <w:lang w:eastAsia="en-AU"/>
        </w:rPr>
        <w:t>);</w:t>
      </w:r>
      <w:proofErr w:type="gramEnd"/>
    </w:p>
    <w:p w14:paraId="260BBFD8"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360</w:t>
      </w:r>
      <w:proofErr w:type="gramStart"/>
      <w:r>
        <w:rPr>
          <w:rFonts w:ascii="Times New Roman" w:eastAsia="Times New Roman" w:hAnsi="Times New Roman" w:cs="Times New Roman"/>
          <w:sz w:val="24"/>
          <w:szCs w:val="24"/>
          <w:lang w:eastAsia="en-AU"/>
        </w:rPr>
        <w:t>H(</w:t>
      </w:r>
      <w:proofErr w:type="gramEnd"/>
      <w:r>
        <w:rPr>
          <w:rFonts w:ascii="Times New Roman" w:eastAsia="Times New Roman" w:hAnsi="Times New Roman" w:cs="Times New Roman"/>
          <w:sz w:val="24"/>
          <w:szCs w:val="24"/>
          <w:lang w:eastAsia="en-AU"/>
        </w:rPr>
        <w:t>8);</w:t>
      </w:r>
    </w:p>
    <w:p w14:paraId="2BCB8DD2"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360</w:t>
      </w:r>
      <w:proofErr w:type="gramStart"/>
      <w:r>
        <w:rPr>
          <w:rFonts w:ascii="Times New Roman" w:eastAsia="Times New Roman" w:hAnsi="Times New Roman" w:cs="Times New Roman"/>
          <w:sz w:val="24"/>
          <w:szCs w:val="24"/>
          <w:lang w:eastAsia="en-AU"/>
        </w:rPr>
        <w:t>H(</w:t>
      </w:r>
      <w:proofErr w:type="gramEnd"/>
      <w:r>
        <w:rPr>
          <w:rFonts w:ascii="Times New Roman" w:eastAsia="Times New Roman" w:hAnsi="Times New Roman" w:cs="Times New Roman"/>
          <w:sz w:val="24"/>
          <w:szCs w:val="24"/>
          <w:lang w:eastAsia="en-AU"/>
        </w:rPr>
        <w:t>9);</w:t>
      </w:r>
    </w:p>
    <w:p w14:paraId="3B0C8EA6"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paragraph 360HA(1)(c</w:t>
      </w:r>
      <w:proofErr w:type="gramStart"/>
      <w:r>
        <w:rPr>
          <w:rFonts w:ascii="Times New Roman" w:eastAsia="Times New Roman" w:hAnsi="Times New Roman" w:cs="Times New Roman"/>
          <w:sz w:val="24"/>
          <w:szCs w:val="24"/>
          <w:lang w:eastAsia="en-AU"/>
        </w:rPr>
        <w:t>);</w:t>
      </w:r>
      <w:proofErr w:type="gramEnd"/>
    </w:p>
    <w:p w14:paraId="6BC95C94"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paragraph 360HA(1)(d</w:t>
      </w:r>
      <w:proofErr w:type="gramStart"/>
      <w:r>
        <w:rPr>
          <w:rFonts w:ascii="Times New Roman" w:eastAsia="Times New Roman" w:hAnsi="Times New Roman" w:cs="Times New Roman"/>
          <w:sz w:val="24"/>
          <w:szCs w:val="24"/>
          <w:lang w:eastAsia="en-AU"/>
        </w:rPr>
        <w:t>);</w:t>
      </w:r>
      <w:proofErr w:type="gramEnd"/>
    </w:p>
    <w:p w14:paraId="26F197A6"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paragraph 360HA(3)(c</w:t>
      </w:r>
      <w:proofErr w:type="gramStart"/>
      <w:r>
        <w:rPr>
          <w:rFonts w:ascii="Times New Roman" w:eastAsia="Times New Roman" w:hAnsi="Times New Roman" w:cs="Times New Roman"/>
          <w:sz w:val="24"/>
          <w:szCs w:val="24"/>
          <w:lang w:eastAsia="en-AU"/>
        </w:rPr>
        <w:t>);</w:t>
      </w:r>
      <w:proofErr w:type="gramEnd"/>
    </w:p>
    <w:p w14:paraId="1D5374C7"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paragraph 360HA(3)(d</w:t>
      </w:r>
      <w:proofErr w:type="gramStart"/>
      <w:r>
        <w:rPr>
          <w:rFonts w:ascii="Times New Roman" w:eastAsia="Times New Roman" w:hAnsi="Times New Roman" w:cs="Times New Roman"/>
          <w:sz w:val="24"/>
          <w:szCs w:val="24"/>
          <w:lang w:eastAsia="en-AU"/>
        </w:rPr>
        <w:t>);</w:t>
      </w:r>
      <w:proofErr w:type="gramEnd"/>
    </w:p>
    <w:p w14:paraId="25B3B5FC"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360</w:t>
      </w:r>
      <w:proofErr w:type="gramStart"/>
      <w:r>
        <w:rPr>
          <w:rFonts w:ascii="Times New Roman" w:eastAsia="Times New Roman" w:hAnsi="Times New Roman" w:cs="Times New Roman"/>
          <w:sz w:val="24"/>
          <w:szCs w:val="24"/>
          <w:lang w:eastAsia="en-AU"/>
        </w:rPr>
        <w:t>LA(</w:t>
      </w:r>
      <w:proofErr w:type="gramEnd"/>
      <w:r>
        <w:rPr>
          <w:rFonts w:ascii="Times New Roman" w:eastAsia="Times New Roman" w:hAnsi="Times New Roman" w:cs="Times New Roman"/>
          <w:sz w:val="24"/>
          <w:szCs w:val="24"/>
          <w:lang w:eastAsia="en-AU"/>
        </w:rPr>
        <w:t>1);</w:t>
      </w:r>
    </w:p>
    <w:p w14:paraId="7A594728"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360</w:t>
      </w:r>
      <w:proofErr w:type="gramStart"/>
      <w:r>
        <w:rPr>
          <w:rFonts w:ascii="Times New Roman" w:eastAsia="Times New Roman" w:hAnsi="Times New Roman" w:cs="Times New Roman"/>
          <w:sz w:val="24"/>
          <w:szCs w:val="24"/>
          <w:lang w:eastAsia="en-AU"/>
        </w:rPr>
        <w:t>LA(</w:t>
      </w:r>
      <w:proofErr w:type="gramEnd"/>
      <w:r>
        <w:rPr>
          <w:rFonts w:ascii="Times New Roman" w:eastAsia="Times New Roman" w:hAnsi="Times New Roman" w:cs="Times New Roman"/>
          <w:sz w:val="24"/>
          <w:szCs w:val="24"/>
          <w:lang w:eastAsia="en-AU"/>
        </w:rPr>
        <w:t>2);</w:t>
      </w:r>
    </w:p>
    <w:p w14:paraId="4E0BB5BA"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360</w:t>
      </w:r>
      <w:proofErr w:type="gramStart"/>
      <w:r>
        <w:rPr>
          <w:rFonts w:ascii="Times New Roman" w:eastAsia="Times New Roman" w:hAnsi="Times New Roman" w:cs="Times New Roman"/>
          <w:sz w:val="24"/>
          <w:szCs w:val="24"/>
          <w:lang w:eastAsia="en-AU"/>
        </w:rPr>
        <w:t>P(</w:t>
      </w:r>
      <w:proofErr w:type="gramEnd"/>
      <w:r>
        <w:rPr>
          <w:rFonts w:ascii="Times New Roman" w:eastAsia="Times New Roman" w:hAnsi="Times New Roman" w:cs="Times New Roman"/>
          <w:sz w:val="24"/>
          <w:szCs w:val="24"/>
          <w:lang w:eastAsia="en-AU"/>
        </w:rPr>
        <w:t>1);</w:t>
      </w:r>
    </w:p>
    <w:p w14:paraId="32478580"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360</w:t>
      </w:r>
      <w:proofErr w:type="gramStart"/>
      <w:r>
        <w:rPr>
          <w:rFonts w:ascii="Times New Roman" w:eastAsia="Times New Roman" w:hAnsi="Times New Roman" w:cs="Times New Roman"/>
          <w:sz w:val="24"/>
          <w:szCs w:val="24"/>
          <w:lang w:eastAsia="en-AU"/>
        </w:rPr>
        <w:t>P(</w:t>
      </w:r>
      <w:proofErr w:type="gramEnd"/>
      <w:r>
        <w:rPr>
          <w:rFonts w:ascii="Times New Roman" w:eastAsia="Times New Roman" w:hAnsi="Times New Roman" w:cs="Times New Roman"/>
          <w:sz w:val="24"/>
          <w:szCs w:val="24"/>
          <w:lang w:eastAsia="en-AU"/>
        </w:rPr>
        <w:t>8);</w:t>
      </w:r>
    </w:p>
    <w:p w14:paraId="7CD94CAC"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360</w:t>
      </w:r>
      <w:proofErr w:type="gramStart"/>
      <w:r>
        <w:rPr>
          <w:rFonts w:ascii="Times New Roman" w:eastAsia="Times New Roman" w:hAnsi="Times New Roman" w:cs="Times New Roman"/>
          <w:sz w:val="24"/>
          <w:szCs w:val="24"/>
          <w:lang w:eastAsia="en-AU"/>
        </w:rPr>
        <w:t>P(</w:t>
      </w:r>
      <w:proofErr w:type="gramEnd"/>
      <w:r>
        <w:rPr>
          <w:rFonts w:ascii="Times New Roman" w:eastAsia="Times New Roman" w:hAnsi="Times New Roman" w:cs="Times New Roman"/>
          <w:sz w:val="24"/>
          <w:szCs w:val="24"/>
          <w:lang w:eastAsia="en-AU"/>
        </w:rPr>
        <w:t>9);</w:t>
      </w:r>
    </w:p>
    <w:p w14:paraId="375F6622"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360P(11A</w:t>
      </w:r>
      <w:proofErr w:type="gramStart"/>
      <w:r>
        <w:rPr>
          <w:rFonts w:ascii="Times New Roman" w:eastAsia="Times New Roman" w:hAnsi="Times New Roman" w:cs="Times New Roman"/>
          <w:sz w:val="24"/>
          <w:szCs w:val="24"/>
          <w:lang w:eastAsia="en-AU"/>
        </w:rPr>
        <w:t>);</w:t>
      </w:r>
      <w:proofErr w:type="gramEnd"/>
    </w:p>
    <w:p w14:paraId="61DE05BC"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paragraph 360P(12)(c</w:t>
      </w:r>
      <w:proofErr w:type="gramStart"/>
      <w:r>
        <w:rPr>
          <w:rFonts w:ascii="Times New Roman" w:eastAsia="Times New Roman" w:hAnsi="Times New Roman" w:cs="Times New Roman"/>
          <w:sz w:val="24"/>
          <w:szCs w:val="24"/>
          <w:lang w:eastAsia="en-AU"/>
        </w:rPr>
        <w:t>);</w:t>
      </w:r>
      <w:proofErr w:type="gramEnd"/>
    </w:p>
    <w:p w14:paraId="1D8EDFE8"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paragraph 360P(12)(d</w:t>
      </w:r>
      <w:proofErr w:type="gramStart"/>
      <w:r>
        <w:rPr>
          <w:rFonts w:ascii="Times New Roman" w:eastAsia="Times New Roman" w:hAnsi="Times New Roman" w:cs="Times New Roman"/>
          <w:sz w:val="24"/>
          <w:szCs w:val="24"/>
          <w:lang w:eastAsia="en-AU"/>
        </w:rPr>
        <w:t>);</w:t>
      </w:r>
      <w:proofErr w:type="gramEnd"/>
    </w:p>
    <w:p w14:paraId="0D307C42"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360</w:t>
      </w:r>
      <w:proofErr w:type="gramStart"/>
      <w:r>
        <w:rPr>
          <w:rFonts w:ascii="Times New Roman" w:eastAsia="Times New Roman" w:hAnsi="Times New Roman" w:cs="Times New Roman"/>
          <w:sz w:val="24"/>
          <w:szCs w:val="24"/>
          <w:lang w:eastAsia="en-AU"/>
        </w:rPr>
        <w:t>Q(</w:t>
      </w:r>
      <w:proofErr w:type="gramEnd"/>
      <w:r>
        <w:rPr>
          <w:rFonts w:ascii="Times New Roman" w:eastAsia="Times New Roman" w:hAnsi="Times New Roman" w:cs="Times New Roman"/>
          <w:sz w:val="24"/>
          <w:szCs w:val="24"/>
          <w:lang w:eastAsia="en-AU"/>
        </w:rPr>
        <w:t>1);</w:t>
      </w:r>
    </w:p>
    <w:p w14:paraId="181BB391" w14:textId="77777777" w:rsidR="00CD1B3F" w:rsidRDefault="00CD1B3F" w:rsidP="0026720A">
      <w:pPr>
        <w:pStyle w:val="ListParagraph"/>
        <w:keepLines/>
        <w:numPr>
          <w:ilvl w:val="0"/>
          <w:numId w:val="8"/>
        </w:numPr>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360</w:t>
      </w:r>
      <w:proofErr w:type="gramStart"/>
      <w:r>
        <w:rPr>
          <w:rFonts w:ascii="Times New Roman" w:eastAsia="Times New Roman" w:hAnsi="Times New Roman" w:cs="Times New Roman"/>
          <w:sz w:val="24"/>
          <w:szCs w:val="24"/>
          <w:lang w:eastAsia="en-AU"/>
        </w:rPr>
        <w:t>Q(</w:t>
      </w:r>
      <w:proofErr w:type="gramEnd"/>
      <w:r>
        <w:rPr>
          <w:rFonts w:ascii="Times New Roman" w:eastAsia="Times New Roman" w:hAnsi="Times New Roman" w:cs="Times New Roman"/>
          <w:sz w:val="24"/>
          <w:szCs w:val="24"/>
          <w:lang w:eastAsia="en-AU"/>
        </w:rPr>
        <w:t>9);</w:t>
      </w:r>
    </w:p>
    <w:p w14:paraId="79C46F01" w14:textId="77777777" w:rsidR="00CD1B3F" w:rsidRDefault="00CD1B3F" w:rsidP="0026720A">
      <w:pPr>
        <w:pStyle w:val="ListParagraph"/>
        <w:keepLines/>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(x) </w:t>
      </w:r>
      <w:r>
        <w:rPr>
          <w:rFonts w:ascii="Times New Roman" w:eastAsia="Times New Roman" w:hAnsi="Times New Roman" w:cs="Times New Roman"/>
          <w:sz w:val="24"/>
          <w:szCs w:val="24"/>
          <w:lang w:eastAsia="en-AU"/>
        </w:rPr>
        <w:tab/>
        <w:t>subsection 360</w:t>
      </w:r>
      <w:proofErr w:type="gramStart"/>
      <w:r>
        <w:rPr>
          <w:rFonts w:ascii="Times New Roman" w:eastAsia="Times New Roman" w:hAnsi="Times New Roman" w:cs="Times New Roman"/>
          <w:sz w:val="24"/>
          <w:szCs w:val="24"/>
          <w:lang w:eastAsia="en-AU"/>
        </w:rPr>
        <w:t>Q(</w:t>
      </w:r>
      <w:proofErr w:type="gramEnd"/>
      <w:r>
        <w:rPr>
          <w:rFonts w:ascii="Times New Roman" w:eastAsia="Times New Roman" w:hAnsi="Times New Roman" w:cs="Times New Roman"/>
          <w:sz w:val="24"/>
          <w:szCs w:val="24"/>
          <w:lang w:eastAsia="en-AU"/>
        </w:rPr>
        <w:t>10);</w:t>
      </w:r>
    </w:p>
    <w:p w14:paraId="7FE37571" w14:textId="77777777" w:rsidR="00CD1B3F" w:rsidRDefault="00CD1B3F" w:rsidP="0026720A">
      <w:pPr>
        <w:pStyle w:val="ListParagraph"/>
        <w:keepLines/>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(y) </w:t>
      </w:r>
      <w:r>
        <w:rPr>
          <w:rFonts w:ascii="Times New Roman" w:eastAsia="Times New Roman" w:hAnsi="Times New Roman" w:cs="Times New Roman"/>
          <w:sz w:val="24"/>
          <w:szCs w:val="24"/>
          <w:lang w:eastAsia="en-AU"/>
        </w:rPr>
        <w:tab/>
        <w:t>subsection 360</w:t>
      </w:r>
      <w:proofErr w:type="gramStart"/>
      <w:r>
        <w:rPr>
          <w:rFonts w:ascii="Times New Roman" w:eastAsia="Times New Roman" w:hAnsi="Times New Roman" w:cs="Times New Roman"/>
          <w:sz w:val="24"/>
          <w:szCs w:val="24"/>
          <w:lang w:eastAsia="en-AU"/>
        </w:rPr>
        <w:t>R(</w:t>
      </w:r>
      <w:proofErr w:type="gramEnd"/>
      <w:r>
        <w:rPr>
          <w:rFonts w:ascii="Times New Roman" w:eastAsia="Times New Roman" w:hAnsi="Times New Roman" w:cs="Times New Roman"/>
          <w:sz w:val="24"/>
          <w:szCs w:val="24"/>
          <w:lang w:eastAsia="en-AU"/>
        </w:rPr>
        <w:t>2);</w:t>
      </w:r>
    </w:p>
    <w:p w14:paraId="541D6876" w14:textId="77777777" w:rsidR="00CD1B3F" w:rsidRDefault="00CD1B3F" w:rsidP="0026720A">
      <w:pPr>
        <w:pStyle w:val="ListParagraph"/>
        <w:keepLines/>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(z) </w:t>
      </w:r>
      <w:r>
        <w:rPr>
          <w:rFonts w:ascii="Times New Roman" w:eastAsia="Times New Roman" w:hAnsi="Times New Roman" w:cs="Times New Roman"/>
          <w:sz w:val="24"/>
          <w:szCs w:val="24"/>
          <w:lang w:eastAsia="en-AU"/>
        </w:rPr>
        <w:tab/>
        <w:t>subsection 360</w:t>
      </w:r>
      <w:proofErr w:type="gramStart"/>
      <w:r>
        <w:rPr>
          <w:rFonts w:ascii="Times New Roman" w:eastAsia="Times New Roman" w:hAnsi="Times New Roman" w:cs="Times New Roman"/>
          <w:sz w:val="24"/>
          <w:szCs w:val="24"/>
          <w:lang w:eastAsia="en-AU"/>
        </w:rPr>
        <w:t>R(</w:t>
      </w:r>
      <w:proofErr w:type="gramEnd"/>
      <w:r>
        <w:rPr>
          <w:rFonts w:ascii="Times New Roman" w:eastAsia="Times New Roman" w:hAnsi="Times New Roman" w:cs="Times New Roman"/>
          <w:sz w:val="24"/>
          <w:szCs w:val="24"/>
          <w:lang w:eastAsia="en-AU"/>
        </w:rPr>
        <w:t>3);</w:t>
      </w:r>
    </w:p>
    <w:p w14:paraId="073D4CD0" w14:textId="77777777" w:rsidR="00CD1B3F" w:rsidRDefault="00CD1B3F" w:rsidP="0026720A">
      <w:pPr>
        <w:pStyle w:val="ListParagraph"/>
        <w:keepLines/>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(za) </w:t>
      </w:r>
      <w:r>
        <w:rPr>
          <w:rFonts w:ascii="Times New Roman" w:eastAsia="Times New Roman" w:hAnsi="Times New Roman" w:cs="Times New Roman"/>
          <w:sz w:val="24"/>
          <w:szCs w:val="24"/>
          <w:lang w:eastAsia="en-AU"/>
        </w:rPr>
        <w:tab/>
        <w:t>subsection 360</w:t>
      </w:r>
      <w:proofErr w:type="gramStart"/>
      <w:r>
        <w:rPr>
          <w:rFonts w:ascii="Times New Roman" w:eastAsia="Times New Roman" w:hAnsi="Times New Roman" w:cs="Times New Roman"/>
          <w:sz w:val="24"/>
          <w:szCs w:val="24"/>
          <w:lang w:eastAsia="en-AU"/>
        </w:rPr>
        <w:t>W(</w:t>
      </w:r>
      <w:proofErr w:type="gramEnd"/>
      <w:r>
        <w:rPr>
          <w:rFonts w:ascii="Times New Roman" w:eastAsia="Times New Roman" w:hAnsi="Times New Roman" w:cs="Times New Roman"/>
          <w:sz w:val="24"/>
          <w:szCs w:val="24"/>
          <w:lang w:eastAsia="en-AU"/>
        </w:rPr>
        <w:t>1);</w:t>
      </w:r>
    </w:p>
    <w:p w14:paraId="55B88826" w14:textId="77777777" w:rsidR="00CD1B3F" w:rsidRDefault="00CD1B3F" w:rsidP="0026720A">
      <w:pPr>
        <w:pStyle w:val="ListParagraph"/>
        <w:keepLines/>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proofErr w:type="spellStart"/>
      <w:r>
        <w:rPr>
          <w:rFonts w:ascii="Times New Roman" w:eastAsia="Times New Roman" w:hAnsi="Times New Roman" w:cs="Times New Roman"/>
          <w:sz w:val="24"/>
          <w:szCs w:val="24"/>
          <w:lang w:eastAsia="en-AU"/>
        </w:rPr>
        <w:t>zb</w:t>
      </w:r>
      <w:proofErr w:type="spellEnd"/>
      <w:r>
        <w:rPr>
          <w:rFonts w:ascii="Times New Roman" w:eastAsia="Times New Roman" w:hAnsi="Times New Roman" w:cs="Times New Roman"/>
          <w:sz w:val="24"/>
          <w:szCs w:val="24"/>
          <w:lang w:eastAsia="en-AU"/>
        </w:rPr>
        <w:t xml:space="preserve">) </w:t>
      </w:r>
      <w:r>
        <w:rPr>
          <w:rFonts w:ascii="Times New Roman" w:eastAsia="Times New Roman" w:hAnsi="Times New Roman" w:cs="Times New Roman"/>
          <w:sz w:val="24"/>
          <w:szCs w:val="24"/>
          <w:lang w:eastAsia="en-AU"/>
        </w:rPr>
        <w:tab/>
        <w:t>subsection 360</w:t>
      </w:r>
      <w:proofErr w:type="gramStart"/>
      <w:r>
        <w:rPr>
          <w:rFonts w:ascii="Times New Roman" w:eastAsia="Times New Roman" w:hAnsi="Times New Roman" w:cs="Times New Roman"/>
          <w:sz w:val="24"/>
          <w:szCs w:val="24"/>
          <w:lang w:eastAsia="en-AU"/>
        </w:rPr>
        <w:t>W(</w:t>
      </w:r>
      <w:proofErr w:type="gramEnd"/>
      <w:r>
        <w:rPr>
          <w:rFonts w:ascii="Times New Roman" w:eastAsia="Times New Roman" w:hAnsi="Times New Roman" w:cs="Times New Roman"/>
          <w:sz w:val="24"/>
          <w:szCs w:val="24"/>
          <w:lang w:eastAsia="en-AU"/>
        </w:rPr>
        <w:t>2)</w:t>
      </w:r>
    </w:p>
    <w:p w14:paraId="234C09AD" w14:textId="77777777" w:rsidR="00CD1B3F" w:rsidRDefault="00CD1B3F" w:rsidP="0026720A">
      <w:pPr>
        <w:pStyle w:val="ListParagraph"/>
        <w:keepLines/>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proofErr w:type="spellStart"/>
      <w:r>
        <w:rPr>
          <w:rFonts w:ascii="Times New Roman" w:eastAsia="Times New Roman" w:hAnsi="Times New Roman" w:cs="Times New Roman"/>
          <w:sz w:val="24"/>
          <w:szCs w:val="24"/>
          <w:lang w:eastAsia="en-AU"/>
        </w:rPr>
        <w:t>zc</w:t>
      </w:r>
      <w:proofErr w:type="spellEnd"/>
      <w:r>
        <w:rPr>
          <w:rFonts w:ascii="Times New Roman" w:eastAsia="Times New Roman" w:hAnsi="Times New Roman" w:cs="Times New Roman"/>
          <w:sz w:val="24"/>
          <w:szCs w:val="24"/>
          <w:lang w:eastAsia="en-AU"/>
        </w:rPr>
        <w:t xml:space="preserve">) </w:t>
      </w:r>
      <w:r>
        <w:rPr>
          <w:rFonts w:ascii="Times New Roman" w:eastAsia="Times New Roman" w:hAnsi="Times New Roman" w:cs="Times New Roman"/>
          <w:sz w:val="24"/>
          <w:szCs w:val="24"/>
          <w:lang w:eastAsia="en-AU"/>
        </w:rPr>
        <w:tab/>
        <w:t>subsection 360</w:t>
      </w:r>
      <w:proofErr w:type="gramStart"/>
      <w:r>
        <w:rPr>
          <w:rFonts w:ascii="Times New Roman" w:eastAsia="Times New Roman" w:hAnsi="Times New Roman" w:cs="Times New Roman"/>
          <w:sz w:val="24"/>
          <w:szCs w:val="24"/>
          <w:lang w:eastAsia="en-AU"/>
        </w:rPr>
        <w:t>X(</w:t>
      </w:r>
      <w:proofErr w:type="gramEnd"/>
      <w:r>
        <w:rPr>
          <w:rFonts w:ascii="Times New Roman" w:eastAsia="Times New Roman" w:hAnsi="Times New Roman" w:cs="Times New Roman"/>
          <w:sz w:val="24"/>
          <w:szCs w:val="24"/>
          <w:lang w:eastAsia="en-AU"/>
        </w:rPr>
        <w:t>1);</w:t>
      </w:r>
    </w:p>
    <w:p w14:paraId="371BEC98" w14:textId="77777777" w:rsidR="00CD1B3F" w:rsidRDefault="00CD1B3F" w:rsidP="0026720A">
      <w:pPr>
        <w:pStyle w:val="ListParagraph"/>
        <w:keepLines/>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proofErr w:type="spellStart"/>
      <w:r>
        <w:rPr>
          <w:rFonts w:ascii="Times New Roman" w:eastAsia="Times New Roman" w:hAnsi="Times New Roman" w:cs="Times New Roman"/>
          <w:sz w:val="24"/>
          <w:szCs w:val="24"/>
          <w:lang w:eastAsia="en-AU"/>
        </w:rPr>
        <w:t>zd</w:t>
      </w:r>
      <w:proofErr w:type="spellEnd"/>
      <w:r>
        <w:rPr>
          <w:rFonts w:ascii="Times New Roman" w:eastAsia="Times New Roman" w:hAnsi="Times New Roman" w:cs="Times New Roman"/>
          <w:sz w:val="24"/>
          <w:szCs w:val="24"/>
          <w:lang w:eastAsia="en-AU"/>
        </w:rPr>
        <w:t xml:space="preserve">) </w:t>
      </w:r>
      <w:r>
        <w:rPr>
          <w:rFonts w:ascii="Times New Roman" w:eastAsia="Times New Roman" w:hAnsi="Times New Roman" w:cs="Times New Roman"/>
          <w:sz w:val="24"/>
          <w:szCs w:val="24"/>
          <w:lang w:eastAsia="en-AU"/>
        </w:rPr>
        <w:tab/>
        <w:t>subsection 360</w:t>
      </w:r>
      <w:proofErr w:type="gramStart"/>
      <w:r>
        <w:rPr>
          <w:rFonts w:ascii="Times New Roman" w:eastAsia="Times New Roman" w:hAnsi="Times New Roman" w:cs="Times New Roman"/>
          <w:sz w:val="24"/>
          <w:szCs w:val="24"/>
          <w:lang w:eastAsia="en-AU"/>
        </w:rPr>
        <w:t>X(</w:t>
      </w:r>
      <w:proofErr w:type="gramEnd"/>
      <w:r>
        <w:rPr>
          <w:rFonts w:ascii="Times New Roman" w:eastAsia="Times New Roman" w:hAnsi="Times New Roman" w:cs="Times New Roman"/>
          <w:sz w:val="24"/>
          <w:szCs w:val="24"/>
          <w:lang w:eastAsia="en-AU"/>
        </w:rPr>
        <w:t>2);</w:t>
      </w:r>
    </w:p>
    <w:p w14:paraId="45504648" w14:textId="0A59F954" w:rsidR="00CD1B3F" w:rsidRDefault="00CD1B3F" w:rsidP="0026720A">
      <w:pPr>
        <w:pStyle w:val="ListParagraph"/>
        <w:keepLines/>
        <w:tabs>
          <w:tab w:val="left" w:pos="1701"/>
        </w:tabs>
        <w:spacing w:before="60" w:after="0" w:line="260" w:lineRule="exact"/>
        <w:ind w:left="1560" w:hanging="615"/>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(ze)</w:t>
      </w:r>
      <w:r>
        <w:rPr>
          <w:rFonts w:ascii="Times New Roman" w:eastAsia="Times New Roman" w:hAnsi="Times New Roman" w:cs="Times New Roman"/>
          <w:sz w:val="24"/>
          <w:szCs w:val="24"/>
          <w:lang w:eastAsia="en-AU"/>
        </w:rPr>
        <w:tab/>
      </w:r>
      <w:r w:rsidRPr="00B63DA2">
        <w:rPr>
          <w:rFonts w:ascii="Times New Roman" w:eastAsia="Times New Roman" w:hAnsi="Times New Roman" w:cs="Times New Roman"/>
          <w:sz w:val="24"/>
          <w:szCs w:val="24"/>
          <w:lang w:eastAsia="en-AU"/>
        </w:rPr>
        <w:t xml:space="preserve">subsection </w:t>
      </w:r>
      <w:proofErr w:type="gramStart"/>
      <w:r w:rsidRPr="00B63DA2">
        <w:rPr>
          <w:rFonts w:ascii="Times New Roman" w:eastAsia="Times New Roman" w:hAnsi="Times New Roman" w:cs="Times New Roman"/>
          <w:sz w:val="24"/>
          <w:szCs w:val="24"/>
          <w:lang w:eastAsia="en-AU"/>
        </w:rPr>
        <w:t>462(1);</w:t>
      </w:r>
      <w:proofErr w:type="gramEnd"/>
    </w:p>
    <w:p w14:paraId="33A50170" w14:textId="77777777" w:rsidR="00CD1B3F" w:rsidRDefault="00CD1B3F" w:rsidP="0026720A">
      <w:pPr>
        <w:keepLines/>
        <w:tabs>
          <w:tab w:val="left" w:pos="1701"/>
        </w:tabs>
        <w:spacing w:before="60" w:after="0" w:line="260" w:lineRule="exact"/>
        <w:ind w:left="1560" w:hanging="615"/>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proofErr w:type="spellStart"/>
      <w:r>
        <w:rPr>
          <w:rFonts w:ascii="Times New Roman" w:eastAsia="Times New Roman" w:hAnsi="Times New Roman" w:cs="Times New Roman"/>
          <w:sz w:val="24"/>
          <w:szCs w:val="24"/>
          <w:lang w:eastAsia="en-AU"/>
        </w:rPr>
        <w:t>zf</w:t>
      </w:r>
      <w:proofErr w:type="spellEnd"/>
      <w:r>
        <w:rPr>
          <w:rFonts w:ascii="Times New Roman" w:eastAsia="Times New Roman" w:hAnsi="Times New Roman" w:cs="Times New Roman"/>
          <w:sz w:val="24"/>
          <w:szCs w:val="24"/>
          <w:lang w:eastAsia="en-AU"/>
        </w:rPr>
        <w:t xml:space="preserve">) </w:t>
      </w:r>
      <w:r>
        <w:rPr>
          <w:rFonts w:ascii="Times New Roman" w:eastAsia="Times New Roman" w:hAnsi="Times New Roman" w:cs="Times New Roman"/>
          <w:sz w:val="24"/>
          <w:szCs w:val="24"/>
          <w:lang w:eastAsia="en-AU"/>
        </w:rPr>
        <w:tab/>
        <w:t xml:space="preserve">subsection </w:t>
      </w:r>
      <w:proofErr w:type="gramStart"/>
      <w:r>
        <w:rPr>
          <w:rFonts w:ascii="Times New Roman" w:eastAsia="Times New Roman" w:hAnsi="Times New Roman" w:cs="Times New Roman"/>
          <w:sz w:val="24"/>
          <w:szCs w:val="24"/>
          <w:lang w:eastAsia="en-AU"/>
        </w:rPr>
        <w:t>521(3);</w:t>
      </w:r>
      <w:proofErr w:type="gramEnd"/>
    </w:p>
    <w:p w14:paraId="5C34F1E3" w14:textId="38BEBB8C" w:rsidR="00CD1B3F" w:rsidRPr="00B63DA2" w:rsidRDefault="00CD1B3F" w:rsidP="0026720A">
      <w:pPr>
        <w:keepLines/>
        <w:tabs>
          <w:tab w:val="left" w:pos="1701"/>
        </w:tabs>
        <w:spacing w:before="60" w:after="0" w:line="260" w:lineRule="exact"/>
        <w:ind w:left="1560" w:hanging="615"/>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proofErr w:type="spellStart"/>
      <w:r>
        <w:rPr>
          <w:rFonts w:ascii="Times New Roman" w:eastAsia="Times New Roman" w:hAnsi="Times New Roman" w:cs="Times New Roman"/>
          <w:sz w:val="24"/>
          <w:szCs w:val="24"/>
          <w:lang w:eastAsia="en-AU"/>
        </w:rPr>
        <w:t>zg</w:t>
      </w:r>
      <w:proofErr w:type="spellEnd"/>
      <w:r>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section </w:t>
      </w:r>
      <w:proofErr w:type="gramStart"/>
      <w:r w:rsidRPr="00B63DA2">
        <w:rPr>
          <w:rFonts w:ascii="Times New Roman" w:eastAsia="Times New Roman" w:hAnsi="Times New Roman" w:cs="Times New Roman"/>
          <w:sz w:val="24"/>
          <w:szCs w:val="24"/>
          <w:lang w:eastAsia="en-AU"/>
        </w:rPr>
        <w:t>530;</w:t>
      </w:r>
      <w:proofErr w:type="gramEnd"/>
    </w:p>
    <w:p w14:paraId="76308740" w14:textId="77777777" w:rsidR="00CD1B3F" w:rsidRPr="00B63DA2" w:rsidRDefault="00CD1B3F" w:rsidP="0026720A">
      <w:pPr>
        <w:keepLines/>
        <w:tabs>
          <w:tab w:val="left" w:pos="1701"/>
        </w:tabs>
        <w:spacing w:before="60" w:after="0" w:line="260" w:lineRule="exact"/>
        <w:ind w:left="1560" w:hanging="615"/>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proofErr w:type="spellStart"/>
      <w:r>
        <w:rPr>
          <w:rFonts w:ascii="Times New Roman" w:eastAsia="Times New Roman" w:hAnsi="Times New Roman" w:cs="Times New Roman"/>
          <w:sz w:val="24"/>
          <w:szCs w:val="24"/>
          <w:lang w:eastAsia="en-AU"/>
        </w:rPr>
        <w:t>zh</w:t>
      </w:r>
      <w:proofErr w:type="spellEnd"/>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subclause 10(2) of Schedule </w:t>
      </w:r>
      <w:proofErr w:type="gramStart"/>
      <w:r w:rsidRPr="00B63DA2">
        <w:rPr>
          <w:rFonts w:ascii="Times New Roman" w:eastAsia="Times New Roman" w:hAnsi="Times New Roman" w:cs="Times New Roman"/>
          <w:sz w:val="24"/>
          <w:szCs w:val="24"/>
          <w:lang w:eastAsia="en-AU"/>
        </w:rPr>
        <w:t>2;</w:t>
      </w:r>
      <w:proofErr w:type="gramEnd"/>
    </w:p>
    <w:p w14:paraId="3EC190C5" w14:textId="082DADE6" w:rsidR="00CD1B3F" w:rsidRPr="00B63DA2" w:rsidRDefault="00CD1B3F" w:rsidP="0026720A">
      <w:pPr>
        <w:keepLines/>
        <w:tabs>
          <w:tab w:val="left" w:pos="1701"/>
        </w:tabs>
        <w:spacing w:before="60" w:after="0" w:line="260" w:lineRule="exact"/>
        <w:ind w:left="1560" w:hanging="615"/>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zi</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subclause 11(2) of Schedule 2.</w:t>
      </w:r>
      <w:r w:rsidRPr="00B63DA2">
        <w:rPr>
          <w:rFonts w:ascii="Times New Roman" w:eastAsia="Times New Roman" w:hAnsi="Times New Roman" w:cs="Times New Roman"/>
          <w:sz w:val="24"/>
          <w:szCs w:val="24"/>
          <w:lang w:eastAsia="en-AU"/>
        </w:rPr>
        <w:tab/>
      </w:r>
      <w:r w:rsidRPr="00B63DA2">
        <w:rPr>
          <w:rFonts w:ascii="Times New Roman" w:eastAsia="Times New Roman" w:hAnsi="Times New Roman" w:cs="Times New Roman"/>
          <w:sz w:val="24"/>
          <w:szCs w:val="24"/>
          <w:lang w:eastAsia="en-AU"/>
        </w:rPr>
        <w:tab/>
      </w:r>
    </w:p>
    <w:p w14:paraId="22DBAC69" w14:textId="77777777" w:rsidR="00CD1B3F" w:rsidRPr="00B63DA2" w:rsidRDefault="00CD1B3F" w:rsidP="00CD1B3F">
      <w:pPr>
        <w:keepNext/>
        <w:keepLines/>
        <w:tabs>
          <w:tab w:val="right" w:pos="567"/>
        </w:tabs>
        <w:spacing w:before="180" w:after="0" w:line="260" w:lineRule="exact"/>
        <w:ind w:left="964" w:hanging="964"/>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ab/>
        <w:t>2</w:t>
      </w:r>
      <w:r w:rsidRPr="00B63DA2">
        <w:rPr>
          <w:rFonts w:ascii="Times New Roman" w:eastAsia="Times New Roman" w:hAnsi="Times New Roman" w:cs="Times New Roman"/>
          <w:sz w:val="24"/>
          <w:szCs w:val="24"/>
          <w:lang w:eastAsia="en-AU"/>
        </w:rPr>
        <w:tab/>
        <w:t xml:space="preserve">Provisions of the </w:t>
      </w:r>
      <w:r w:rsidRPr="00B63DA2">
        <w:rPr>
          <w:rFonts w:ascii="Times New Roman" w:eastAsia="Times New Roman" w:hAnsi="Times New Roman" w:cs="Times New Roman"/>
          <w:i/>
          <w:sz w:val="24"/>
          <w:szCs w:val="24"/>
          <w:lang w:eastAsia="en-AU"/>
        </w:rPr>
        <w:t>Telecommunications (Consumer Protection and Service Standards) Act 1999</w:t>
      </w:r>
      <w:r w:rsidRPr="00B63DA2">
        <w:rPr>
          <w:rFonts w:ascii="Times New Roman" w:eastAsia="Times New Roman" w:hAnsi="Times New Roman" w:cs="Times New Roman"/>
          <w:sz w:val="24"/>
          <w:szCs w:val="24"/>
          <w:lang w:eastAsia="en-AU"/>
        </w:rPr>
        <w:t>:</w:t>
      </w:r>
    </w:p>
    <w:p w14:paraId="6071FFA0" w14:textId="77777777" w:rsidR="00CD1B3F" w:rsidRPr="00B63DA2" w:rsidRDefault="00CD1B3F" w:rsidP="00CD1B3F">
      <w:pPr>
        <w:keepNext/>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(a)</w:t>
      </w:r>
      <w:r w:rsidRPr="00B63DA2">
        <w:rPr>
          <w:rFonts w:ascii="Times New Roman" w:eastAsia="Times New Roman" w:hAnsi="Times New Roman" w:cs="Times New Roman"/>
          <w:sz w:val="24"/>
          <w:szCs w:val="24"/>
          <w:lang w:eastAsia="en-AU"/>
        </w:rPr>
        <w:tab/>
        <w:t>subsection 12</w:t>
      </w:r>
      <w:proofErr w:type="gramStart"/>
      <w:r w:rsidRPr="00B63DA2">
        <w:rPr>
          <w:rFonts w:ascii="Times New Roman" w:eastAsia="Times New Roman" w:hAnsi="Times New Roman" w:cs="Times New Roman"/>
          <w:sz w:val="24"/>
          <w:szCs w:val="24"/>
          <w:lang w:eastAsia="en-AU"/>
        </w:rPr>
        <w:t>EB(</w:t>
      </w:r>
      <w:proofErr w:type="gramEnd"/>
      <w:r w:rsidRPr="00B63DA2">
        <w:rPr>
          <w:rFonts w:ascii="Times New Roman" w:eastAsia="Times New Roman" w:hAnsi="Times New Roman" w:cs="Times New Roman"/>
          <w:sz w:val="24"/>
          <w:szCs w:val="24"/>
          <w:lang w:eastAsia="en-AU"/>
        </w:rPr>
        <w:t>4);</w:t>
      </w:r>
    </w:p>
    <w:p w14:paraId="106881E8"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(b)</w:t>
      </w:r>
      <w:r w:rsidRPr="00B63DA2">
        <w:rPr>
          <w:rFonts w:ascii="Times New Roman" w:eastAsia="Times New Roman" w:hAnsi="Times New Roman" w:cs="Times New Roman"/>
          <w:sz w:val="24"/>
          <w:szCs w:val="24"/>
          <w:lang w:eastAsia="en-AU"/>
        </w:rPr>
        <w:tab/>
        <w:t>subsection 12</w:t>
      </w:r>
      <w:proofErr w:type="gramStart"/>
      <w:r w:rsidRPr="00B63DA2">
        <w:rPr>
          <w:rFonts w:ascii="Times New Roman" w:eastAsia="Times New Roman" w:hAnsi="Times New Roman" w:cs="Times New Roman"/>
          <w:sz w:val="24"/>
          <w:szCs w:val="24"/>
          <w:lang w:eastAsia="en-AU"/>
        </w:rPr>
        <w:t>EC(</w:t>
      </w:r>
      <w:proofErr w:type="gramEnd"/>
      <w:r w:rsidRPr="00B63DA2">
        <w:rPr>
          <w:rFonts w:ascii="Times New Roman" w:eastAsia="Times New Roman" w:hAnsi="Times New Roman" w:cs="Times New Roman"/>
          <w:sz w:val="24"/>
          <w:szCs w:val="24"/>
          <w:lang w:eastAsia="en-AU"/>
        </w:rPr>
        <w:t>9);</w:t>
      </w:r>
    </w:p>
    <w:p w14:paraId="144C6086"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(c)</w:t>
      </w:r>
      <w:r w:rsidRPr="00B63DA2">
        <w:rPr>
          <w:rFonts w:ascii="Times New Roman" w:eastAsia="Times New Roman" w:hAnsi="Times New Roman" w:cs="Times New Roman"/>
          <w:sz w:val="24"/>
          <w:szCs w:val="24"/>
          <w:lang w:eastAsia="en-AU"/>
        </w:rPr>
        <w:tab/>
        <w:t>subsection 12</w:t>
      </w:r>
      <w:proofErr w:type="gramStart"/>
      <w:r w:rsidRPr="00B63DA2">
        <w:rPr>
          <w:rFonts w:ascii="Times New Roman" w:eastAsia="Times New Roman" w:hAnsi="Times New Roman" w:cs="Times New Roman"/>
          <w:sz w:val="24"/>
          <w:szCs w:val="24"/>
          <w:lang w:eastAsia="en-AU"/>
        </w:rPr>
        <w:t>ED(</w:t>
      </w:r>
      <w:proofErr w:type="gramEnd"/>
      <w:r w:rsidRPr="00B63DA2">
        <w:rPr>
          <w:rFonts w:ascii="Times New Roman" w:eastAsia="Times New Roman" w:hAnsi="Times New Roman" w:cs="Times New Roman"/>
          <w:sz w:val="24"/>
          <w:szCs w:val="24"/>
          <w:lang w:eastAsia="en-AU"/>
        </w:rPr>
        <w:t>4);</w:t>
      </w:r>
    </w:p>
    <w:p w14:paraId="511FB3D8"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lastRenderedPageBreak/>
        <w:t>(d)</w:t>
      </w:r>
      <w:r w:rsidRPr="00B63DA2">
        <w:rPr>
          <w:rFonts w:ascii="Times New Roman" w:eastAsia="Times New Roman" w:hAnsi="Times New Roman" w:cs="Times New Roman"/>
          <w:sz w:val="24"/>
          <w:szCs w:val="24"/>
          <w:lang w:eastAsia="en-AU"/>
        </w:rPr>
        <w:tab/>
        <w:t>subsection 12</w:t>
      </w:r>
      <w:proofErr w:type="gramStart"/>
      <w:r w:rsidRPr="00B63DA2">
        <w:rPr>
          <w:rFonts w:ascii="Times New Roman" w:eastAsia="Times New Roman" w:hAnsi="Times New Roman" w:cs="Times New Roman"/>
          <w:sz w:val="24"/>
          <w:szCs w:val="24"/>
          <w:lang w:eastAsia="en-AU"/>
        </w:rPr>
        <w:t>EE(</w:t>
      </w:r>
      <w:proofErr w:type="gramEnd"/>
      <w:r w:rsidRPr="00B63DA2">
        <w:rPr>
          <w:rFonts w:ascii="Times New Roman" w:eastAsia="Times New Roman" w:hAnsi="Times New Roman" w:cs="Times New Roman"/>
          <w:sz w:val="24"/>
          <w:szCs w:val="24"/>
          <w:lang w:eastAsia="en-AU"/>
        </w:rPr>
        <w:t>9);</w:t>
      </w:r>
    </w:p>
    <w:p w14:paraId="48434407"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(e)</w:t>
      </w:r>
      <w:r w:rsidRPr="00B63DA2">
        <w:rPr>
          <w:rFonts w:ascii="Times New Roman" w:eastAsia="Times New Roman" w:hAnsi="Times New Roman" w:cs="Times New Roman"/>
          <w:sz w:val="24"/>
          <w:szCs w:val="24"/>
          <w:lang w:eastAsia="en-AU"/>
        </w:rPr>
        <w:tab/>
        <w:t>subsection 12</w:t>
      </w:r>
      <w:proofErr w:type="gramStart"/>
      <w:r w:rsidRPr="00B63DA2">
        <w:rPr>
          <w:rFonts w:ascii="Times New Roman" w:eastAsia="Times New Roman" w:hAnsi="Times New Roman" w:cs="Times New Roman"/>
          <w:sz w:val="24"/>
          <w:szCs w:val="24"/>
          <w:lang w:eastAsia="en-AU"/>
        </w:rPr>
        <w:t>EF(</w:t>
      </w:r>
      <w:proofErr w:type="gramEnd"/>
      <w:r w:rsidRPr="00B63DA2">
        <w:rPr>
          <w:rFonts w:ascii="Times New Roman" w:eastAsia="Times New Roman" w:hAnsi="Times New Roman" w:cs="Times New Roman"/>
          <w:sz w:val="24"/>
          <w:szCs w:val="24"/>
          <w:lang w:eastAsia="en-AU"/>
        </w:rPr>
        <w:t>2);</w:t>
      </w:r>
    </w:p>
    <w:p w14:paraId="5795A339"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(f)</w:t>
      </w:r>
      <w:r w:rsidRPr="00B63DA2">
        <w:rPr>
          <w:rFonts w:ascii="Times New Roman" w:eastAsia="Times New Roman" w:hAnsi="Times New Roman" w:cs="Times New Roman"/>
          <w:sz w:val="24"/>
          <w:szCs w:val="24"/>
          <w:lang w:eastAsia="en-AU"/>
        </w:rPr>
        <w:tab/>
        <w:t>subsection 12</w:t>
      </w:r>
      <w:proofErr w:type="gramStart"/>
      <w:r w:rsidRPr="00B63DA2">
        <w:rPr>
          <w:rFonts w:ascii="Times New Roman" w:eastAsia="Times New Roman" w:hAnsi="Times New Roman" w:cs="Times New Roman"/>
          <w:sz w:val="24"/>
          <w:szCs w:val="24"/>
          <w:lang w:eastAsia="en-AU"/>
        </w:rPr>
        <w:t>EG(</w:t>
      </w:r>
      <w:proofErr w:type="gramEnd"/>
      <w:r w:rsidRPr="00B63DA2">
        <w:rPr>
          <w:rFonts w:ascii="Times New Roman" w:eastAsia="Times New Roman" w:hAnsi="Times New Roman" w:cs="Times New Roman"/>
          <w:sz w:val="24"/>
          <w:szCs w:val="24"/>
          <w:lang w:eastAsia="en-AU"/>
        </w:rPr>
        <w:t>3);</w:t>
      </w:r>
    </w:p>
    <w:p w14:paraId="22A3A404"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(g)</w:t>
      </w:r>
      <w:r w:rsidRPr="00B63DA2">
        <w:rPr>
          <w:rFonts w:ascii="Times New Roman" w:eastAsia="Times New Roman" w:hAnsi="Times New Roman" w:cs="Times New Roman"/>
          <w:sz w:val="24"/>
          <w:szCs w:val="24"/>
          <w:lang w:eastAsia="en-AU"/>
        </w:rPr>
        <w:tab/>
        <w:t>subsection 12</w:t>
      </w:r>
      <w:proofErr w:type="gramStart"/>
      <w:r w:rsidRPr="00B63DA2">
        <w:rPr>
          <w:rFonts w:ascii="Times New Roman" w:eastAsia="Times New Roman" w:hAnsi="Times New Roman" w:cs="Times New Roman"/>
          <w:sz w:val="24"/>
          <w:szCs w:val="24"/>
          <w:lang w:eastAsia="en-AU"/>
        </w:rPr>
        <w:t>EH(</w:t>
      </w:r>
      <w:proofErr w:type="gramEnd"/>
      <w:r w:rsidRPr="00B63DA2">
        <w:rPr>
          <w:rFonts w:ascii="Times New Roman" w:eastAsia="Times New Roman" w:hAnsi="Times New Roman" w:cs="Times New Roman"/>
          <w:sz w:val="24"/>
          <w:szCs w:val="24"/>
          <w:lang w:eastAsia="en-AU"/>
        </w:rPr>
        <w:t>2);</w:t>
      </w:r>
    </w:p>
    <w:p w14:paraId="7AD7ECEA"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(h)</w:t>
      </w:r>
      <w:r w:rsidRPr="00B63DA2">
        <w:rPr>
          <w:rFonts w:ascii="Times New Roman" w:eastAsia="Times New Roman" w:hAnsi="Times New Roman" w:cs="Times New Roman"/>
          <w:sz w:val="24"/>
          <w:szCs w:val="24"/>
          <w:lang w:eastAsia="en-AU"/>
        </w:rPr>
        <w:tab/>
        <w:t>subsection 12</w:t>
      </w:r>
      <w:proofErr w:type="gramStart"/>
      <w:r w:rsidRPr="00B63DA2">
        <w:rPr>
          <w:rFonts w:ascii="Times New Roman" w:eastAsia="Times New Roman" w:hAnsi="Times New Roman" w:cs="Times New Roman"/>
          <w:sz w:val="24"/>
          <w:szCs w:val="24"/>
          <w:lang w:eastAsia="en-AU"/>
        </w:rPr>
        <w:t>EI(</w:t>
      </w:r>
      <w:proofErr w:type="gramEnd"/>
      <w:r w:rsidRPr="00B63DA2">
        <w:rPr>
          <w:rFonts w:ascii="Times New Roman" w:eastAsia="Times New Roman" w:hAnsi="Times New Roman" w:cs="Times New Roman"/>
          <w:sz w:val="24"/>
          <w:szCs w:val="24"/>
          <w:lang w:eastAsia="en-AU"/>
        </w:rPr>
        <w:t>6);</w:t>
      </w:r>
    </w:p>
    <w:p w14:paraId="48A8C771"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i</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43(1);</w:t>
      </w:r>
      <w:proofErr w:type="gramEnd"/>
    </w:p>
    <w:p w14:paraId="0DF80C66" w14:textId="0EB527C8"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(j)</w:t>
      </w:r>
      <w:r w:rsidR="0026720A">
        <w:rPr>
          <w:rFonts w:ascii="Times New Roman" w:eastAsia="Times New Roman" w:hAnsi="Times New Roman" w:cs="Times New Roman"/>
          <w:sz w:val="24"/>
          <w:szCs w:val="24"/>
          <w:lang w:eastAsia="en-AU"/>
        </w:rPr>
        <w:tab/>
      </w:r>
      <w:r>
        <w:rPr>
          <w:rFonts w:ascii="Times New Roman" w:eastAsia="Times New Roman" w:hAnsi="Times New Roman" w:cs="Times New Roman"/>
          <w:sz w:val="24"/>
          <w:szCs w:val="24"/>
          <w:lang w:eastAsia="en-AU"/>
        </w:rPr>
        <w:t>subsection 117</w:t>
      </w:r>
      <w:proofErr w:type="gramStart"/>
      <w:r>
        <w:rPr>
          <w:rFonts w:ascii="Times New Roman" w:eastAsia="Times New Roman" w:hAnsi="Times New Roman" w:cs="Times New Roman"/>
          <w:sz w:val="24"/>
          <w:szCs w:val="24"/>
          <w:lang w:eastAsia="en-AU"/>
        </w:rPr>
        <w:t>A(</w:t>
      </w:r>
      <w:proofErr w:type="gramEnd"/>
      <w:r>
        <w:rPr>
          <w:rFonts w:ascii="Times New Roman" w:eastAsia="Times New Roman" w:hAnsi="Times New Roman" w:cs="Times New Roman"/>
          <w:sz w:val="24"/>
          <w:szCs w:val="24"/>
          <w:lang w:eastAsia="en-AU"/>
        </w:rPr>
        <w:t>1);</w:t>
      </w:r>
    </w:p>
    <w:p w14:paraId="00007070"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(k) </w:t>
      </w:r>
      <w:r>
        <w:rPr>
          <w:rFonts w:ascii="Times New Roman" w:eastAsia="Times New Roman" w:hAnsi="Times New Roman" w:cs="Times New Roman"/>
          <w:sz w:val="24"/>
          <w:szCs w:val="24"/>
          <w:lang w:eastAsia="en-AU"/>
        </w:rPr>
        <w:tab/>
        <w:t>subsection 117</w:t>
      </w:r>
      <w:proofErr w:type="gramStart"/>
      <w:r>
        <w:rPr>
          <w:rFonts w:ascii="Times New Roman" w:eastAsia="Times New Roman" w:hAnsi="Times New Roman" w:cs="Times New Roman"/>
          <w:sz w:val="24"/>
          <w:szCs w:val="24"/>
          <w:lang w:eastAsia="en-AU"/>
        </w:rPr>
        <w:t>A(</w:t>
      </w:r>
      <w:proofErr w:type="gramEnd"/>
      <w:r>
        <w:rPr>
          <w:rFonts w:ascii="Times New Roman" w:eastAsia="Times New Roman" w:hAnsi="Times New Roman" w:cs="Times New Roman"/>
          <w:sz w:val="24"/>
          <w:szCs w:val="24"/>
          <w:lang w:eastAsia="en-AU"/>
        </w:rPr>
        <w:t>3);</w:t>
      </w:r>
    </w:p>
    <w:p w14:paraId="2BE621D3"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(l) </w:t>
      </w:r>
      <w:r>
        <w:rPr>
          <w:rFonts w:ascii="Times New Roman" w:eastAsia="Times New Roman" w:hAnsi="Times New Roman" w:cs="Times New Roman"/>
          <w:sz w:val="24"/>
          <w:szCs w:val="24"/>
          <w:lang w:eastAsia="en-AU"/>
        </w:rPr>
        <w:tab/>
        <w:t>subsection 117</w:t>
      </w:r>
      <w:proofErr w:type="gramStart"/>
      <w:r>
        <w:rPr>
          <w:rFonts w:ascii="Times New Roman" w:eastAsia="Times New Roman" w:hAnsi="Times New Roman" w:cs="Times New Roman"/>
          <w:sz w:val="24"/>
          <w:szCs w:val="24"/>
          <w:lang w:eastAsia="en-AU"/>
        </w:rPr>
        <w:t>A(</w:t>
      </w:r>
      <w:proofErr w:type="gramEnd"/>
      <w:r>
        <w:rPr>
          <w:rFonts w:ascii="Times New Roman" w:eastAsia="Times New Roman" w:hAnsi="Times New Roman" w:cs="Times New Roman"/>
          <w:sz w:val="24"/>
          <w:szCs w:val="24"/>
          <w:lang w:eastAsia="en-AU"/>
        </w:rPr>
        <w:t>4);</w:t>
      </w:r>
    </w:p>
    <w:p w14:paraId="36AC6AC7"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(m)</w:t>
      </w:r>
      <w:r>
        <w:rPr>
          <w:rFonts w:ascii="Times New Roman" w:eastAsia="Times New Roman" w:hAnsi="Times New Roman" w:cs="Times New Roman"/>
          <w:sz w:val="24"/>
          <w:szCs w:val="24"/>
          <w:lang w:eastAsia="en-AU"/>
        </w:rPr>
        <w:tab/>
        <w:t>subsection 117</w:t>
      </w:r>
      <w:proofErr w:type="gramStart"/>
      <w:r>
        <w:rPr>
          <w:rFonts w:ascii="Times New Roman" w:eastAsia="Times New Roman" w:hAnsi="Times New Roman" w:cs="Times New Roman"/>
          <w:sz w:val="24"/>
          <w:szCs w:val="24"/>
          <w:lang w:eastAsia="en-AU"/>
        </w:rPr>
        <w:t>A(</w:t>
      </w:r>
      <w:proofErr w:type="gramEnd"/>
      <w:r>
        <w:rPr>
          <w:rFonts w:ascii="Times New Roman" w:eastAsia="Times New Roman" w:hAnsi="Times New Roman" w:cs="Times New Roman"/>
          <w:sz w:val="24"/>
          <w:szCs w:val="24"/>
          <w:lang w:eastAsia="en-AU"/>
        </w:rPr>
        <w:t>5);</w:t>
      </w:r>
    </w:p>
    <w:p w14:paraId="0F8934BB"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n</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subsection 117</w:t>
      </w:r>
      <w:proofErr w:type="gramStart"/>
      <w:r w:rsidRPr="00B63DA2">
        <w:rPr>
          <w:rFonts w:ascii="Times New Roman" w:eastAsia="Times New Roman" w:hAnsi="Times New Roman" w:cs="Times New Roman"/>
          <w:sz w:val="24"/>
          <w:szCs w:val="24"/>
          <w:lang w:eastAsia="en-AU"/>
        </w:rPr>
        <w:t>C(</w:t>
      </w:r>
      <w:proofErr w:type="gramEnd"/>
      <w:r w:rsidRPr="00B63DA2">
        <w:rPr>
          <w:rFonts w:ascii="Times New Roman" w:eastAsia="Times New Roman" w:hAnsi="Times New Roman" w:cs="Times New Roman"/>
          <w:sz w:val="24"/>
          <w:szCs w:val="24"/>
          <w:lang w:eastAsia="en-AU"/>
        </w:rPr>
        <w:t>2);</w:t>
      </w:r>
    </w:p>
    <w:p w14:paraId="1DB894A5"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o</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subsection 117</w:t>
      </w:r>
      <w:proofErr w:type="gramStart"/>
      <w:r w:rsidRPr="00B63DA2">
        <w:rPr>
          <w:rFonts w:ascii="Times New Roman" w:eastAsia="Times New Roman" w:hAnsi="Times New Roman" w:cs="Times New Roman"/>
          <w:sz w:val="24"/>
          <w:szCs w:val="24"/>
          <w:lang w:eastAsia="en-AU"/>
        </w:rPr>
        <w:t>F(</w:t>
      </w:r>
      <w:proofErr w:type="gramEnd"/>
      <w:r w:rsidRPr="00B63DA2">
        <w:rPr>
          <w:rFonts w:ascii="Times New Roman" w:eastAsia="Times New Roman" w:hAnsi="Times New Roman" w:cs="Times New Roman"/>
          <w:sz w:val="24"/>
          <w:szCs w:val="24"/>
          <w:lang w:eastAsia="en-AU"/>
        </w:rPr>
        <w:t>2);</w:t>
      </w:r>
    </w:p>
    <w:p w14:paraId="4D2B45F2"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p</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130(2);</w:t>
      </w:r>
      <w:proofErr w:type="gramEnd"/>
    </w:p>
    <w:p w14:paraId="1027441C"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q</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section 132.</w:t>
      </w:r>
    </w:p>
    <w:p w14:paraId="4D6CAEED" w14:textId="77777777" w:rsidR="00CD1B3F" w:rsidRPr="00B63DA2" w:rsidRDefault="00CD1B3F" w:rsidP="00CD1B3F">
      <w:pPr>
        <w:spacing w:before="180" w:after="0" w:line="260" w:lineRule="exact"/>
        <w:ind w:left="964" w:hanging="538"/>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3</w:t>
      </w:r>
      <w:r w:rsidRPr="00B63DA2">
        <w:rPr>
          <w:rFonts w:ascii="Times New Roman" w:eastAsia="Times New Roman" w:hAnsi="Times New Roman" w:cs="Times New Roman"/>
          <w:sz w:val="24"/>
          <w:szCs w:val="24"/>
          <w:lang w:eastAsia="en-AU"/>
        </w:rPr>
        <w:tab/>
        <w:t xml:space="preserve">Provisions of the </w:t>
      </w:r>
      <w:r w:rsidRPr="00B63DA2">
        <w:rPr>
          <w:rFonts w:ascii="Times New Roman" w:eastAsia="Times New Roman" w:hAnsi="Times New Roman" w:cs="Times New Roman"/>
          <w:i/>
          <w:sz w:val="24"/>
          <w:szCs w:val="24"/>
          <w:lang w:eastAsia="en-AU"/>
        </w:rPr>
        <w:t>Telecommunications (Interception and Access) Act 1979</w:t>
      </w:r>
      <w:r w:rsidRPr="00B63DA2">
        <w:rPr>
          <w:rFonts w:ascii="Times New Roman" w:eastAsia="Times New Roman" w:hAnsi="Times New Roman" w:cs="Times New Roman"/>
          <w:sz w:val="24"/>
          <w:szCs w:val="24"/>
          <w:lang w:eastAsia="en-AU"/>
        </w:rPr>
        <w:t>:</w:t>
      </w:r>
    </w:p>
    <w:p w14:paraId="5D7FA23F"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(a)</w:t>
      </w:r>
      <w:r>
        <w:rPr>
          <w:rFonts w:ascii="Times New Roman" w:eastAsia="Times New Roman" w:hAnsi="Times New Roman" w:cs="Times New Roman"/>
          <w:sz w:val="24"/>
          <w:szCs w:val="24"/>
          <w:lang w:eastAsia="en-AU"/>
        </w:rPr>
        <w:tab/>
        <w:t>subsection 187</w:t>
      </w:r>
      <w:proofErr w:type="gramStart"/>
      <w:r>
        <w:rPr>
          <w:rFonts w:ascii="Times New Roman" w:eastAsia="Times New Roman" w:hAnsi="Times New Roman" w:cs="Times New Roman"/>
          <w:sz w:val="24"/>
          <w:szCs w:val="24"/>
          <w:lang w:eastAsia="en-AU"/>
        </w:rPr>
        <w:t>A(</w:t>
      </w:r>
      <w:proofErr w:type="gramEnd"/>
      <w:r>
        <w:rPr>
          <w:rFonts w:ascii="Times New Roman" w:eastAsia="Times New Roman" w:hAnsi="Times New Roman" w:cs="Times New Roman"/>
          <w:sz w:val="24"/>
          <w:szCs w:val="24"/>
          <w:lang w:eastAsia="en-AU"/>
        </w:rPr>
        <w:t>1);</w:t>
      </w:r>
    </w:p>
    <w:p w14:paraId="04803729"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(b)</w:t>
      </w:r>
      <w:r>
        <w:rPr>
          <w:rFonts w:ascii="Times New Roman" w:eastAsia="Times New Roman" w:hAnsi="Times New Roman" w:cs="Times New Roman"/>
          <w:sz w:val="24"/>
          <w:szCs w:val="24"/>
          <w:lang w:eastAsia="en-AU"/>
        </w:rPr>
        <w:tab/>
        <w:t xml:space="preserve">subsection </w:t>
      </w:r>
      <w:proofErr w:type="gramStart"/>
      <w:r>
        <w:rPr>
          <w:rFonts w:ascii="Times New Roman" w:eastAsia="Times New Roman" w:hAnsi="Times New Roman" w:cs="Times New Roman"/>
          <w:sz w:val="24"/>
          <w:szCs w:val="24"/>
          <w:lang w:eastAsia="en-AU"/>
        </w:rPr>
        <w:t>196(1);</w:t>
      </w:r>
      <w:proofErr w:type="gramEnd"/>
    </w:p>
    <w:p w14:paraId="45D0E56E"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(c)</w:t>
      </w:r>
      <w:r>
        <w:rPr>
          <w:rFonts w:ascii="Times New Roman" w:eastAsia="Times New Roman" w:hAnsi="Times New Roman" w:cs="Times New Roman"/>
          <w:sz w:val="24"/>
          <w:szCs w:val="24"/>
          <w:lang w:eastAsia="en-AU"/>
        </w:rPr>
        <w:tab/>
        <w:t xml:space="preserve">subsection </w:t>
      </w:r>
      <w:proofErr w:type="gramStart"/>
      <w:r>
        <w:rPr>
          <w:rFonts w:ascii="Times New Roman" w:eastAsia="Times New Roman" w:hAnsi="Times New Roman" w:cs="Times New Roman"/>
          <w:sz w:val="24"/>
          <w:szCs w:val="24"/>
          <w:lang w:eastAsia="en-AU"/>
        </w:rPr>
        <w:t>196(3);</w:t>
      </w:r>
      <w:proofErr w:type="gramEnd"/>
    </w:p>
    <w:p w14:paraId="79FE7603" w14:textId="77777777" w:rsidR="00CD1B3F" w:rsidRPr="00C76BCA"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w:t>
      </w:r>
      <w:r w:rsidRPr="00C76BCA">
        <w:rPr>
          <w:rFonts w:ascii="Times New Roman" w:eastAsia="Times New Roman" w:hAnsi="Times New Roman" w:cs="Times New Roman"/>
          <w:sz w:val="24"/>
          <w:szCs w:val="24"/>
          <w:lang w:eastAsia="en-AU"/>
        </w:rPr>
        <w:t xml:space="preserve">d) </w:t>
      </w:r>
      <w:r w:rsidRPr="00C76BCA">
        <w:rPr>
          <w:rFonts w:ascii="Times New Roman" w:eastAsia="Times New Roman" w:hAnsi="Times New Roman" w:cs="Times New Roman"/>
          <w:sz w:val="24"/>
          <w:szCs w:val="24"/>
          <w:lang w:eastAsia="en-AU"/>
        </w:rPr>
        <w:tab/>
        <w:t xml:space="preserve">subsection </w:t>
      </w:r>
      <w:proofErr w:type="gramStart"/>
      <w:r w:rsidRPr="00C76BCA">
        <w:rPr>
          <w:rFonts w:ascii="Times New Roman" w:eastAsia="Times New Roman" w:hAnsi="Times New Roman" w:cs="Times New Roman"/>
          <w:sz w:val="24"/>
          <w:szCs w:val="24"/>
          <w:lang w:eastAsia="en-AU"/>
        </w:rPr>
        <w:t>197(1);</w:t>
      </w:r>
      <w:proofErr w:type="gramEnd"/>
    </w:p>
    <w:p w14:paraId="3202551D"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C76BCA">
        <w:rPr>
          <w:rFonts w:ascii="Times New Roman" w:eastAsia="Times New Roman" w:hAnsi="Times New Roman" w:cs="Times New Roman"/>
          <w:sz w:val="24"/>
          <w:szCs w:val="24"/>
          <w:lang w:eastAsia="en-AU"/>
        </w:rPr>
        <w:t>(e)</w:t>
      </w:r>
      <w:r w:rsidRPr="00C76BCA">
        <w:rPr>
          <w:rFonts w:ascii="Times New Roman" w:eastAsia="Times New Roman" w:hAnsi="Times New Roman" w:cs="Times New Roman"/>
          <w:sz w:val="24"/>
          <w:szCs w:val="24"/>
          <w:lang w:eastAsia="en-AU"/>
        </w:rPr>
        <w:tab/>
        <w:t xml:space="preserve">subsection </w:t>
      </w:r>
      <w:proofErr w:type="gramStart"/>
      <w:r w:rsidRPr="00C76BCA">
        <w:rPr>
          <w:rFonts w:ascii="Times New Roman" w:eastAsia="Times New Roman" w:hAnsi="Times New Roman" w:cs="Times New Roman"/>
          <w:sz w:val="24"/>
          <w:szCs w:val="24"/>
          <w:lang w:eastAsia="en-AU"/>
        </w:rPr>
        <w:t>197(3);</w:t>
      </w:r>
      <w:proofErr w:type="gramEnd"/>
    </w:p>
    <w:p w14:paraId="1E881579"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(f)</w:t>
      </w:r>
      <w:r>
        <w:rPr>
          <w:rFonts w:ascii="Times New Roman" w:eastAsia="Times New Roman" w:hAnsi="Times New Roman" w:cs="Times New Roman"/>
          <w:sz w:val="24"/>
          <w:szCs w:val="24"/>
          <w:lang w:eastAsia="en-AU"/>
        </w:rPr>
        <w:tab/>
        <w:t xml:space="preserve">subsection </w:t>
      </w:r>
      <w:proofErr w:type="gramStart"/>
      <w:r>
        <w:rPr>
          <w:rFonts w:ascii="Times New Roman" w:eastAsia="Times New Roman" w:hAnsi="Times New Roman" w:cs="Times New Roman"/>
          <w:sz w:val="24"/>
          <w:szCs w:val="24"/>
          <w:lang w:eastAsia="en-AU"/>
        </w:rPr>
        <w:t>198(4);</w:t>
      </w:r>
      <w:proofErr w:type="gramEnd"/>
    </w:p>
    <w:p w14:paraId="65AC97EC"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(g)</w:t>
      </w:r>
      <w:r>
        <w:rPr>
          <w:rFonts w:ascii="Times New Roman" w:eastAsia="Times New Roman" w:hAnsi="Times New Roman" w:cs="Times New Roman"/>
          <w:sz w:val="24"/>
          <w:szCs w:val="24"/>
          <w:lang w:eastAsia="en-AU"/>
        </w:rPr>
        <w:tab/>
        <w:t xml:space="preserve">subsection </w:t>
      </w:r>
      <w:proofErr w:type="gramStart"/>
      <w:r>
        <w:rPr>
          <w:rFonts w:ascii="Times New Roman" w:eastAsia="Times New Roman" w:hAnsi="Times New Roman" w:cs="Times New Roman"/>
          <w:sz w:val="24"/>
          <w:szCs w:val="24"/>
          <w:lang w:eastAsia="en-AU"/>
        </w:rPr>
        <w:t>198(7);</w:t>
      </w:r>
      <w:proofErr w:type="gramEnd"/>
    </w:p>
    <w:p w14:paraId="294D3830"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(h)</w:t>
      </w:r>
      <w:r>
        <w:rPr>
          <w:rFonts w:ascii="Times New Roman" w:eastAsia="Times New Roman" w:hAnsi="Times New Roman" w:cs="Times New Roman"/>
          <w:sz w:val="24"/>
          <w:szCs w:val="24"/>
          <w:lang w:eastAsia="en-AU"/>
        </w:rPr>
        <w:tab/>
        <w:t xml:space="preserve">section </w:t>
      </w:r>
      <w:proofErr w:type="gramStart"/>
      <w:r>
        <w:rPr>
          <w:rFonts w:ascii="Times New Roman" w:eastAsia="Times New Roman" w:hAnsi="Times New Roman" w:cs="Times New Roman"/>
          <w:sz w:val="24"/>
          <w:szCs w:val="24"/>
          <w:lang w:eastAsia="en-AU"/>
        </w:rPr>
        <w:t>200;</w:t>
      </w:r>
      <w:proofErr w:type="gramEnd"/>
    </w:p>
    <w:p w14:paraId="12716228" w14:textId="77777777" w:rsidR="00CD1B3F"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(i) </w:t>
      </w:r>
      <w:r>
        <w:rPr>
          <w:rFonts w:ascii="Times New Roman" w:eastAsia="Times New Roman" w:hAnsi="Times New Roman" w:cs="Times New Roman"/>
          <w:sz w:val="24"/>
          <w:szCs w:val="24"/>
          <w:lang w:eastAsia="en-AU"/>
        </w:rPr>
        <w:tab/>
        <w:t>subsection 201(1).</w:t>
      </w:r>
    </w:p>
    <w:p w14:paraId="22CF4E68" w14:textId="77777777" w:rsidR="00CD1B3F" w:rsidRPr="00B63DA2" w:rsidRDefault="00CD1B3F" w:rsidP="00CD1B3F">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ab/>
      </w:r>
    </w:p>
    <w:p w14:paraId="05FFB644" w14:textId="77777777" w:rsidR="00CD1B3F" w:rsidRPr="00B63DA2" w:rsidRDefault="00CD1B3F" w:rsidP="00CD1B3F">
      <w:pPr>
        <w:keepLines/>
        <w:tabs>
          <w:tab w:val="right" w:pos="1191"/>
        </w:tabs>
        <w:spacing w:before="60" w:after="0" w:line="260" w:lineRule="exact"/>
        <w:jc w:val="both"/>
        <w:rPr>
          <w:rFonts w:ascii="Times New Roman" w:eastAsia="Times New Roman" w:hAnsi="Times New Roman" w:cs="Times New Roman"/>
          <w:sz w:val="24"/>
          <w:szCs w:val="24"/>
          <w:lang w:eastAsia="en-AU"/>
        </w:rPr>
      </w:pPr>
    </w:p>
    <w:p w14:paraId="3DFFF0F2" w14:textId="77777777" w:rsidR="00CD1B3F" w:rsidRDefault="00CD1B3F" w:rsidP="00CD1B3F">
      <w:pPr>
        <w:keepNext/>
        <w:keepLines/>
        <w:spacing w:before="480" w:after="0" w:line="240" w:lineRule="auto"/>
        <w:ind w:left="2410" w:hanging="2410"/>
        <w:rPr>
          <w:rFonts w:ascii="Arial" w:eastAsia="Times New Roman" w:hAnsi="Arial" w:cs="Times New Roman"/>
          <w:b/>
          <w:sz w:val="32"/>
          <w:szCs w:val="24"/>
          <w:lang w:eastAsia="en-AU"/>
        </w:rPr>
        <w:sectPr w:rsidR="00CD1B3F" w:rsidSect="00957210">
          <w:headerReference w:type="default" r:id="rId18"/>
          <w:pgSz w:w="11906" w:h="16838"/>
          <w:pgMar w:top="1440" w:right="1440" w:bottom="1440" w:left="1440" w:header="708" w:footer="708" w:gutter="0"/>
          <w:cols w:space="708"/>
          <w:docGrid w:linePitch="360"/>
        </w:sectPr>
      </w:pPr>
    </w:p>
    <w:p w14:paraId="1ECB4E21" w14:textId="77777777" w:rsidR="00CD1B3F" w:rsidRPr="00B63DA2" w:rsidRDefault="00CD1B3F" w:rsidP="00CD1B3F">
      <w:pPr>
        <w:keepNext/>
        <w:keepLines/>
        <w:spacing w:after="0" w:line="240" w:lineRule="auto"/>
        <w:ind w:left="2410" w:hanging="2410"/>
        <w:rPr>
          <w:rFonts w:ascii="Arial" w:eastAsia="Times New Roman" w:hAnsi="Arial" w:cs="Times New Roman"/>
          <w:b/>
          <w:sz w:val="32"/>
          <w:szCs w:val="24"/>
          <w:lang w:eastAsia="en-AU"/>
        </w:rPr>
      </w:pPr>
      <w:r w:rsidRPr="00B63DA2">
        <w:rPr>
          <w:rFonts w:ascii="Arial" w:eastAsia="Times New Roman" w:hAnsi="Arial" w:cs="Times New Roman"/>
          <w:b/>
          <w:sz w:val="32"/>
          <w:szCs w:val="24"/>
          <w:lang w:eastAsia="en-AU"/>
        </w:rPr>
        <w:lastRenderedPageBreak/>
        <w:t xml:space="preserve">Schedule 2 </w:t>
      </w:r>
      <w:r w:rsidRPr="00B63DA2">
        <w:rPr>
          <w:rFonts w:ascii="Arial" w:eastAsia="Times New Roman" w:hAnsi="Arial" w:cs="Times New Roman"/>
          <w:b/>
          <w:sz w:val="32"/>
          <w:szCs w:val="24"/>
          <w:lang w:eastAsia="en-AU"/>
        </w:rPr>
        <w:tab/>
        <w:t>Determination provisions</w:t>
      </w:r>
    </w:p>
    <w:p w14:paraId="78811623" w14:textId="77777777" w:rsidR="00CD1B3F" w:rsidRPr="00B63DA2" w:rsidRDefault="00CD1B3F" w:rsidP="00CD1B3F">
      <w:pPr>
        <w:keepNext/>
        <w:keepLines/>
        <w:spacing w:before="60" w:after="0" w:line="200" w:lineRule="exact"/>
        <w:ind w:left="2410"/>
        <w:rPr>
          <w:rFonts w:ascii="Arial" w:eastAsia="Times New Roman" w:hAnsi="Arial" w:cs="Times New Roman"/>
          <w:sz w:val="18"/>
          <w:szCs w:val="24"/>
          <w:lang w:eastAsia="en-AU"/>
        </w:rPr>
      </w:pPr>
      <w:r w:rsidRPr="00B63DA2">
        <w:rPr>
          <w:rFonts w:ascii="Arial" w:eastAsia="Times New Roman" w:hAnsi="Arial" w:cs="Times New Roman"/>
          <w:sz w:val="18"/>
          <w:szCs w:val="24"/>
          <w:lang w:eastAsia="en-AU"/>
        </w:rPr>
        <w:t>(</w:t>
      </w:r>
      <w:proofErr w:type="gramStart"/>
      <w:r w:rsidRPr="00B63DA2">
        <w:rPr>
          <w:rFonts w:ascii="Arial" w:eastAsia="Times New Roman" w:hAnsi="Arial" w:cs="Times New Roman"/>
          <w:sz w:val="18"/>
          <w:szCs w:val="24"/>
          <w:lang w:eastAsia="en-AU"/>
        </w:rPr>
        <w:t>section</w:t>
      </w:r>
      <w:proofErr w:type="gramEnd"/>
      <w:r w:rsidRPr="00B63DA2">
        <w:rPr>
          <w:rFonts w:ascii="Arial" w:eastAsia="Times New Roman" w:hAnsi="Arial" w:cs="Times New Roman"/>
          <w:sz w:val="18"/>
          <w:szCs w:val="24"/>
          <w:lang w:eastAsia="en-AU"/>
        </w:rPr>
        <w:t xml:space="preserve"> </w:t>
      </w:r>
      <w:r>
        <w:rPr>
          <w:rFonts w:ascii="Arial" w:eastAsia="Times New Roman" w:hAnsi="Arial" w:cs="Times New Roman"/>
          <w:sz w:val="18"/>
          <w:szCs w:val="24"/>
          <w:lang w:eastAsia="en-AU"/>
        </w:rPr>
        <w:t>7</w:t>
      </w:r>
      <w:r w:rsidRPr="00B63DA2">
        <w:rPr>
          <w:rFonts w:ascii="Arial" w:eastAsia="Times New Roman" w:hAnsi="Arial" w:cs="Times New Roman"/>
          <w:sz w:val="18"/>
          <w:szCs w:val="24"/>
          <w:lang w:eastAsia="en-AU"/>
        </w:rPr>
        <w:t>)</w:t>
      </w:r>
    </w:p>
    <w:p w14:paraId="0B3B27DE" w14:textId="77777777" w:rsidR="00CD1B3F" w:rsidRDefault="00CD1B3F" w:rsidP="00CD1B3F">
      <w:pPr>
        <w:tabs>
          <w:tab w:val="right" w:pos="567"/>
        </w:tabs>
        <w:spacing w:before="180" w:after="0" w:line="260" w:lineRule="exact"/>
        <w:ind w:left="964" w:hanging="964"/>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ab/>
        <w:t>1</w:t>
      </w:r>
      <w:r w:rsidRPr="00B63DA2">
        <w:rPr>
          <w:rFonts w:ascii="Times New Roman" w:eastAsia="Times New Roman" w:hAnsi="Times New Roman" w:cs="Times New Roman"/>
          <w:sz w:val="24"/>
          <w:szCs w:val="24"/>
          <w:lang w:eastAsia="en-AU"/>
        </w:rPr>
        <w:tab/>
      </w:r>
      <w:r>
        <w:rPr>
          <w:rFonts w:ascii="Times New Roman" w:eastAsia="Times New Roman" w:hAnsi="Times New Roman" w:cs="Times New Roman"/>
          <w:sz w:val="24"/>
          <w:szCs w:val="24"/>
          <w:lang w:eastAsia="en-AU"/>
        </w:rPr>
        <w:t xml:space="preserve">Provisions of the </w:t>
      </w:r>
      <w:r>
        <w:rPr>
          <w:rFonts w:ascii="Times New Roman" w:eastAsia="Times New Roman" w:hAnsi="Times New Roman" w:cs="Times New Roman"/>
          <w:i/>
          <w:iCs/>
          <w:sz w:val="24"/>
          <w:szCs w:val="24"/>
          <w:lang w:eastAsia="en-AU"/>
        </w:rPr>
        <w:t>Telecommunications (Service Provider – Identity Checks for Prepaid Mobile Carriage Services) Determination 2017</w:t>
      </w:r>
      <w:r>
        <w:rPr>
          <w:rFonts w:ascii="Times New Roman" w:eastAsia="Times New Roman" w:hAnsi="Times New Roman" w:cs="Times New Roman"/>
          <w:sz w:val="24"/>
          <w:szCs w:val="24"/>
          <w:lang w:eastAsia="en-AU"/>
        </w:rPr>
        <w:t>:</w:t>
      </w:r>
    </w:p>
    <w:p w14:paraId="77751988" w14:textId="77777777" w:rsidR="00CD1B3F" w:rsidRPr="002406CB" w:rsidRDefault="00CD1B3F" w:rsidP="0026720A">
      <w:pPr>
        <w:pStyle w:val="ListParagraph"/>
        <w:numPr>
          <w:ilvl w:val="0"/>
          <w:numId w:val="9"/>
        </w:numPr>
        <w:tabs>
          <w:tab w:val="right" w:pos="567"/>
        </w:tabs>
        <w:spacing w:before="60" w:after="0" w:line="260" w:lineRule="exact"/>
        <w:ind w:left="1560" w:hanging="567"/>
        <w:contextualSpacing w:val="0"/>
        <w:jc w:val="both"/>
        <w:rPr>
          <w:rFonts w:ascii="Times New Roman" w:eastAsia="Times New Roman" w:hAnsi="Times New Roman" w:cs="Times New Roman"/>
          <w:sz w:val="24"/>
          <w:szCs w:val="24"/>
          <w:lang w:eastAsia="en-AU"/>
        </w:rPr>
      </w:pPr>
      <w:r w:rsidRPr="002406CB">
        <w:rPr>
          <w:rFonts w:ascii="Times New Roman" w:eastAsia="Times New Roman" w:hAnsi="Times New Roman" w:cs="Times New Roman"/>
          <w:sz w:val="24"/>
          <w:szCs w:val="24"/>
          <w:lang w:eastAsia="en-AU"/>
        </w:rPr>
        <w:t xml:space="preserve">subsection </w:t>
      </w:r>
      <w:proofErr w:type="gramStart"/>
      <w:r w:rsidRPr="002406CB">
        <w:rPr>
          <w:rFonts w:ascii="Times New Roman" w:eastAsia="Times New Roman" w:hAnsi="Times New Roman" w:cs="Times New Roman"/>
          <w:sz w:val="24"/>
          <w:szCs w:val="24"/>
          <w:lang w:eastAsia="en-AU"/>
        </w:rPr>
        <w:t>2.3(1);</w:t>
      </w:r>
      <w:proofErr w:type="gramEnd"/>
    </w:p>
    <w:p w14:paraId="626164D9" w14:textId="77777777" w:rsidR="00CD1B3F" w:rsidRDefault="00CD1B3F" w:rsidP="0026720A">
      <w:pPr>
        <w:pStyle w:val="ListParagraph"/>
        <w:numPr>
          <w:ilvl w:val="0"/>
          <w:numId w:val="9"/>
        </w:numPr>
        <w:tabs>
          <w:tab w:val="right" w:pos="567"/>
        </w:tabs>
        <w:spacing w:before="60" w:after="0" w:line="260" w:lineRule="exact"/>
        <w:ind w:left="1560" w:hanging="567"/>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subsection </w:t>
      </w:r>
      <w:proofErr w:type="gramStart"/>
      <w:r>
        <w:rPr>
          <w:rFonts w:ascii="Times New Roman" w:eastAsia="Times New Roman" w:hAnsi="Times New Roman" w:cs="Times New Roman"/>
          <w:sz w:val="24"/>
          <w:szCs w:val="24"/>
          <w:lang w:eastAsia="en-AU"/>
        </w:rPr>
        <w:t>6.1(1);</w:t>
      </w:r>
      <w:proofErr w:type="gramEnd"/>
    </w:p>
    <w:p w14:paraId="4D66CF25" w14:textId="77777777" w:rsidR="00CD1B3F" w:rsidRDefault="00CD1B3F" w:rsidP="0026720A">
      <w:pPr>
        <w:pStyle w:val="ListParagraph"/>
        <w:numPr>
          <w:ilvl w:val="0"/>
          <w:numId w:val="9"/>
        </w:numPr>
        <w:tabs>
          <w:tab w:val="right" w:pos="567"/>
        </w:tabs>
        <w:spacing w:before="60" w:after="0" w:line="260" w:lineRule="exact"/>
        <w:ind w:left="1560" w:hanging="567"/>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subsection </w:t>
      </w:r>
      <w:proofErr w:type="gramStart"/>
      <w:r>
        <w:rPr>
          <w:rFonts w:ascii="Times New Roman" w:eastAsia="Times New Roman" w:hAnsi="Times New Roman" w:cs="Times New Roman"/>
          <w:sz w:val="24"/>
          <w:szCs w:val="24"/>
          <w:lang w:eastAsia="en-AU"/>
        </w:rPr>
        <w:t>6.1(2);</w:t>
      </w:r>
      <w:proofErr w:type="gramEnd"/>
    </w:p>
    <w:p w14:paraId="7C259102" w14:textId="77777777" w:rsidR="00CD1B3F" w:rsidRDefault="00CD1B3F" w:rsidP="0026720A">
      <w:pPr>
        <w:pStyle w:val="ListParagraph"/>
        <w:numPr>
          <w:ilvl w:val="0"/>
          <w:numId w:val="9"/>
        </w:numPr>
        <w:tabs>
          <w:tab w:val="right" w:pos="567"/>
        </w:tabs>
        <w:spacing w:before="60" w:after="0" w:line="260" w:lineRule="exact"/>
        <w:ind w:left="1560" w:hanging="567"/>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section </w:t>
      </w:r>
      <w:proofErr w:type="gramStart"/>
      <w:r>
        <w:rPr>
          <w:rFonts w:ascii="Times New Roman" w:eastAsia="Times New Roman" w:hAnsi="Times New Roman" w:cs="Times New Roman"/>
          <w:sz w:val="24"/>
          <w:szCs w:val="24"/>
          <w:lang w:eastAsia="en-AU"/>
        </w:rPr>
        <w:t>6.3;</w:t>
      </w:r>
      <w:proofErr w:type="gramEnd"/>
    </w:p>
    <w:p w14:paraId="4839005F" w14:textId="77777777" w:rsidR="00CD1B3F" w:rsidRDefault="00CD1B3F" w:rsidP="0026720A">
      <w:pPr>
        <w:pStyle w:val="ListParagraph"/>
        <w:numPr>
          <w:ilvl w:val="0"/>
          <w:numId w:val="9"/>
        </w:numPr>
        <w:tabs>
          <w:tab w:val="right" w:pos="567"/>
        </w:tabs>
        <w:spacing w:before="60" w:after="0" w:line="260" w:lineRule="exact"/>
        <w:ind w:left="1560" w:hanging="567"/>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 xml:space="preserve">subsection </w:t>
      </w:r>
      <w:proofErr w:type="gramStart"/>
      <w:r>
        <w:rPr>
          <w:rFonts w:ascii="Times New Roman" w:eastAsia="Times New Roman" w:hAnsi="Times New Roman" w:cs="Times New Roman"/>
          <w:sz w:val="24"/>
          <w:szCs w:val="24"/>
          <w:lang w:eastAsia="en-AU"/>
        </w:rPr>
        <w:t>6.4(1);</w:t>
      </w:r>
      <w:proofErr w:type="gramEnd"/>
    </w:p>
    <w:p w14:paraId="4DD02616" w14:textId="77777777" w:rsidR="00CD1B3F" w:rsidRPr="002406CB" w:rsidRDefault="00CD1B3F" w:rsidP="0026720A">
      <w:pPr>
        <w:pStyle w:val="ListParagraph"/>
        <w:numPr>
          <w:ilvl w:val="0"/>
          <w:numId w:val="9"/>
        </w:numPr>
        <w:tabs>
          <w:tab w:val="right" w:pos="567"/>
        </w:tabs>
        <w:spacing w:before="60" w:after="0" w:line="260" w:lineRule="exact"/>
        <w:ind w:left="1560" w:hanging="567"/>
        <w:contextualSpacing w:val="0"/>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subsection 6.4(4).</w:t>
      </w:r>
    </w:p>
    <w:p w14:paraId="4551F135" w14:textId="77777777" w:rsidR="00CD1B3F" w:rsidRPr="00B63DA2" w:rsidRDefault="00CD1B3F" w:rsidP="00CD1B3F">
      <w:pPr>
        <w:spacing w:before="180" w:after="0" w:line="260" w:lineRule="exact"/>
        <w:ind w:left="992" w:hanging="567"/>
        <w:jc w:val="both"/>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2</w:t>
      </w:r>
      <w:r w:rsidRPr="00B63DA2">
        <w:rPr>
          <w:rFonts w:ascii="Times New Roman" w:eastAsia="Times New Roman" w:hAnsi="Times New Roman" w:cs="Times New Roman"/>
          <w:sz w:val="24"/>
          <w:szCs w:val="24"/>
          <w:lang w:eastAsia="en-AU"/>
        </w:rPr>
        <w:tab/>
        <w:t xml:space="preserve">Provisions of the </w:t>
      </w:r>
      <w:r w:rsidRPr="00B63DA2">
        <w:rPr>
          <w:rFonts w:ascii="Times New Roman" w:eastAsia="Times New Roman" w:hAnsi="Times New Roman" w:cs="Times New Roman"/>
          <w:i/>
          <w:sz w:val="24"/>
          <w:szCs w:val="24"/>
          <w:lang w:eastAsia="en-AU"/>
        </w:rPr>
        <w:t>Telecommunications Service Provider (NBN Service Migration) Determination 2018</w:t>
      </w:r>
      <w:r w:rsidRPr="00B63DA2">
        <w:rPr>
          <w:rFonts w:ascii="Times New Roman" w:eastAsia="Times New Roman" w:hAnsi="Times New Roman" w:cs="Times New Roman"/>
          <w:sz w:val="24"/>
          <w:szCs w:val="24"/>
          <w:lang w:eastAsia="en-AU"/>
        </w:rPr>
        <w:t>:</w:t>
      </w:r>
    </w:p>
    <w:p w14:paraId="739F6893"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(a)</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7(2);</w:t>
      </w:r>
      <w:proofErr w:type="gramEnd"/>
    </w:p>
    <w:p w14:paraId="457BC5F0"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(b)</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7(3);</w:t>
      </w:r>
      <w:proofErr w:type="gramEnd"/>
    </w:p>
    <w:p w14:paraId="38656FD0"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(c)</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7(4);</w:t>
      </w:r>
      <w:proofErr w:type="gramEnd"/>
    </w:p>
    <w:p w14:paraId="267F606C"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(d)</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9(1);</w:t>
      </w:r>
      <w:proofErr w:type="gramEnd"/>
    </w:p>
    <w:p w14:paraId="7FA2CB40"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(e)</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10(1);</w:t>
      </w:r>
      <w:proofErr w:type="gramEnd"/>
    </w:p>
    <w:p w14:paraId="235C430C"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(f)</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10(2);</w:t>
      </w:r>
      <w:proofErr w:type="gramEnd"/>
    </w:p>
    <w:p w14:paraId="2584F34F"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(g)</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10(3);</w:t>
      </w:r>
      <w:proofErr w:type="gramEnd"/>
    </w:p>
    <w:p w14:paraId="7876F044"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(h)</w:t>
      </w:r>
      <w:r w:rsidRPr="00B63DA2">
        <w:rPr>
          <w:rFonts w:ascii="Times New Roman" w:eastAsia="Times New Roman" w:hAnsi="Times New Roman" w:cs="Times New Roman"/>
          <w:sz w:val="24"/>
          <w:szCs w:val="24"/>
          <w:lang w:eastAsia="en-AU"/>
        </w:rPr>
        <w:tab/>
        <w:t xml:space="preserve">section </w:t>
      </w:r>
      <w:proofErr w:type="gramStart"/>
      <w:r w:rsidRPr="00B63DA2">
        <w:rPr>
          <w:rFonts w:ascii="Times New Roman" w:eastAsia="Times New Roman" w:hAnsi="Times New Roman" w:cs="Times New Roman"/>
          <w:sz w:val="24"/>
          <w:szCs w:val="24"/>
          <w:lang w:eastAsia="en-AU"/>
        </w:rPr>
        <w:t>11;</w:t>
      </w:r>
      <w:proofErr w:type="gramEnd"/>
    </w:p>
    <w:p w14:paraId="05EC675A"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(i)</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12(1);</w:t>
      </w:r>
      <w:proofErr w:type="gramEnd"/>
    </w:p>
    <w:p w14:paraId="5945AAE8"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(j)</w:t>
      </w:r>
      <w:r w:rsidRPr="00B63DA2">
        <w:rPr>
          <w:rFonts w:ascii="Times New Roman" w:eastAsia="Times New Roman" w:hAnsi="Times New Roman" w:cs="Times New Roman"/>
          <w:sz w:val="24"/>
          <w:szCs w:val="24"/>
          <w:lang w:eastAsia="en-AU"/>
        </w:rPr>
        <w:tab/>
        <w:t xml:space="preserve">section </w:t>
      </w:r>
      <w:proofErr w:type="gramStart"/>
      <w:r w:rsidRPr="00B63DA2">
        <w:rPr>
          <w:rFonts w:ascii="Times New Roman" w:eastAsia="Times New Roman" w:hAnsi="Times New Roman" w:cs="Times New Roman"/>
          <w:sz w:val="24"/>
          <w:szCs w:val="24"/>
          <w:lang w:eastAsia="en-AU"/>
        </w:rPr>
        <w:t>13;</w:t>
      </w:r>
      <w:proofErr w:type="gramEnd"/>
    </w:p>
    <w:p w14:paraId="60BA5D7F"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(k)</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14(2);</w:t>
      </w:r>
      <w:proofErr w:type="gramEnd"/>
    </w:p>
    <w:p w14:paraId="68A1BB75"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(l)</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14(3);</w:t>
      </w:r>
      <w:proofErr w:type="gramEnd"/>
    </w:p>
    <w:p w14:paraId="1FA16E0B"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(m)</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15(1);</w:t>
      </w:r>
      <w:proofErr w:type="gramEnd"/>
    </w:p>
    <w:p w14:paraId="0F075D1D"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(n)</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16(2);</w:t>
      </w:r>
      <w:proofErr w:type="gramEnd"/>
    </w:p>
    <w:p w14:paraId="288BCF18"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o</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16(4);</w:t>
      </w:r>
      <w:proofErr w:type="gramEnd"/>
    </w:p>
    <w:p w14:paraId="16948FFB"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p</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16(5);</w:t>
      </w:r>
      <w:proofErr w:type="gramEnd"/>
    </w:p>
    <w:p w14:paraId="5C6455DE"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q</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16(6);</w:t>
      </w:r>
      <w:proofErr w:type="gramEnd"/>
    </w:p>
    <w:p w14:paraId="103EFCA5"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r</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17(2);</w:t>
      </w:r>
      <w:proofErr w:type="gramEnd"/>
    </w:p>
    <w:p w14:paraId="5B6EF4FF"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s</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17(3);</w:t>
      </w:r>
      <w:proofErr w:type="gramEnd"/>
    </w:p>
    <w:p w14:paraId="4AB9B72C"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t</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section </w:t>
      </w:r>
      <w:proofErr w:type="gramStart"/>
      <w:r w:rsidRPr="00B63DA2">
        <w:rPr>
          <w:rFonts w:ascii="Times New Roman" w:eastAsia="Times New Roman" w:hAnsi="Times New Roman" w:cs="Times New Roman"/>
          <w:sz w:val="24"/>
          <w:szCs w:val="24"/>
          <w:lang w:eastAsia="en-AU"/>
        </w:rPr>
        <w:t>18;</w:t>
      </w:r>
      <w:proofErr w:type="gramEnd"/>
    </w:p>
    <w:p w14:paraId="51B4F956"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u</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19(2);</w:t>
      </w:r>
      <w:proofErr w:type="gramEnd"/>
    </w:p>
    <w:p w14:paraId="26CE36BB"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v</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19(3);</w:t>
      </w:r>
      <w:proofErr w:type="gramEnd"/>
    </w:p>
    <w:p w14:paraId="50165948"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w</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19(4);</w:t>
      </w:r>
      <w:proofErr w:type="gramEnd"/>
    </w:p>
    <w:p w14:paraId="046C0596"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x</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19(5);</w:t>
      </w:r>
      <w:proofErr w:type="gramEnd"/>
    </w:p>
    <w:p w14:paraId="3F1F0A95"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w:t>
      </w:r>
      <w:r>
        <w:rPr>
          <w:rFonts w:ascii="Times New Roman" w:eastAsia="Times New Roman" w:hAnsi="Times New Roman" w:cs="Times New Roman"/>
          <w:sz w:val="24"/>
          <w:szCs w:val="24"/>
          <w:lang w:eastAsia="en-AU"/>
        </w:rPr>
        <w:t>y</w:t>
      </w:r>
      <w:r w:rsidRPr="00B63DA2">
        <w:rPr>
          <w:rFonts w:ascii="Times New Roman" w:eastAsia="Times New Roman" w:hAnsi="Times New Roman" w:cs="Times New Roman"/>
          <w:sz w:val="24"/>
          <w:szCs w:val="24"/>
          <w:lang w:eastAsia="en-AU"/>
        </w:rPr>
        <w:t>)</w:t>
      </w:r>
      <w:r w:rsidRPr="00B63DA2">
        <w:rPr>
          <w:rFonts w:ascii="Times New Roman" w:eastAsia="Times New Roman" w:hAnsi="Times New Roman" w:cs="Times New Roman"/>
          <w:sz w:val="24"/>
          <w:szCs w:val="24"/>
          <w:lang w:eastAsia="en-AU"/>
        </w:rPr>
        <w:tab/>
        <w:t xml:space="preserve">subsection </w:t>
      </w:r>
      <w:proofErr w:type="gramStart"/>
      <w:r w:rsidRPr="00B63DA2">
        <w:rPr>
          <w:rFonts w:ascii="Times New Roman" w:eastAsia="Times New Roman" w:hAnsi="Times New Roman" w:cs="Times New Roman"/>
          <w:sz w:val="24"/>
          <w:szCs w:val="24"/>
          <w:lang w:eastAsia="en-AU"/>
        </w:rPr>
        <w:t>19(6);</w:t>
      </w:r>
      <w:proofErr w:type="gramEnd"/>
    </w:p>
    <w:p w14:paraId="24E5CDB9" w14:textId="77777777" w:rsidR="00CD1B3F" w:rsidRPr="00B63DA2" w:rsidRDefault="00CD1B3F" w:rsidP="00E114E8">
      <w:pPr>
        <w:keepLines/>
        <w:spacing w:before="60" w:after="0" w:line="260" w:lineRule="exact"/>
        <w:ind w:left="1560" w:hanging="567"/>
        <w:jc w:val="both"/>
        <w:rPr>
          <w:rFonts w:ascii="Times New Roman" w:eastAsia="Times New Roman" w:hAnsi="Times New Roman" w:cs="Times New Roman"/>
          <w:sz w:val="24"/>
          <w:szCs w:val="24"/>
          <w:lang w:eastAsia="en-AU"/>
        </w:rPr>
      </w:pPr>
      <w:r w:rsidRPr="00B63DA2">
        <w:rPr>
          <w:rFonts w:ascii="Times New Roman" w:eastAsia="Times New Roman" w:hAnsi="Times New Roman" w:cs="Times New Roman"/>
          <w:sz w:val="24"/>
          <w:szCs w:val="24"/>
          <w:lang w:eastAsia="en-AU"/>
        </w:rPr>
        <w:t>(z)</w:t>
      </w:r>
      <w:r w:rsidRPr="00B63DA2">
        <w:rPr>
          <w:rFonts w:ascii="Times New Roman" w:eastAsia="Times New Roman" w:hAnsi="Times New Roman" w:cs="Times New Roman"/>
          <w:sz w:val="24"/>
          <w:szCs w:val="24"/>
          <w:lang w:eastAsia="en-AU"/>
        </w:rPr>
        <w:tab/>
        <w:t>subsection 20(1).</w:t>
      </w:r>
    </w:p>
    <w:p w14:paraId="27A83B77" w14:textId="77777777" w:rsidR="00AA2E0D" w:rsidRPr="0026720A" w:rsidRDefault="00AA2E0D" w:rsidP="0026720A">
      <w:pPr>
        <w:spacing w:before="180" w:after="0" w:line="260" w:lineRule="exact"/>
        <w:ind w:left="992" w:hanging="567"/>
        <w:jc w:val="both"/>
        <w:rPr>
          <w:rFonts w:ascii="Times New Roman" w:eastAsia="Times New Roman" w:hAnsi="Times New Roman" w:cs="Times New Roman"/>
          <w:sz w:val="24"/>
          <w:szCs w:val="24"/>
          <w:lang w:eastAsia="en-AU"/>
        </w:rPr>
      </w:pPr>
      <w:r w:rsidRPr="0026720A">
        <w:rPr>
          <w:rFonts w:ascii="Times New Roman" w:eastAsia="Times New Roman" w:hAnsi="Times New Roman" w:cs="Times New Roman"/>
          <w:sz w:val="24"/>
          <w:szCs w:val="24"/>
          <w:lang w:eastAsia="en-AU"/>
        </w:rPr>
        <w:t>3</w:t>
      </w:r>
      <w:r w:rsidRPr="0026720A">
        <w:rPr>
          <w:rFonts w:ascii="Times New Roman" w:eastAsia="Times New Roman" w:hAnsi="Times New Roman" w:cs="Times New Roman"/>
          <w:sz w:val="24"/>
          <w:szCs w:val="24"/>
          <w:lang w:eastAsia="en-AU"/>
        </w:rPr>
        <w:tab/>
        <w:t xml:space="preserve">Provisions of the </w:t>
      </w:r>
      <w:r w:rsidRPr="0026720A">
        <w:rPr>
          <w:rFonts w:ascii="Times New Roman" w:eastAsia="Times New Roman" w:hAnsi="Times New Roman" w:cs="Times New Roman"/>
          <w:i/>
          <w:iCs/>
          <w:sz w:val="24"/>
          <w:szCs w:val="24"/>
          <w:lang w:eastAsia="en-AU"/>
        </w:rPr>
        <w:t>Telecommunications Service Provider (Customer Identity Authentication) Determination 2022</w:t>
      </w:r>
      <w:r w:rsidRPr="0026720A">
        <w:rPr>
          <w:rFonts w:ascii="Times New Roman" w:eastAsia="Times New Roman" w:hAnsi="Times New Roman" w:cs="Times New Roman"/>
          <w:sz w:val="24"/>
          <w:szCs w:val="24"/>
          <w:lang w:eastAsia="en-AU"/>
        </w:rPr>
        <w:t>:</w:t>
      </w:r>
    </w:p>
    <w:p w14:paraId="7BFE08C9"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section </w:t>
      </w:r>
      <w:proofErr w:type="gramStart"/>
      <w:r w:rsidRPr="0026720A">
        <w:rPr>
          <w:rFonts w:ascii="Times New Roman" w:hAnsi="Times New Roman" w:cs="Times New Roman"/>
          <w:bCs/>
          <w:sz w:val="24"/>
          <w:szCs w:val="24"/>
          <w:lang w:eastAsia="en-AU"/>
        </w:rPr>
        <w:t>8;</w:t>
      </w:r>
      <w:proofErr w:type="gramEnd"/>
    </w:p>
    <w:p w14:paraId="5BA40EF0"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paragraph 9(5)(a</w:t>
      </w:r>
      <w:proofErr w:type="gramStart"/>
      <w:r w:rsidRPr="0026720A">
        <w:rPr>
          <w:rFonts w:ascii="Times New Roman" w:hAnsi="Times New Roman" w:cs="Times New Roman"/>
          <w:bCs/>
          <w:sz w:val="24"/>
          <w:szCs w:val="24"/>
          <w:lang w:eastAsia="en-AU"/>
        </w:rPr>
        <w:t>);</w:t>
      </w:r>
      <w:proofErr w:type="gramEnd"/>
    </w:p>
    <w:p w14:paraId="3FDDFA35"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paragraph 9(5)(b</w:t>
      </w:r>
      <w:proofErr w:type="gramStart"/>
      <w:r w:rsidRPr="0026720A">
        <w:rPr>
          <w:rFonts w:ascii="Times New Roman" w:hAnsi="Times New Roman" w:cs="Times New Roman"/>
          <w:bCs/>
          <w:sz w:val="24"/>
          <w:szCs w:val="24"/>
          <w:lang w:eastAsia="en-AU"/>
        </w:rPr>
        <w:t>);</w:t>
      </w:r>
      <w:proofErr w:type="gramEnd"/>
    </w:p>
    <w:p w14:paraId="41D4A81C"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lastRenderedPageBreak/>
        <w:t xml:space="preserve">subsection </w:t>
      </w:r>
      <w:proofErr w:type="gramStart"/>
      <w:r w:rsidRPr="0026720A">
        <w:rPr>
          <w:rFonts w:ascii="Times New Roman" w:hAnsi="Times New Roman" w:cs="Times New Roman"/>
          <w:bCs/>
          <w:sz w:val="24"/>
          <w:szCs w:val="24"/>
          <w:lang w:eastAsia="en-AU"/>
        </w:rPr>
        <w:t>10(5);</w:t>
      </w:r>
      <w:proofErr w:type="gramEnd"/>
    </w:p>
    <w:p w14:paraId="16420062"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paragraph 10(8)(a</w:t>
      </w:r>
      <w:proofErr w:type="gramStart"/>
      <w:r w:rsidRPr="0026720A">
        <w:rPr>
          <w:rFonts w:ascii="Times New Roman" w:hAnsi="Times New Roman" w:cs="Times New Roman"/>
          <w:bCs/>
          <w:sz w:val="24"/>
          <w:szCs w:val="24"/>
          <w:lang w:eastAsia="en-AU"/>
        </w:rPr>
        <w:t>);</w:t>
      </w:r>
      <w:proofErr w:type="gramEnd"/>
    </w:p>
    <w:p w14:paraId="7D156AA4"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paragraph 10(8)(b</w:t>
      </w:r>
      <w:proofErr w:type="gramStart"/>
      <w:r w:rsidRPr="0026720A">
        <w:rPr>
          <w:rFonts w:ascii="Times New Roman" w:hAnsi="Times New Roman" w:cs="Times New Roman"/>
          <w:bCs/>
          <w:sz w:val="24"/>
          <w:szCs w:val="24"/>
          <w:lang w:eastAsia="en-AU"/>
        </w:rPr>
        <w:t>);</w:t>
      </w:r>
      <w:proofErr w:type="gramEnd"/>
    </w:p>
    <w:p w14:paraId="39A91AE0"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11(3);</w:t>
      </w:r>
      <w:proofErr w:type="gramEnd"/>
    </w:p>
    <w:p w14:paraId="2778E29C"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11(4);</w:t>
      </w:r>
      <w:proofErr w:type="gramEnd"/>
    </w:p>
    <w:p w14:paraId="639A4F57"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paragraph 11(7)(a</w:t>
      </w:r>
      <w:proofErr w:type="gramStart"/>
      <w:r w:rsidRPr="0026720A">
        <w:rPr>
          <w:rFonts w:ascii="Times New Roman" w:hAnsi="Times New Roman" w:cs="Times New Roman"/>
          <w:bCs/>
          <w:sz w:val="24"/>
          <w:szCs w:val="24"/>
          <w:lang w:eastAsia="en-AU"/>
        </w:rPr>
        <w:t>);</w:t>
      </w:r>
      <w:proofErr w:type="gramEnd"/>
    </w:p>
    <w:p w14:paraId="31E2A030"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paragraph 11(7)(b</w:t>
      </w:r>
      <w:proofErr w:type="gramStart"/>
      <w:r w:rsidRPr="0026720A">
        <w:rPr>
          <w:rFonts w:ascii="Times New Roman" w:hAnsi="Times New Roman" w:cs="Times New Roman"/>
          <w:bCs/>
          <w:sz w:val="24"/>
          <w:szCs w:val="24"/>
          <w:lang w:eastAsia="en-AU"/>
        </w:rPr>
        <w:t>);</w:t>
      </w:r>
      <w:proofErr w:type="gramEnd"/>
    </w:p>
    <w:p w14:paraId="5E281446"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12(3);</w:t>
      </w:r>
      <w:proofErr w:type="gramEnd"/>
    </w:p>
    <w:p w14:paraId="429E9C2B"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12(4);</w:t>
      </w:r>
      <w:proofErr w:type="gramEnd"/>
    </w:p>
    <w:p w14:paraId="59D9F62F"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13(1);</w:t>
      </w:r>
      <w:proofErr w:type="gramEnd"/>
    </w:p>
    <w:p w14:paraId="19C65DBD"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13(2);</w:t>
      </w:r>
      <w:proofErr w:type="gramEnd"/>
    </w:p>
    <w:p w14:paraId="6A06EE61"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section </w:t>
      </w:r>
      <w:proofErr w:type="gramStart"/>
      <w:r w:rsidRPr="0026720A">
        <w:rPr>
          <w:rFonts w:ascii="Times New Roman" w:hAnsi="Times New Roman" w:cs="Times New Roman"/>
          <w:bCs/>
          <w:sz w:val="24"/>
          <w:szCs w:val="24"/>
          <w:lang w:eastAsia="en-AU"/>
        </w:rPr>
        <w:t>14;</w:t>
      </w:r>
      <w:proofErr w:type="gramEnd"/>
    </w:p>
    <w:p w14:paraId="26F3ED76"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section </w:t>
      </w:r>
      <w:proofErr w:type="gramStart"/>
      <w:r w:rsidRPr="0026720A">
        <w:rPr>
          <w:rFonts w:ascii="Times New Roman" w:hAnsi="Times New Roman" w:cs="Times New Roman"/>
          <w:bCs/>
          <w:sz w:val="24"/>
          <w:szCs w:val="24"/>
          <w:lang w:eastAsia="en-AU"/>
        </w:rPr>
        <w:t>15;</w:t>
      </w:r>
      <w:proofErr w:type="gramEnd"/>
    </w:p>
    <w:p w14:paraId="76E982C2" w14:textId="77777777" w:rsidR="00AA2E0D" w:rsidRPr="0026720A" w:rsidRDefault="00AA2E0D" w:rsidP="00E114E8">
      <w:pPr>
        <w:numPr>
          <w:ilvl w:val="0"/>
          <w:numId w:val="10"/>
        </w:numPr>
        <w:spacing w:before="60" w:after="100" w:afterAutospacing="1"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section 16.</w:t>
      </w:r>
    </w:p>
    <w:p w14:paraId="774A43D6" w14:textId="77777777" w:rsidR="00AA2E0D" w:rsidRPr="00AA2E0D" w:rsidRDefault="00AA2E0D" w:rsidP="00AA2E0D">
      <w:pPr>
        <w:spacing w:before="120" w:line="257" w:lineRule="auto"/>
        <w:ind w:left="964" w:hanging="397"/>
        <w:rPr>
          <w:rFonts w:ascii="Times New Roman" w:hAnsi="Times New Roman" w:cs="Times New Roman"/>
        </w:rPr>
      </w:pPr>
      <w:r w:rsidRPr="0026720A">
        <w:rPr>
          <w:rFonts w:ascii="Times New Roman" w:eastAsia="Times New Roman" w:hAnsi="Times New Roman" w:cs="Times New Roman"/>
          <w:sz w:val="24"/>
          <w:szCs w:val="24"/>
          <w:lang w:eastAsia="en-AU"/>
        </w:rPr>
        <w:t>4</w:t>
      </w:r>
      <w:r w:rsidRPr="0026720A">
        <w:rPr>
          <w:rFonts w:ascii="Times New Roman" w:eastAsia="Times New Roman" w:hAnsi="Times New Roman" w:cs="Times New Roman"/>
          <w:sz w:val="24"/>
          <w:szCs w:val="24"/>
          <w:lang w:eastAsia="en-AU"/>
        </w:rPr>
        <w:tab/>
        <w:t xml:space="preserve">Provisions of the </w:t>
      </w:r>
      <w:r w:rsidRPr="0026720A">
        <w:rPr>
          <w:rFonts w:ascii="Times New Roman" w:eastAsia="Times New Roman" w:hAnsi="Times New Roman" w:cs="Times New Roman"/>
          <w:i/>
          <w:iCs/>
          <w:sz w:val="24"/>
          <w:szCs w:val="24"/>
          <w:lang w:eastAsia="en-AU"/>
        </w:rPr>
        <w:t>Telecommunications Service Provider (International Mobile Roaming)</w:t>
      </w:r>
      <w:r w:rsidRPr="00AA4251">
        <w:rPr>
          <w:rFonts w:ascii="Times New Roman" w:hAnsi="Times New Roman" w:cs="Times New Roman"/>
          <w:i/>
          <w:iCs/>
        </w:rPr>
        <w:t xml:space="preserve"> </w:t>
      </w:r>
      <w:r w:rsidRPr="00AA2E0D">
        <w:rPr>
          <w:rFonts w:ascii="Times New Roman" w:hAnsi="Times New Roman" w:cs="Times New Roman"/>
          <w:i/>
          <w:iCs/>
        </w:rPr>
        <w:t>Determination 2019</w:t>
      </w:r>
      <w:r w:rsidRPr="00AA2E0D">
        <w:rPr>
          <w:rFonts w:ascii="Times New Roman" w:hAnsi="Times New Roman" w:cs="Times New Roman"/>
        </w:rPr>
        <w:t>:</w:t>
      </w:r>
    </w:p>
    <w:p w14:paraId="77195037"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7(1);</w:t>
      </w:r>
      <w:proofErr w:type="gramEnd"/>
    </w:p>
    <w:p w14:paraId="21274857"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7(2);</w:t>
      </w:r>
      <w:proofErr w:type="gramEnd"/>
    </w:p>
    <w:p w14:paraId="7B0EFCE8"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7(6);</w:t>
      </w:r>
      <w:proofErr w:type="gramEnd"/>
    </w:p>
    <w:p w14:paraId="09093F2E"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7(7);</w:t>
      </w:r>
      <w:proofErr w:type="gramEnd"/>
    </w:p>
    <w:p w14:paraId="42C97498"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7(8);</w:t>
      </w:r>
      <w:proofErr w:type="gramEnd"/>
    </w:p>
    <w:p w14:paraId="458ABD7D"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8(2);</w:t>
      </w:r>
      <w:proofErr w:type="gramEnd"/>
    </w:p>
    <w:p w14:paraId="76944F2E"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8(5);</w:t>
      </w:r>
      <w:proofErr w:type="gramEnd"/>
    </w:p>
    <w:p w14:paraId="32AE91B2"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8(6);</w:t>
      </w:r>
      <w:proofErr w:type="gramEnd"/>
    </w:p>
    <w:p w14:paraId="6E182869"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paragraph 9(2)(a</w:t>
      </w:r>
      <w:proofErr w:type="gramStart"/>
      <w:r w:rsidRPr="0026720A">
        <w:rPr>
          <w:rFonts w:ascii="Times New Roman" w:hAnsi="Times New Roman" w:cs="Times New Roman"/>
          <w:bCs/>
          <w:sz w:val="24"/>
          <w:szCs w:val="24"/>
          <w:lang w:eastAsia="en-AU"/>
        </w:rPr>
        <w:t>);</w:t>
      </w:r>
      <w:proofErr w:type="gramEnd"/>
    </w:p>
    <w:p w14:paraId="2FD340AD"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paragraph 9(2)(b</w:t>
      </w:r>
      <w:proofErr w:type="gramStart"/>
      <w:r w:rsidRPr="0026720A">
        <w:rPr>
          <w:rFonts w:ascii="Times New Roman" w:hAnsi="Times New Roman" w:cs="Times New Roman"/>
          <w:bCs/>
          <w:sz w:val="24"/>
          <w:szCs w:val="24"/>
          <w:lang w:eastAsia="en-AU"/>
        </w:rPr>
        <w:t>);</w:t>
      </w:r>
      <w:proofErr w:type="gramEnd"/>
    </w:p>
    <w:p w14:paraId="5665027D"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paragraph 9(2)(c</w:t>
      </w:r>
      <w:proofErr w:type="gramStart"/>
      <w:r w:rsidRPr="0026720A">
        <w:rPr>
          <w:rFonts w:ascii="Times New Roman" w:hAnsi="Times New Roman" w:cs="Times New Roman"/>
          <w:bCs/>
          <w:sz w:val="24"/>
          <w:szCs w:val="24"/>
          <w:lang w:eastAsia="en-AU"/>
        </w:rPr>
        <w:t>);</w:t>
      </w:r>
      <w:proofErr w:type="gramEnd"/>
    </w:p>
    <w:p w14:paraId="7C1D66D9"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9(4);</w:t>
      </w:r>
      <w:proofErr w:type="gramEnd"/>
    </w:p>
    <w:p w14:paraId="0EFF9330"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9(5);</w:t>
      </w:r>
      <w:proofErr w:type="gramEnd"/>
    </w:p>
    <w:p w14:paraId="7DBE51C1"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9(6);</w:t>
      </w:r>
      <w:proofErr w:type="gramEnd"/>
    </w:p>
    <w:p w14:paraId="09535799"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10(2);</w:t>
      </w:r>
      <w:proofErr w:type="gramEnd"/>
    </w:p>
    <w:p w14:paraId="5D542D12"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10(5);</w:t>
      </w:r>
      <w:proofErr w:type="gramEnd"/>
    </w:p>
    <w:p w14:paraId="0151F6FE"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10(6);</w:t>
      </w:r>
      <w:proofErr w:type="gramEnd"/>
    </w:p>
    <w:p w14:paraId="407D0D85"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11(2);</w:t>
      </w:r>
      <w:proofErr w:type="gramEnd"/>
    </w:p>
    <w:p w14:paraId="187C7758"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11(3);</w:t>
      </w:r>
      <w:proofErr w:type="gramEnd"/>
    </w:p>
    <w:p w14:paraId="79FB299B"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12(1);</w:t>
      </w:r>
      <w:proofErr w:type="gramEnd"/>
    </w:p>
    <w:p w14:paraId="337819D1"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12(2);</w:t>
      </w:r>
      <w:proofErr w:type="gramEnd"/>
    </w:p>
    <w:p w14:paraId="2183402B"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12(3);</w:t>
      </w:r>
      <w:proofErr w:type="gramEnd"/>
    </w:p>
    <w:p w14:paraId="434171E9"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12(4);</w:t>
      </w:r>
      <w:proofErr w:type="gramEnd"/>
    </w:p>
    <w:p w14:paraId="40BBCBA4"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12(5);</w:t>
      </w:r>
      <w:proofErr w:type="gramEnd"/>
    </w:p>
    <w:p w14:paraId="7F801DCD"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13(2);</w:t>
      </w:r>
      <w:proofErr w:type="gramEnd"/>
    </w:p>
    <w:p w14:paraId="71044FC2" w14:textId="77777777" w:rsidR="00AA2E0D" w:rsidRPr="0026720A" w:rsidRDefault="00AA2E0D" w:rsidP="00E114E8">
      <w:pPr>
        <w:numPr>
          <w:ilvl w:val="0"/>
          <w:numId w:val="11"/>
        </w:num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 xml:space="preserve">subsection </w:t>
      </w:r>
      <w:proofErr w:type="gramStart"/>
      <w:r w:rsidRPr="0026720A">
        <w:rPr>
          <w:rFonts w:ascii="Times New Roman" w:hAnsi="Times New Roman" w:cs="Times New Roman"/>
          <w:bCs/>
          <w:sz w:val="24"/>
          <w:szCs w:val="24"/>
          <w:lang w:eastAsia="en-AU"/>
        </w:rPr>
        <w:t>13(5);</w:t>
      </w:r>
      <w:proofErr w:type="gramEnd"/>
    </w:p>
    <w:p w14:paraId="4D74C348" w14:textId="49E0C08C" w:rsidR="00AA2E0D" w:rsidRPr="0026720A" w:rsidRDefault="00AA2E0D" w:rsidP="00E114E8">
      <w:p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lastRenderedPageBreak/>
        <w:t>(za</w:t>
      </w:r>
      <w:r w:rsidR="00DF2795">
        <w:rPr>
          <w:rFonts w:ascii="Times New Roman" w:hAnsi="Times New Roman" w:cs="Times New Roman"/>
          <w:bCs/>
          <w:sz w:val="24"/>
          <w:szCs w:val="24"/>
          <w:lang w:eastAsia="en-AU"/>
        </w:rPr>
        <w:t>)</w:t>
      </w:r>
      <w:r w:rsidR="00E114E8">
        <w:rPr>
          <w:rFonts w:ascii="Times New Roman" w:hAnsi="Times New Roman" w:cs="Times New Roman"/>
          <w:bCs/>
          <w:sz w:val="24"/>
          <w:szCs w:val="24"/>
          <w:lang w:eastAsia="en-AU"/>
        </w:rPr>
        <w:tab/>
      </w:r>
      <w:r w:rsidRPr="0026720A">
        <w:rPr>
          <w:rFonts w:ascii="Times New Roman" w:hAnsi="Times New Roman" w:cs="Times New Roman"/>
          <w:bCs/>
          <w:sz w:val="24"/>
          <w:szCs w:val="24"/>
          <w:lang w:eastAsia="en-AU"/>
        </w:rPr>
        <w:t>paragraph 13(6)(a</w:t>
      </w:r>
      <w:proofErr w:type="gramStart"/>
      <w:r w:rsidRPr="0026720A">
        <w:rPr>
          <w:rFonts w:ascii="Times New Roman" w:hAnsi="Times New Roman" w:cs="Times New Roman"/>
          <w:bCs/>
          <w:sz w:val="24"/>
          <w:szCs w:val="24"/>
          <w:lang w:eastAsia="en-AU"/>
        </w:rPr>
        <w:t>);</w:t>
      </w:r>
      <w:proofErr w:type="gramEnd"/>
    </w:p>
    <w:p w14:paraId="13747A19" w14:textId="250EB578" w:rsidR="00AA2E0D" w:rsidRPr="0026720A" w:rsidRDefault="00AA2E0D" w:rsidP="00E114E8">
      <w:pPr>
        <w:spacing w:before="60" w:after="0" w:line="260" w:lineRule="exact"/>
        <w:ind w:left="1560" w:hanging="567"/>
        <w:rPr>
          <w:rFonts w:ascii="Times New Roman" w:hAnsi="Times New Roman" w:cs="Times New Roman"/>
          <w:bCs/>
          <w:sz w:val="24"/>
          <w:szCs w:val="24"/>
          <w:lang w:eastAsia="en-AU"/>
        </w:rPr>
      </w:pPr>
      <w:r w:rsidRPr="0026720A">
        <w:rPr>
          <w:rFonts w:ascii="Times New Roman" w:hAnsi="Times New Roman" w:cs="Times New Roman"/>
          <w:bCs/>
          <w:sz w:val="24"/>
          <w:szCs w:val="24"/>
          <w:lang w:eastAsia="en-AU"/>
        </w:rPr>
        <w:t>(</w:t>
      </w:r>
      <w:proofErr w:type="spellStart"/>
      <w:r w:rsidRPr="0026720A">
        <w:rPr>
          <w:rFonts w:ascii="Times New Roman" w:hAnsi="Times New Roman" w:cs="Times New Roman"/>
          <w:bCs/>
          <w:sz w:val="24"/>
          <w:szCs w:val="24"/>
          <w:lang w:eastAsia="en-AU"/>
        </w:rPr>
        <w:t>zb</w:t>
      </w:r>
      <w:proofErr w:type="spellEnd"/>
      <w:r w:rsidRPr="0026720A">
        <w:rPr>
          <w:rFonts w:ascii="Times New Roman" w:hAnsi="Times New Roman" w:cs="Times New Roman"/>
          <w:bCs/>
          <w:sz w:val="24"/>
          <w:szCs w:val="24"/>
          <w:lang w:eastAsia="en-AU"/>
        </w:rPr>
        <w:t>)</w:t>
      </w:r>
      <w:r w:rsidR="00E114E8">
        <w:rPr>
          <w:rFonts w:ascii="Times New Roman" w:hAnsi="Times New Roman" w:cs="Times New Roman"/>
          <w:bCs/>
          <w:sz w:val="24"/>
          <w:szCs w:val="24"/>
          <w:lang w:eastAsia="en-AU"/>
        </w:rPr>
        <w:tab/>
      </w:r>
      <w:r w:rsidRPr="0026720A">
        <w:rPr>
          <w:rFonts w:ascii="Times New Roman" w:hAnsi="Times New Roman" w:cs="Times New Roman"/>
          <w:bCs/>
          <w:sz w:val="24"/>
          <w:szCs w:val="24"/>
          <w:lang w:eastAsia="en-AU"/>
        </w:rPr>
        <w:t>paragraph 13(12)(b).</w:t>
      </w:r>
    </w:p>
    <w:p w14:paraId="1F11F2A6" w14:textId="77777777" w:rsidR="00CD1B3F" w:rsidRPr="00086BF0" w:rsidRDefault="00CD1B3F" w:rsidP="00CD1B3F"/>
    <w:p w14:paraId="752AEAA2" w14:textId="77777777" w:rsidR="00097890" w:rsidRPr="000E4E6A" w:rsidRDefault="00097890" w:rsidP="00AB74ED">
      <w:pPr>
        <w:rPr>
          <w:lang w:eastAsia="en-AU"/>
        </w:rPr>
        <w:sectPr w:rsidR="00097890" w:rsidRPr="000E4E6A" w:rsidSect="00CD1B3F">
          <w:headerReference w:type="default" r:id="rId19"/>
          <w:pgSz w:w="11906" w:h="16838"/>
          <w:pgMar w:top="1440" w:right="1440" w:bottom="1440" w:left="1440" w:header="708" w:footer="708" w:gutter="0"/>
          <w:cols w:space="708"/>
          <w:docGrid w:linePitch="360"/>
        </w:sectPr>
      </w:pPr>
    </w:p>
    <w:p w14:paraId="36CDDBC7" w14:textId="0D7F4F6D" w:rsidR="00097890" w:rsidRPr="000E4E6A" w:rsidRDefault="00553BCD" w:rsidP="00553BCD">
      <w:pPr>
        <w:pStyle w:val="ActHead5"/>
        <w:spacing w:before="0"/>
        <w:ind w:left="0" w:firstLine="0"/>
        <w:rPr>
          <w:b w:val="0"/>
          <w:sz w:val="32"/>
          <w:szCs w:val="32"/>
        </w:rPr>
      </w:pPr>
      <w:r w:rsidRPr="000E4E6A">
        <w:rPr>
          <w:rStyle w:val="CharSectno"/>
          <w:sz w:val="32"/>
          <w:szCs w:val="32"/>
        </w:rPr>
        <w:lastRenderedPageBreak/>
        <w:t xml:space="preserve">Endnotes </w:t>
      </w:r>
    </w:p>
    <w:p w14:paraId="322C1C45" w14:textId="77777777" w:rsidR="00A428BA" w:rsidRPr="00A428BA" w:rsidRDefault="00A428BA" w:rsidP="00A428BA">
      <w:pPr>
        <w:spacing w:before="120" w:after="120" w:line="240" w:lineRule="auto"/>
        <w:outlineLvl w:val="2"/>
        <w:rPr>
          <w:rFonts w:ascii="Times New Roman" w:eastAsia="Times New Roman" w:hAnsi="Times New Roman" w:cs="Times New Roman"/>
          <w:b/>
          <w:sz w:val="24"/>
          <w:szCs w:val="28"/>
          <w:lang w:eastAsia="en-AU"/>
        </w:rPr>
      </w:pPr>
      <w:r w:rsidRPr="00A428BA">
        <w:rPr>
          <w:rFonts w:ascii="Times New Roman" w:eastAsia="Times New Roman" w:hAnsi="Times New Roman" w:cs="Times New Roman"/>
          <w:b/>
          <w:sz w:val="24"/>
          <w:szCs w:val="28"/>
          <w:lang w:eastAsia="en-AU"/>
        </w:rPr>
        <w:t>Endnote 1—About the endnotes</w:t>
      </w:r>
    </w:p>
    <w:p w14:paraId="614549B9" w14:textId="77777777" w:rsidR="00A428BA" w:rsidRPr="00A428BA" w:rsidRDefault="00A428BA" w:rsidP="00A428BA">
      <w:pPr>
        <w:spacing w:after="120" w:line="260" w:lineRule="atLeast"/>
        <w:rPr>
          <w:rFonts w:ascii="Times New Roman" w:eastAsia="Calibri" w:hAnsi="Times New Roman" w:cs="Times New Roman"/>
          <w:szCs w:val="20"/>
        </w:rPr>
      </w:pPr>
      <w:r w:rsidRPr="00A428BA">
        <w:rPr>
          <w:rFonts w:ascii="Times New Roman" w:eastAsia="Calibri" w:hAnsi="Times New Roman" w:cs="Times New Roman"/>
          <w:szCs w:val="20"/>
        </w:rPr>
        <w:t>The endnotes provide information about this compilation and the compiled law.</w:t>
      </w:r>
    </w:p>
    <w:p w14:paraId="3A2A2310" w14:textId="77777777" w:rsidR="00A428BA" w:rsidRPr="00A428BA" w:rsidRDefault="00A428BA" w:rsidP="00A428BA">
      <w:pPr>
        <w:spacing w:after="120" w:line="260" w:lineRule="atLeast"/>
        <w:rPr>
          <w:rFonts w:ascii="Times New Roman" w:eastAsia="Calibri" w:hAnsi="Times New Roman" w:cs="Times New Roman"/>
          <w:szCs w:val="20"/>
        </w:rPr>
      </w:pPr>
      <w:r w:rsidRPr="00A428BA">
        <w:rPr>
          <w:rFonts w:ascii="Times New Roman" w:eastAsia="Calibri" w:hAnsi="Times New Roman" w:cs="Times New Roman"/>
          <w:szCs w:val="20"/>
        </w:rPr>
        <w:t>The following endnotes are included in every compilation:</w:t>
      </w:r>
    </w:p>
    <w:p w14:paraId="7D8FE304" w14:textId="77777777" w:rsidR="00A428BA" w:rsidRPr="00A428BA" w:rsidRDefault="00A428BA" w:rsidP="00A428BA">
      <w:pPr>
        <w:spacing w:after="0" w:line="260" w:lineRule="atLeast"/>
        <w:rPr>
          <w:rFonts w:ascii="Times New Roman" w:eastAsia="Calibri" w:hAnsi="Times New Roman" w:cs="Times New Roman"/>
          <w:szCs w:val="20"/>
        </w:rPr>
      </w:pPr>
      <w:r w:rsidRPr="00A428BA">
        <w:rPr>
          <w:rFonts w:ascii="Times New Roman" w:eastAsia="Calibri" w:hAnsi="Times New Roman" w:cs="Times New Roman"/>
          <w:szCs w:val="20"/>
        </w:rPr>
        <w:t>Endnote 1—About the endnotes</w:t>
      </w:r>
    </w:p>
    <w:p w14:paraId="1405183A" w14:textId="77777777" w:rsidR="00A428BA" w:rsidRPr="00A428BA" w:rsidRDefault="00A428BA" w:rsidP="00A428BA">
      <w:pPr>
        <w:spacing w:after="0" w:line="260" w:lineRule="atLeast"/>
        <w:rPr>
          <w:rFonts w:ascii="Times New Roman" w:eastAsia="Calibri" w:hAnsi="Times New Roman" w:cs="Times New Roman"/>
          <w:szCs w:val="20"/>
        </w:rPr>
      </w:pPr>
      <w:r w:rsidRPr="00A428BA">
        <w:rPr>
          <w:rFonts w:ascii="Times New Roman" w:eastAsia="Calibri" w:hAnsi="Times New Roman" w:cs="Times New Roman"/>
          <w:szCs w:val="20"/>
        </w:rPr>
        <w:t>Endnote 2—Abbreviation key</w:t>
      </w:r>
    </w:p>
    <w:p w14:paraId="227F21A5" w14:textId="77777777" w:rsidR="00A428BA" w:rsidRPr="00A428BA" w:rsidRDefault="00A428BA" w:rsidP="00A428BA">
      <w:pPr>
        <w:spacing w:after="0" w:line="260" w:lineRule="atLeast"/>
        <w:rPr>
          <w:rFonts w:ascii="Times New Roman" w:eastAsia="Calibri" w:hAnsi="Times New Roman" w:cs="Times New Roman"/>
          <w:szCs w:val="20"/>
        </w:rPr>
      </w:pPr>
      <w:r w:rsidRPr="00A428BA">
        <w:rPr>
          <w:rFonts w:ascii="Times New Roman" w:eastAsia="Calibri" w:hAnsi="Times New Roman" w:cs="Times New Roman"/>
          <w:szCs w:val="20"/>
        </w:rPr>
        <w:t>Endnote 3—Legislation history</w:t>
      </w:r>
    </w:p>
    <w:p w14:paraId="023A6FBE" w14:textId="77777777" w:rsidR="00A428BA" w:rsidRPr="00A428BA" w:rsidRDefault="00A428BA" w:rsidP="00A428BA">
      <w:pPr>
        <w:spacing w:after="120" w:line="260" w:lineRule="atLeast"/>
        <w:rPr>
          <w:rFonts w:ascii="Times New Roman" w:eastAsia="Calibri" w:hAnsi="Times New Roman" w:cs="Times New Roman"/>
          <w:szCs w:val="20"/>
        </w:rPr>
      </w:pPr>
      <w:r w:rsidRPr="00A428BA">
        <w:rPr>
          <w:rFonts w:ascii="Times New Roman" w:eastAsia="Calibri" w:hAnsi="Times New Roman" w:cs="Times New Roman"/>
          <w:szCs w:val="20"/>
        </w:rPr>
        <w:t>Endnote 4—Amendment history</w:t>
      </w:r>
    </w:p>
    <w:p w14:paraId="16DD735D" w14:textId="77777777" w:rsidR="00A428BA" w:rsidRPr="00A428BA" w:rsidRDefault="00A428BA" w:rsidP="00A428BA">
      <w:pPr>
        <w:spacing w:after="0" w:line="260" w:lineRule="atLeast"/>
        <w:rPr>
          <w:rFonts w:ascii="Times New Roman" w:eastAsia="Calibri" w:hAnsi="Times New Roman" w:cs="Times New Roman"/>
          <w:szCs w:val="20"/>
        </w:rPr>
      </w:pPr>
      <w:r w:rsidRPr="00A428BA">
        <w:rPr>
          <w:rFonts w:ascii="Times New Roman" w:eastAsia="Calibri" w:hAnsi="Times New Roman" w:cs="Times New Roman"/>
          <w:b/>
          <w:szCs w:val="20"/>
        </w:rPr>
        <w:t>Abbreviation key—Endnote 2</w:t>
      </w:r>
    </w:p>
    <w:p w14:paraId="489F7820" w14:textId="77777777" w:rsidR="00A428BA" w:rsidRPr="00A428BA" w:rsidRDefault="00A428BA" w:rsidP="00A428BA">
      <w:pPr>
        <w:spacing w:after="120" w:line="260" w:lineRule="atLeast"/>
        <w:rPr>
          <w:rFonts w:ascii="Times New Roman" w:eastAsia="Calibri" w:hAnsi="Times New Roman" w:cs="Times New Roman"/>
          <w:szCs w:val="20"/>
        </w:rPr>
      </w:pPr>
      <w:r w:rsidRPr="00A428BA">
        <w:rPr>
          <w:rFonts w:ascii="Times New Roman" w:eastAsia="Calibri" w:hAnsi="Times New Roman" w:cs="Times New Roman"/>
          <w:szCs w:val="20"/>
        </w:rPr>
        <w:t>The abbreviation key sets out abbreviations that may be used in the endnotes.</w:t>
      </w:r>
    </w:p>
    <w:p w14:paraId="28D03D17" w14:textId="77777777" w:rsidR="00A428BA" w:rsidRPr="00A428BA" w:rsidRDefault="00A428BA" w:rsidP="00A428BA">
      <w:pPr>
        <w:spacing w:after="0" w:line="260" w:lineRule="atLeast"/>
        <w:rPr>
          <w:rFonts w:ascii="Times New Roman" w:eastAsia="Calibri" w:hAnsi="Times New Roman" w:cs="Times New Roman"/>
          <w:b/>
          <w:szCs w:val="20"/>
        </w:rPr>
      </w:pPr>
      <w:r w:rsidRPr="00A428BA">
        <w:rPr>
          <w:rFonts w:ascii="Times New Roman" w:eastAsia="Calibri" w:hAnsi="Times New Roman" w:cs="Times New Roman"/>
          <w:b/>
          <w:szCs w:val="20"/>
        </w:rPr>
        <w:t>Legislation history and amendment history—Endnotes 3 and 4</w:t>
      </w:r>
    </w:p>
    <w:p w14:paraId="57C4708C" w14:textId="77777777" w:rsidR="00A428BA" w:rsidRPr="00A428BA" w:rsidRDefault="00A428BA" w:rsidP="00A428BA">
      <w:pPr>
        <w:spacing w:after="120" w:line="260" w:lineRule="atLeast"/>
        <w:rPr>
          <w:rFonts w:ascii="Times New Roman" w:eastAsia="Calibri" w:hAnsi="Times New Roman" w:cs="Times New Roman"/>
          <w:szCs w:val="20"/>
        </w:rPr>
      </w:pPr>
      <w:r w:rsidRPr="00A428BA">
        <w:rPr>
          <w:rFonts w:ascii="Times New Roman" w:eastAsia="Calibri" w:hAnsi="Times New Roman" w:cs="Times New Roman"/>
          <w:szCs w:val="20"/>
        </w:rPr>
        <w:t>Amending laws are annotated in the legislation history and amendment history.</w:t>
      </w:r>
    </w:p>
    <w:p w14:paraId="261E98DB" w14:textId="77777777" w:rsidR="00A428BA" w:rsidRPr="00A428BA" w:rsidRDefault="00A428BA" w:rsidP="00A428BA">
      <w:pPr>
        <w:spacing w:after="120" w:line="260" w:lineRule="atLeast"/>
        <w:rPr>
          <w:rFonts w:ascii="Times New Roman" w:eastAsia="Calibri" w:hAnsi="Times New Roman" w:cs="Times New Roman"/>
          <w:szCs w:val="20"/>
        </w:rPr>
      </w:pPr>
      <w:r w:rsidRPr="00A428BA">
        <w:rPr>
          <w:rFonts w:ascii="Times New Roman" w:eastAsia="Calibri" w:hAnsi="Times New Roman" w:cs="Times New Roman"/>
          <w:szCs w:val="20"/>
        </w:rPr>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7EDAD5E8" w14:textId="77777777" w:rsidR="00A428BA" w:rsidRPr="00A428BA" w:rsidRDefault="00A428BA" w:rsidP="00A428BA">
      <w:pPr>
        <w:spacing w:after="120" w:line="260" w:lineRule="atLeast"/>
        <w:rPr>
          <w:rFonts w:ascii="Times New Roman" w:eastAsia="Calibri" w:hAnsi="Times New Roman" w:cs="Times New Roman"/>
          <w:szCs w:val="20"/>
        </w:rPr>
      </w:pPr>
      <w:r w:rsidRPr="00A428BA">
        <w:rPr>
          <w:rFonts w:ascii="Times New Roman" w:eastAsia="Calibri" w:hAnsi="Times New Roman" w:cs="Times New Roman"/>
          <w:szCs w:val="20"/>
        </w:rPr>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2C4D2902" w14:textId="77777777" w:rsidR="00A428BA" w:rsidRPr="00A428BA" w:rsidRDefault="00A428BA" w:rsidP="00A428BA">
      <w:pPr>
        <w:keepNext/>
        <w:spacing w:after="0" w:line="260" w:lineRule="atLeast"/>
        <w:rPr>
          <w:rFonts w:ascii="Times New Roman" w:eastAsia="Calibri" w:hAnsi="Times New Roman" w:cs="Times New Roman"/>
          <w:szCs w:val="20"/>
        </w:rPr>
      </w:pPr>
      <w:r w:rsidRPr="00A428BA">
        <w:rPr>
          <w:rFonts w:ascii="Times New Roman" w:eastAsia="Calibri" w:hAnsi="Times New Roman" w:cs="Times New Roman"/>
          <w:b/>
          <w:szCs w:val="20"/>
        </w:rPr>
        <w:t>Misdescribed amendments</w:t>
      </w:r>
    </w:p>
    <w:p w14:paraId="272AF1CB" w14:textId="77777777" w:rsidR="00A428BA" w:rsidRPr="00A428BA" w:rsidRDefault="00A428BA" w:rsidP="00A428BA">
      <w:pPr>
        <w:spacing w:after="120" w:line="260" w:lineRule="atLeast"/>
        <w:rPr>
          <w:rFonts w:ascii="Times New Roman" w:eastAsia="Calibri" w:hAnsi="Times New Roman" w:cs="Times New Roman"/>
          <w:szCs w:val="20"/>
        </w:rPr>
      </w:pPr>
      <w:r w:rsidRPr="00A428BA">
        <w:rPr>
          <w:rFonts w:ascii="Times New Roman" w:eastAsia="Calibri" w:hAnsi="Times New Roman" w:cs="Times New Roman"/>
          <w:szCs w:val="20"/>
        </w:rP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 15V of the </w:t>
      </w:r>
      <w:r w:rsidRPr="00A428BA">
        <w:rPr>
          <w:rFonts w:ascii="Times New Roman" w:eastAsia="Calibri" w:hAnsi="Times New Roman" w:cs="Times New Roman"/>
          <w:i/>
          <w:szCs w:val="20"/>
        </w:rPr>
        <w:t>Legislation Act 2003</w:t>
      </w:r>
      <w:r w:rsidRPr="00A428BA">
        <w:rPr>
          <w:rFonts w:ascii="Times New Roman" w:eastAsia="Calibri" w:hAnsi="Times New Roman" w:cs="Times New Roman"/>
          <w:szCs w:val="20"/>
        </w:rPr>
        <w:t>.</w:t>
      </w:r>
    </w:p>
    <w:p w14:paraId="358AB7D6" w14:textId="77777777" w:rsidR="00A428BA" w:rsidRPr="00A428BA" w:rsidRDefault="00A428BA" w:rsidP="00A428BA">
      <w:pPr>
        <w:spacing w:before="120" w:after="0" w:line="260" w:lineRule="atLeast"/>
        <w:rPr>
          <w:rFonts w:ascii="Times New Roman" w:eastAsia="Calibri" w:hAnsi="Times New Roman" w:cs="Times New Roman"/>
          <w:szCs w:val="20"/>
        </w:rPr>
      </w:pPr>
      <w:r w:rsidRPr="00A428BA">
        <w:rPr>
          <w:rFonts w:ascii="Times New Roman" w:eastAsia="Calibri" w:hAnsi="Times New Roman" w:cs="Times New Roman"/>
          <w:szCs w:val="20"/>
        </w:rPr>
        <w:t>If a misdescribed amendment cannot be given effect as intended, the amendment is not incorporated and “(md not incorp)” is added to the amendment history.</w:t>
      </w:r>
    </w:p>
    <w:p w14:paraId="25BB6456" w14:textId="77777777" w:rsidR="00A428BA" w:rsidRPr="00A428BA" w:rsidRDefault="00A428BA" w:rsidP="00A428BA">
      <w:pPr>
        <w:spacing w:after="0" w:line="260" w:lineRule="atLeast"/>
        <w:rPr>
          <w:rFonts w:ascii="Times New Roman" w:eastAsia="Calibri" w:hAnsi="Times New Roman" w:cs="Times New Roman"/>
          <w:szCs w:val="20"/>
        </w:rPr>
      </w:pPr>
    </w:p>
    <w:p w14:paraId="2104F7AF" w14:textId="77777777" w:rsidR="00A428BA" w:rsidRPr="00A428BA" w:rsidRDefault="00A428BA" w:rsidP="00B27715">
      <w:pPr>
        <w:pageBreakBefore/>
        <w:spacing w:before="120" w:after="120" w:line="260" w:lineRule="atLeast"/>
        <w:rPr>
          <w:rFonts w:ascii="Times New Roman" w:eastAsia="Times New Roman" w:hAnsi="Times New Roman" w:cs="Times New Roman"/>
          <w:b/>
          <w:sz w:val="24"/>
          <w:szCs w:val="28"/>
          <w:lang w:eastAsia="en-AU"/>
        </w:rPr>
      </w:pPr>
      <w:r w:rsidRPr="00A428BA">
        <w:rPr>
          <w:rFonts w:ascii="Times New Roman" w:eastAsia="Times New Roman" w:hAnsi="Times New Roman" w:cs="Times New Roman"/>
          <w:b/>
          <w:sz w:val="24"/>
          <w:szCs w:val="28"/>
          <w:lang w:eastAsia="en-AU"/>
        </w:rPr>
        <w:lastRenderedPageBreak/>
        <w:t>Endnote 2—Abbreviation key</w:t>
      </w:r>
    </w:p>
    <w:p w14:paraId="569EB024" w14:textId="77777777" w:rsidR="00A428BA" w:rsidRPr="00A428BA" w:rsidRDefault="00A428BA" w:rsidP="00A428BA">
      <w:pPr>
        <w:spacing w:before="60" w:after="0" w:line="240" w:lineRule="atLeast"/>
        <w:rPr>
          <w:rFonts w:ascii="Times New Roman" w:eastAsia="Times New Roman" w:hAnsi="Times New Roman" w:cs="Times New Roman"/>
          <w:sz w:val="20"/>
          <w:szCs w:val="20"/>
          <w:lang w:eastAsia="en-AU"/>
        </w:rPr>
      </w:pPr>
    </w:p>
    <w:tbl>
      <w:tblPr>
        <w:tblW w:w="5000" w:type="pct"/>
        <w:tblLook w:val="0000" w:firstRow="0" w:lastRow="0" w:firstColumn="0" w:lastColumn="0" w:noHBand="0" w:noVBand="0"/>
      </w:tblPr>
      <w:tblGrid>
        <w:gridCol w:w="4836"/>
        <w:gridCol w:w="4190"/>
      </w:tblGrid>
      <w:tr w:rsidR="00A428BA" w:rsidRPr="00A428BA" w14:paraId="7D7981C0" w14:textId="77777777" w:rsidTr="00C261C1">
        <w:tc>
          <w:tcPr>
            <w:tcW w:w="2679" w:type="pct"/>
            <w:shd w:val="clear" w:color="auto" w:fill="auto"/>
          </w:tcPr>
          <w:p w14:paraId="20D83E6E"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ad = added or inserted</w:t>
            </w:r>
          </w:p>
        </w:tc>
        <w:tc>
          <w:tcPr>
            <w:tcW w:w="2321" w:type="pct"/>
            <w:shd w:val="clear" w:color="auto" w:fill="auto"/>
          </w:tcPr>
          <w:p w14:paraId="22DFC446"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orig</w:t>
            </w:r>
            <w:proofErr w:type="spellEnd"/>
            <w:r w:rsidRPr="00A428BA">
              <w:rPr>
                <w:rFonts w:ascii="Times New Roman" w:eastAsia="Calibri" w:hAnsi="Times New Roman" w:cs="Times New Roman"/>
                <w:sz w:val="20"/>
                <w:szCs w:val="20"/>
              </w:rPr>
              <w:t xml:space="preserve"> = original</w:t>
            </w:r>
          </w:p>
        </w:tc>
      </w:tr>
      <w:tr w:rsidR="00A428BA" w:rsidRPr="00A428BA" w14:paraId="2160F212" w14:textId="77777777" w:rsidTr="00C261C1">
        <w:tc>
          <w:tcPr>
            <w:tcW w:w="2679" w:type="pct"/>
            <w:shd w:val="clear" w:color="auto" w:fill="auto"/>
          </w:tcPr>
          <w:p w14:paraId="3973982A"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am = amended</w:t>
            </w:r>
          </w:p>
        </w:tc>
        <w:tc>
          <w:tcPr>
            <w:tcW w:w="2321" w:type="pct"/>
            <w:shd w:val="clear" w:color="auto" w:fill="auto"/>
          </w:tcPr>
          <w:p w14:paraId="22A14F03"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par = paragraph(s)/subparagraph(s)</w:t>
            </w:r>
          </w:p>
        </w:tc>
      </w:tr>
      <w:tr w:rsidR="00A428BA" w:rsidRPr="00A428BA" w14:paraId="7C0835BC" w14:textId="77777777" w:rsidTr="00C261C1">
        <w:tc>
          <w:tcPr>
            <w:tcW w:w="2679" w:type="pct"/>
            <w:shd w:val="clear" w:color="auto" w:fill="auto"/>
          </w:tcPr>
          <w:p w14:paraId="1F33570F"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amdt</w:t>
            </w:r>
            <w:proofErr w:type="spellEnd"/>
            <w:r w:rsidRPr="00A428BA">
              <w:rPr>
                <w:rFonts w:ascii="Times New Roman" w:eastAsia="Calibri" w:hAnsi="Times New Roman" w:cs="Times New Roman"/>
                <w:sz w:val="20"/>
                <w:szCs w:val="20"/>
              </w:rPr>
              <w:t xml:space="preserve"> = amendment</w:t>
            </w:r>
          </w:p>
        </w:tc>
        <w:tc>
          <w:tcPr>
            <w:tcW w:w="2321" w:type="pct"/>
            <w:shd w:val="clear" w:color="auto" w:fill="auto"/>
          </w:tcPr>
          <w:p w14:paraId="0F9FAEF9" w14:textId="77777777" w:rsidR="00A428BA" w:rsidRPr="00A428BA" w:rsidRDefault="00A428BA" w:rsidP="00A428BA">
            <w:pPr>
              <w:spacing w:after="0" w:line="260" w:lineRule="atLeast"/>
              <w:ind w:left="34" w:firstLine="249"/>
              <w:rPr>
                <w:rFonts w:ascii="Times New Roman" w:eastAsia="Calibri" w:hAnsi="Times New Roman" w:cs="Times New Roman"/>
                <w:sz w:val="20"/>
                <w:szCs w:val="20"/>
              </w:rPr>
            </w:pPr>
            <w:r w:rsidRPr="00A428BA">
              <w:rPr>
                <w:rFonts w:ascii="Times New Roman" w:eastAsia="Calibri" w:hAnsi="Times New Roman" w:cs="Times New Roman"/>
                <w:sz w:val="20"/>
                <w:szCs w:val="20"/>
              </w:rPr>
              <w:t>/</w:t>
            </w:r>
            <w:proofErr w:type="gramStart"/>
            <w:r w:rsidRPr="00A428BA">
              <w:rPr>
                <w:rFonts w:ascii="Times New Roman" w:eastAsia="Calibri" w:hAnsi="Times New Roman" w:cs="Times New Roman"/>
                <w:sz w:val="20"/>
                <w:szCs w:val="20"/>
              </w:rPr>
              <w:t>sub</w:t>
            </w:r>
            <w:proofErr w:type="gramEnd"/>
            <w:r w:rsidRPr="00A428BA">
              <w:rPr>
                <w:rFonts w:ascii="Times New Roman" w:eastAsia="Calibri" w:hAnsi="Times New Roman" w:cs="Times New Roman"/>
                <w:sz w:val="20"/>
                <w:szCs w:val="20"/>
              </w:rPr>
              <w:noBreakHyphen/>
              <w:t>subparagraph(s)</w:t>
            </w:r>
          </w:p>
        </w:tc>
      </w:tr>
      <w:tr w:rsidR="00A428BA" w:rsidRPr="00A428BA" w14:paraId="6AEA49A7" w14:textId="77777777" w:rsidTr="00C261C1">
        <w:tc>
          <w:tcPr>
            <w:tcW w:w="2679" w:type="pct"/>
            <w:shd w:val="clear" w:color="auto" w:fill="auto"/>
          </w:tcPr>
          <w:p w14:paraId="62025EBD"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c = clause(s)</w:t>
            </w:r>
          </w:p>
        </w:tc>
        <w:tc>
          <w:tcPr>
            <w:tcW w:w="2321" w:type="pct"/>
            <w:shd w:val="clear" w:color="auto" w:fill="auto"/>
          </w:tcPr>
          <w:p w14:paraId="0FF952CD"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pres</w:t>
            </w:r>
            <w:proofErr w:type="spellEnd"/>
            <w:r w:rsidRPr="00A428BA">
              <w:rPr>
                <w:rFonts w:ascii="Times New Roman" w:eastAsia="Calibri" w:hAnsi="Times New Roman" w:cs="Times New Roman"/>
                <w:sz w:val="20"/>
                <w:szCs w:val="20"/>
              </w:rPr>
              <w:t xml:space="preserve"> = present</w:t>
            </w:r>
          </w:p>
        </w:tc>
      </w:tr>
      <w:tr w:rsidR="00A428BA" w:rsidRPr="00A428BA" w14:paraId="2598668C" w14:textId="77777777" w:rsidTr="00C261C1">
        <w:tc>
          <w:tcPr>
            <w:tcW w:w="2679" w:type="pct"/>
            <w:shd w:val="clear" w:color="auto" w:fill="auto"/>
          </w:tcPr>
          <w:p w14:paraId="39187AF0"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C[x] = Compilation No. x</w:t>
            </w:r>
          </w:p>
        </w:tc>
        <w:tc>
          <w:tcPr>
            <w:tcW w:w="2321" w:type="pct"/>
            <w:shd w:val="clear" w:color="auto" w:fill="auto"/>
          </w:tcPr>
          <w:p w14:paraId="7B3118FC"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prev</w:t>
            </w:r>
            <w:proofErr w:type="spellEnd"/>
            <w:r w:rsidRPr="00A428BA">
              <w:rPr>
                <w:rFonts w:ascii="Times New Roman" w:eastAsia="Calibri" w:hAnsi="Times New Roman" w:cs="Times New Roman"/>
                <w:sz w:val="20"/>
                <w:szCs w:val="20"/>
              </w:rPr>
              <w:t xml:space="preserve"> = previous</w:t>
            </w:r>
          </w:p>
        </w:tc>
      </w:tr>
      <w:tr w:rsidR="00A428BA" w:rsidRPr="00A428BA" w14:paraId="0CB8FCF8" w14:textId="77777777" w:rsidTr="00C261C1">
        <w:tc>
          <w:tcPr>
            <w:tcW w:w="2679" w:type="pct"/>
            <w:shd w:val="clear" w:color="auto" w:fill="auto"/>
          </w:tcPr>
          <w:p w14:paraId="62A2CB05"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Ch = Chapter(s)</w:t>
            </w:r>
          </w:p>
        </w:tc>
        <w:tc>
          <w:tcPr>
            <w:tcW w:w="2321" w:type="pct"/>
            <w:shd w:val="clear" w:color="auto" w:fill="auto"/>
          </w:tcPr>
          <w:p w14:paraId="1A536792"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w:t>
            </w:r>
            <w:proofErr w:type="spellStart"/>
            <w:proofErr w:type="gramStart"/>
            <w:r w:rsidRPr="00A428BA">
              <w:rPr>
                <w:rFonts w:ascii="Times New Roman" w:eastAsia="Calibri" w:hAnsi="Times New Roman" w:cs="Times New Roman"/>
                <w:sz w:val="20"/>
                <w:szCs w:val="20"/>
              </w:rPr>
              <w:t>prev</w:t>
            </w:r>
            <w:proofErr w:type="spellEnd"/>
            <w:proofErr w:type="gramEnd"/>
            <w:r w:rsidRPr="00A428BA">
              <w:rPr>
                <w:rFonts w:ascii="Times New Roman" w:eastAsia="Calibri" w:hAnsi="Times New Roman" w:cs="Times New Roman"/>
                <w:sz w:val="20"/>
                <w:szCs w:val="20"/>
              </w:rPr>
              <w:t>…) = previously</w:t>
            </w:r>
          </w:p>
        </w:tc>
      </w:tr>
      <w:tr w:rsidR="00A428BA" w:rsidRPr="00A428BA" w14:paraId="7712B248" w14:textId="77777777" w:rsidTr="00C261C1">
        <w:tc>
          <w:tcPr>
            <w:tcW w:w="2679" w:type="pct"/>
            <w:shd w:val="clear" w:color="auto" w:fill="auto"/>
          </w:tcPr>
          <w:p w14:paraId="2FCD8106"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def = definition(s)</w:t>
            </w:r>
          </w:p>
        </w:tc>
        <w:tc>
          <w:tcPr>
            <w:tcW w:w="2321" w:type="pct"/>
            <w:shd w:val="clear" w:color="auto" w:fill="auto"/>
          </w:tcPr>
          <w:p w14:paraId="79DB8F3B"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Pt = Part(s)</w:t>
            </w:r>
          </w:p>
        </w:tc>
      </w:tr>
      <w:tr w:rsidR="00A428BA" w:rsidRPr="00A428BA" w14:paraId="2CE16A8A" w14:textId="77777777" w:rsidTr="00C261C1">
        <w:tc>
          <w:tcPr>
            <w:tcW w:w="2679" w:type="pct"/>
            <w:shd w:val="clear" w:color="auto" w:fill="auto"/>
          </w:tcPr>
          <w:p w14:paraId="234E6B12"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Dict</w:t>
            </w:r>
            <w:proofErr w:type="spellEnd"/>
            <w:r w:rsidRPr="00A428BA">
              <w:rPr>
                <w:rFonts w:ascii="Times New Roman" w:eastAsia="Calibri" w:hAnsi="Times New Roman" w:cs="Times New Roman"/>
                <w:sz w:val="20"/>
                <w:szCs w:val="20"/>
              </w:rPr>
              <w:t xml:space="preserve"> = Dictionary</w:t>
            </w:r>
          </w:p>
        </w:tc>
        <w:tc>
          <w:tcPr>
            <w:tcW w:w="2321" w:type="pct"/>
            <w:shd w:val="clear" w:color="auto" w:fill="auto"/>
          </w:tcPr>
          <w:p w14:paraId="126E4F35"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r = regulation(s)/rule(s)</w:t>
            </w:r>
          </w:p>
        </w:tc>
      </w:tr>
      <w:tr w:rsidR="00A428BA" w:rsidRPr="00A428BA" w14:paraId="1211AD26" w14:textId="77777777" w:rsidTr="00C261C1">
        <w:tc>
          <w:tcPr>
            <w:tcW w:w="2679" w:type="pct"/>
            <w:shd w:val="clear" w:color="auto" w:fill="auto"/>
          </w:tcPr>
          <w:p w14:paraId="5EC0F225"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disallowed = disallowed by Parliament</w:t>
            </w:r>
          </w:p>
        </w:tc>
        <w:tc>
          <w:tcPr>
            <w:tcW w:w="2321" w:type="pct"/>
            <w:shd w:val="clear" w:color="auto" w:fill="auto"/>
          </w:tcPr>
          <w:p w14:paraId="2B165042"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reloc</w:t>
            </w:r>
            <w:proofErr w:type="spellEnd"/>
            <w:r w:rsidRPr="00A428BA">
              <w:rPr>
                <w:rFonts w:ascii="Times New Roman" w:eastAsia="Calibri" w:hAnsi="Times New Roman" w:cs="Times New Roman"/>
                <w:sz w:val="20"/>
                <w:szCs w:val="20"/>
              </w:rPr>
              <w:t xml:space="preserve"> = relocated</w:t>
            </w:r>
          </w:p>
        </w:tc>
      </w:tr>
      <w:tr w:rsidR="00A428BA" w:rsidRPr="00A428BA" w14:paraId="6A9BF046" w14:textId="77777777" w:rsidTr="00C261C1">
        <w:tc>
          <w:tcPr>
            <w:tcW w:w="2679" w:type="pct"/>
            <w:shd w:val="clear" w:color="auto" w:fill="auto"/>
          </w:tcPr>
          <w:p w14:paraId="4B2C54FC"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Div</w:t>
            </w:r>
            <w:proofErr w:type="spellEnd"/>
            <w:r w:rsidRPr="00A428BA">
              <w:rPr>
                <w:rFonts w:ascii="Times New Roman" w:eastAsia="Calibri" w:hAnsi="Times New Roman" w:cs="Times New Roman"/>
                <w:sz w:val="20"/>
                <w:szCs w:val="20"/>
              </w:rPr>
              <w:t xml:space="preserve"> = Division(s)</w:t>
            </w:r>
          </w:p>
        </w:tc>
        <w:tc>
          <w:tcPr>
            <w:tcW w:w="2321" w:type="pct"/>
            <w:shd w:val="clear" w:color="auto" w:fill="auto"/>
          </w:tcPr>
          <w:p w14:paraId="7EC51AA4"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renum</w:t>
            </w:r>
            <w:proofErr w:type="spellEnd"/>
            <w:r w:rsidRPr="00A428BA">
              <w:rPr>
                <w:rFonts w:ascii="Times New Roman" w:eastAsia="Calibri" w:hAnsi="Times New Roman" w:cs="Times New Roman"/>
                <w:sz w:val="20"/>
                <w:szCs w:val="20"/>
              </w:rPr>
              <w:t xml:space="preserve"> = renumbered</w:t>
            </w:r>
          </w:p>
        </w:tc>
      </w:tr>
      <w:tr w:rsidR="00A428BA" w:rsidRPr="00A428BA" w14:paraId="4107AE76" w14:textId="77777777" w:rsidTr="00C261C1">
        <w:tc>
          <w:tcPr>
            <w:tcW w:w="2679" w:type="pct"/>
            <w:shd w:val="clear" w:color="auto" w:fill="auto"/>
          </w:tcPr>
          <w:p w14:paraId="7B5DA071"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exp = expires/expired or ceases/ceased to have</w:t>
            </w:r>
          </w:p>
        </w:tc>
        <w:tc>
          <w:tcPr>
            <w:tcW w:w="2321" w:type="pct"/>
            <w:shd w:val="clear" w:color="auto" w:fill="auto"/>
          </w:tcPr>
          <w:p w14:paraId="51E10849"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rep = repealed</w:t>
            </w:r>
          </w:p>
        </w:tc>
      </w:tr>
      <w:tr w:rsidR="00A428BA" w:rsidRPr="00A428BA" w14:paraId="44FF4CDA" w14:textId="77777777" w:rsidTr="00C261C1">
        <w:tc>
          <w:tcPr>
            <w:tcW w:w="2679" w:type="pct"/>
            <w:shd w:val="clear" w:color="auto" w:fill="auto"/>
          </w:tcPr>
          <w:p w14:paraId="5EBCCBD1" w14:textId="77777777" w:rsidR="00A428BA" w:rsidRPr="00A428BA" w:rsidRDefault="00A428BA" w:rsidP="00A428BA">
            <w:pPr>
              <w:spacing w:after="0" w:line="260" w:lineRule="atLeast"/>
              <w:ind w:left="34" w:firstLine="250"/>
              <w:rPr>
                <w:rFonts w:ascii="Times New Roman" w:eastAsia="Calibri" w:hAnsi="Times New Roman" w:cs="Times New Roman"/>
                <w:sz w:val="20"/>
                <w:szCs w:val="20"/>
              </w:rPr>
            </w:pPr>
            <w:r w:rsidRPr="00A428BA">
              <w:rPr>
                <w:rFonts w:ascii="Times New Roman" w:eastAsia="Calibri" w:hAnsi="Times New Roman" w:cs="Times New Roman"/>
                <w:sz w:val="20"/>
                <w:szCs w:val="20"/>
              </w:rPr>
              <w:t>effect</w:t>
            </w:r>
          </w:p>
        </w:tc>
        <w:tc>
          <w:tcPr>
            <w:tcW w:w="2321" w:type="pct"/>
            <w:shd w:val="clear" w:color="auto" w:fill="auto"/>
          </w:tcPr>
          <w:p w14:paraId="0BE400CC"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rs</w:t>
            </w:r>
            <w:proofErr w:type="spellEnd"/>
            <w:r w:rsidRPr="00A428BA">
              <w:rPr>
                <w:rFonts w:ascii="Times New Roman" w:eastAsia="Calibri" w:hAnsi="Times New Roman" w:cs="Times New Roman"/>
                <w:sz w:val="20"/>
                <w:szCs w:val="20"/>
              </w:rPr>
              <w:t xml:space="preserve"> = repealed and substituted</w:t>
            </w:r>
          </w:p>
        </w:tc>
      </w:tr>
      <w:tr w:rsidR="00A428BA" w:rsidRPr="00A428BA" w14:paraId="40132B33" w14:textId="77777777" w:rsidTr="00C261C1">
        <w:tc>
          <w:tcPr>
            <w:tcW w:w="2679" w:type="pct"/>
            <w:shd w:val="clear" w:color="auto" w:fill="auto"/>
          </w:tcPr>
          <w:p w14:paraId="1134309F"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F = Federal Register of Legislation</w:t>
            </w:r>
          </w:p>
        </w:tc>
        <w:tc>
          <w:tcPr>
            <w:tcW w:w="2321" w:type="pct"/>
            <w:shd w:val="clear" w:color="auto" w:fill="auto"/>
          </w:tcPr>
          <w:p w14:paraId="1A3A0D0B"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s = section(s)/subsection(s)</w:t>
            </w:r>
          </w:p>
        </w:tc>
      </w:tr>
      <w:tr w:rsidR="00A428BA" w:rsidRPr="00A428BA" w14:paraId="231582E1" w14:textId="77777777" w:rsidTr="00C261C1">
        <w:tc>
          <w:tcPr>
            <w:tcW w:w="2679" w:type="pct"/>
            <w:shd w:val="clear" w:color="auto" w:fill="auto"/>
          </w:tcPr>
          <w:p w14:paraId="3A6D12F4"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gaz</w:t>
            </w:r>
            <w:proofErr w:type="spellEnd"/>
            <w:r w:rsidRPr="00A428BA">
              <w:rPr>
                <w:rFonts w:ascii="Times New Roman" w:eastAsia="Calibri" w:hAnsi="Times New Roman" w:cs="Times New Roman"/>
                <w:sz w:val="20"/>
                <w:szCs w:val="20"/>
              </w:rPr>
              <w:t xml:space="preserve"> = gazette</w:t>
            </w:r>
          </w:p>
        </w:tc>
        <w:tc>
          <w:tcPr>
            <w:tcW w:w="2321" w:type="pct"/>
            <w:shd w:val="clear" w:color="auto" w:fill="auto"/>
          </w:tcPr>
          <w:p w14:paraId="057CE2CD"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Sch = Schedule(s)</w:t>
            </w:r>
          </w:p>
        </w:tc>
      </w:tr>
      <w:tr w:rsidR="00A428BA" w:rsidRPr="00A428BA" w14:paraId="1A4ED909" w14:textId="77777777" w:rsidTr="00C261C1">
        <w:tc>
          <w:tcPr>
            <w:tcW w:w="2679" w:type="pct"/>
            <w:shd w:val="clear" w:color="auto" w:fill="auto"/>
          </w:tcPr>
          <w:p w14:paraId="0B4AB241"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 xml:space="preserve">LA = </w:t>
            </w:r>
            <w:r w:rsidRPr="00A428BA">
              <w:rPr>
                <w:rFonts w:ascii="Times New Roman" w:eastAsia="Calibri" w:hAnsi="Times New Roman" w:cs="Times New Roman"/>
                <w:i/>
                <w:sz w:val="20"/>
                <w:szCs w:val="20"/>
              </w:rPr>
              <w:t>Legislation Act 2003</w:t>
            </w:r>
          </w:p>
        </w:tc>
        <w:tc>
          <w:tcPr>
            <w:tcW w:w="2321" w:type="pct"/>
            <w:shd w:val="clear" w:color="auto" w:fill="auto"/>
          </w:tcPr>
          <w:p w14:paraId="4BA52A26"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Sdiv</w:t>
            </w:r>
            <w:proofErr w:type="spellEnd"/>
            <w:r w:rsidRPr="00A428BA">
              <w:rPr>
                <w:rFonts w:ascii="Times New Roman" w:eastAsia="Calibri" w:hAnsi="Times New Roman" w:cs="Times New Roman"/>
                <w:sz w:val="20"/>
                <w:szCs w:val="20"/>
              </w:rPr>
              <w:t xml:space="preserve"> = Subdivision(s)</w:t>
            </w:r>
          </w:p>
        </w:tc>
      </w:tr>
      <w:tr w:rsidR="00A428BA" w:rsidRPr="00A428BA" w14:paraId="1AAEC6A5" w14:textId="77777777" w:rsidTr="00C261C1">
        <w:tc>
          <w:tcPr>
            <w:tcW w:w="2679" w:type="pct"/>
            <w:shd w:val="clear" w:color="auto" w:fill="auto"/>
          </w:tcPr>
          <w:p w14:paraId="5DE8F0F4"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 xml:space="preserve">LIA = </w:t>
            </w:r>
            <w:r w:rsidRPr="00A428BA">
              <w:rPr>
                <w:rFonts w:ascii="Times New Roman" w:eastAsia="Calibri" w:hAnsi="Times New Roman" w:cs="Times New Roman"/>
                <w:i/>
                <w:sz w:val="20"/>
                <w:szCs w:val="20"/>
              </w:rPr>
              <w:t>Legislative Instruments Act 2003</w:t>
            </w:r>
          </w:p>
        </w:tc>
        <w:tc>
          <w:tcPr>
            <w:tcW w:w="2321" w:type="pct"/>
            <w:shd w:val="clear" w:color="auto" w:fill="auto"/>
          </w:tcPr>
          <w:p w14:paraId="4C70B3CE"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SLI = Select Legislative Instrument</w:t>
            </w:r>
          </w:p>
        </w:tc>
      </w:tr>
      <w:tr w:rsidR="00A428BA" w:rsidRPr="00A428BA" w14:paraId="2BA644D6" w14:textId="77777777" w:rsidTr="00C261C1">
        <w:tc>
          <w:tcPr>
            <w:tcW w:w="2679" w:type="pct"/>
            <w:shd w:val="clear" w:color="auto" w:fill="auto"/>
          </w:tcPr>
          <w:p w14:paraId="3E07757E"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w:t>
            </w:r>
            <w:proofErr w:type="gramStart"/>
            <w:r w:rsidRPr="00A428BA">
              <w:rPr>
                <w:rFonts w:ascii="Times New Roman" w:eastAsia="Calibri" w:hAnsi="Times New Roman" w:cs="Times New Roman"/>
                <w:sz w:val="20"/>
                <w:szCs w:val="20"/>
              </w:rPr>
              <w:t>md</w:t>
            </w:r>
            <w:proofErr w:type="gramEnd"/>
            <w:r w:rsidRPr="00A428BA">
              <w:rPr>
                <w:rFonts w:ascii="Times New Roman" w:eastAsia="Calibri" w:hAnsi="Times New Roman" w:cs="Times New Roman"/>
                <w:sz w:val="20"/>
                <w:szCs w:val="20"/>
              </w:rPr>
              <w:t xml:space="preserve"> not incorp) = misdescribed amendment</w:t>
            </w:r>
          </w:p>
        </w:tc>
        <w:tc>
          <w:tcPr>
            <w:tcW w:w="2321" w:type="pct"/>
            <w:shd w:val="clear" w:color="auto" w:fill="auto"/>
          </w:tcPr>
          <w:p w14:paraId="3F333C8A"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SR = Statutory Rules</w:t>
            </w:r>
          </w:p>
        </w:tc>
      </w:tr>
      <w:tr w:rsidR="00A428BA" w:rsidRPr="00A428BA" w14:paraId="6A0B1E81" w14:textId="77777777" w:rsidTr="00C261C1">
        <w:tc>
          <w:tcPr>
            <w:tcW w:w="2679" w:type="pct"/>
            <w:shd w:val="clear" w:color="auto" w:fill="auto"/>
          </w:tcPr>
          <w:p w14:paraId="24ABA341" w14:textId="77777777" w:rsidR="00A428BA" w:rsidRPr="00A428BA" w:rsidRDefault="00A428BA" w:rsidP="00A428BA">
            <w:pPr>
              <w:spacing w:after="0" w:line="260" w:lineRule="atLeast"/>
              <w:ind w:left="34" w:firstLine="250"/>
              <w:rPr>
                <w:rFonts w:ascii="Times New Roman" w:eastAsia="Calibri" w:hAnsi="Times New Roman" w:cs="Times New Roman"/>
                <w:sz w:val="20"/>
                <w:szCs w:val="20"/>
              </w:rPr>
            </w:pPr>
            <w:r w:rsidRPr="00A428BA">
              <w:rPr>
                <w:rFonts w:ascii="Times New Roman" w:eastAsia="Calibri" w:hAnsi="Times New Roman" w:cs="Times New Roman"/>
                <w:sz w:val="20"/>
                <w:szCs w:val="20"/>
              </w:rPr>
              <w:t>cannot be given effect</w:t>
            </w:r>
          </w:p>
        </w:tc>
        <w:tc>
          <w:tcPr>
            <w:tcW w:w="2321" w:type="pct"/>
            <w:shd w:val="clear" w:color="auto" w:fill="auto"/>
          </w:tcPr>
          <w:p w14:paraId="67A2C276"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Sub</w:t>
            </w:r>
            <w:r w:rsidRPr="00A428BA">
              <w:rPr>
                <w:rFonts w:ascii="Times New Roman" w:eastAsia="Calibri" w:hAnsi="Times New Roman" w:cs="Times New Roman"/>
                <w:sz w:val="20"/>
                <w:szCs w:val="20"/>
              </w:rPr>
              <w:noBreakHyphen/>
              <w:t>Ch = Sub</w:t>
            </w:r>
            <w:r w:rsidRPr="00A428BA">
              <w:rPr>
                <w:rFonts w:ascii="Times New Roman" w:eastAsia="Calibri" w:hAnsi="Times New Roman" w:cs="Times New Roman"/>
                <w:sz w:val="20"/>
                <w:szCs w:val="20"/>
              </w:rPr>
              <w:noBreakHyphen/>
              <w:t>Chapter(s)</w:t>
            </w:r>
          </w:p>
        </w:tc>
      </w:tr>
      <w:tr w:rsidR="00A428BA" w:rsidRPr="00A428BA" w14:paraId="0148EC5E" w14:textId="77777777" w:rsidTr="00C261C1">
        <w:tc>
          <w:tcPr>
            <w:tcW w:w="2679" w:type="pct"/>
            <w:shd w:val="clear" w:color="auto" w:fill="auto"/>
          </w:tcPr>
          <w:p w14:paraId="479E1B72"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mod = modified/modification</w:t>
            </w:r>
          </w:p>
        </w:tc>
        <w:tc>
          <w:tcPr>
            <w:tcW w:w="2321" w:type="pct"/>
            <w:shd w:val="clear" w:color="auto" w:fill="auto"/>
          </w:tcPr>
          <w:p w14:paraId="178FC36D"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roofErr w:type="spellStart"/>
            <w:r w:rsidRPr="00A428BA">
              <w:rPr>
                <w:rFonts w:ascii="Times New Roman" w:eastAsia="Calibri" w:hAnsi="Times New Roman" w:cs="Times New Roman"/>
                <w:sz w:val="20"/>
                <w:szCs w:val="20"/>
              </w:rPr>
              <w:t>SubPt</w:t>
            </w:r>
            <w:proofErr w:type="spellEnd"/>
            <w:r w:rsidRPr="00A428BA">
              <w:rPr>
                <w:rFonts w:ascii="Times New Roman" w:eastAsia="Calibri" w:hAnsi="Times New Roman" w:cs="Times New Roman"/>
                <w:sz w:val="20"/>
                <w:szCs w:val="20"/>
              </w:rPr>
              <w:t xml:space="preserve"> = Subpart(s)</w:t>
            </w:r>
          </w:p>
        </w:tc>
      </w:tr>
      <w:tr w:rsidR="00A428BA" w:rsidRPr="00A428BA" w14:paraId="7C34E0B0" w14:textId="77777777" w:rsidTr="00C261C1">
        <w:tc>
          <w:tcPr>
            <w:tcW w:w="2679" w:type="pct"/>
            <w:shd w:val="clear" w:color="auto" w:fill="auto"/>
          </w:tcPr>
          <w:p w14:paraId="65A0755D"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No. = Number(s)</w:t>
            </w:r>
          </w:p>
        </w:tc>
        <w:tc>
          <w:tcPr>
            <w:tcW w:w="2321" w:type="pct"/>
            <w:shd w:val="clear" w:color="auto" w:fill="auto"/>
          </w:tcPr>
          <w:p w14:paraId="57C358DC"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u w:val="single"/>
              </w:rPr>
              <w:t>underlining</w:t>
            </w:r>
            <w:r w:rsidRPr="00A428BA">
              <w:rPr>
                <w:rFonts w:ascii="Times New Roman" w:eastAsia="Calibri" w:hAnsi="Times New Roman" w:cs="Times New Roman"/>
                <w:sz w:val="20"/>
                <w:szCs w:val="20"/>
              </w:rPr>
              <w:t xml:space="preserve"> = whole or part not</w:t>
            </w:r>
          </w:p>
        </w:tc>
      </w:tr>
      <w:tr w:rsidR="00A428BA" w:rsidRPr="00A428BA" w14:paraId="61C66274" w14:textId="77777777" w:rsidTr="00C261C1">
        <w:tc>
          <w:tcPr>
            <w:tcW w:w="2679" w:type="pct"/>
            <w:shd w:val="clear" w:color="auto" w:fill="auto"/>
          </w:tcPr>
          <w:p w14:paraId="139CA7F1"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o = order(s)</w:t>
            </w:r>
          </w:p>
        </w:tc>
        <w:tc>
          <w:tcPr>
            <w:tcW w:w="2321" w:type="pct"/>
            <w:shd w:val="clear" w:color="auto" w:fill="auto"/>
          </w:tcPr>
          <w:p w14:paraId="7BE38085" w14:textId="77777777" w:rsidR="00A428BA" w:rsidRPr="00A428BA" w:rsidRDefault="00A428BA" w:rsidP="00A428BA">
            <w:pPr>
              <w:spacing w:after="0" w:line="260" w:lineRule="atLeast"/>
              <w:ind w:left="34" w:firstLine="249"/>
              <w:rPr>
                <w:rFonts w:ascii="Times New Roman" w:eastAsia="Calibri" w:hAnsi="Times New Roman" w:cs="Times New Roman"/>
                <w:sz w:val="20"/>
                <w:szCs w:val="20"/>
              </w:rPr>
            </w:pPr>
            <w:r w:rsidRPr="00A428BA">
              <w:rPr>
                <w:rFonts w:ascii="Times New Roman" w:eastAsia="Calibri" w:hAnsi="Times New Roman" w:cs="Times New Roman"/>
                <w:sz w:val="20"/>
                <w:szCs w:val="20"/>
              </w:rPr>
              <w:t>commenced or to be commenced</w:t>
            </w:r>
          </w:p>
        </w:tc>
      </w:tr>
      <w:tr w:rsidR="00A428BA" w:rsidRPr="00A428BA" w14:paraId="6292AF55" w14:textId="77777777" w:rsidTr="00C261C1">
        <w:tc>
          <w:tcPr>
            <w:tcW w:w="2679" w:type="pct"/>
            <w:shd w:val="clear" w:color="auto" w:fill="auto"/>
          </w:tcPr>
          <w:p w14:paraId="12BBEAF6"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r w:rsidRPr="00A428BA">
              <w:rPr>
                <w:rFonts w:ascii="Times New Roman" w:eastAsia="Calibri" w:hAnsi="Times New Roman" w:cs="Times New Roman"/>
                <w:sz w:val="20"/>
                <w:szCs w:val="20"/>
              </w:rPr>
              <w:t>Ord = Ordinance</w:t>
            </w:r>
          </w:p>
        </w:tc>
        <w:tc>
          <w:tcPr>
            <w:tcW w:w="2321" w:type="pct"/>
            <w:shd w:val="clear" w:color="auto" w:fill="auto"/>
          </w:tcPr>
          <w:p w14:paraId="4E31ABA5" w14:textId="77777777" w:rsidR="00A428BA" w:rsidRPr="00A428BA" w:rsidRDefault="00A428BA" w:rsidP="00A428BA">
            <w:pPr>
              <w:spacing w:before="60" w:after="0" w:line="260" w:lineRule="atLeast"/>
              <w:ind w:left="34"/>
              <w:rPr>
                <w:rFonts w:ascii="Times New Roman" w:eastAsia="Calibri" w:hAnsi="Times New Roman" w:cs="Times New Roman"/>
                <w:sz w:val="20"/>
                <w:szCs w:val="20"/>
              </w:rPr>
            </w:pPr>
          </w:p>
        </w:tc>
      </w:tr>
    </w:tbl>
    <w:p w14:paraId="1D2035FF" w14:textId="77777777" w:rsidR="00097890" w:rsidRPr="000E4E6A" w:rsidRDefault="00097890" w:rsidP="00097890">
      <w:pPr>
        <w:rPr>
          <w:lang w:eastAsia="en-AU"/>
        </w:rPr>
      </w:pPr>
    </w:p>
    <w:p w14:paraId="0C17C7F5" w14:textId="77777777" w:rsidR="00AB74ED" w:rsidRPr="000E4E6A" w:rsidRDefault="00AB74ED" w:rsidP="00097890">
      <w:pPr>
        <w:rPr>
          <w:lang w:eastAsia="en-AU"/>
        </w:rPr>
        <w:sectPr w:rsidR="00AB74ED" w:rsidRPr="000E4E6A" w:rsidSect="00957210">
          <w:headerReference w:type="default" r:id="rId20"/>
          <w:pgSz w:w="11906" w:h="16838"/>
          <w:pgMar w:top="1440" w:right="1440" w:bottom="1440" w:left="1440" w:header="708" w:footer="708" w:gutter="0"/>
          <w:cols w:space="708"/>
          <w:docGrid w:linePitch="360"/>
        </w:sectPr>
      </w:pPr>
    </w:p>
    <w:p w14:paraId="3AA39E75" w14:textId="77777777" w:rsidR="008F4636" w:rsidRPr="000E4E6A" w:rsidRDefault="008F4636" w:rsidP="00E0410D">
      <w:pPr>
        <w:spacing w:before="280" w:after="120" w:line="240" w:lineRule="atLeast"/>
        <w:rPr>
          <w:rFonts w:ascii="Times New Roman" w:hAnsi="Times New Roman" w:cs="Times New Roman"/>
          <w:b/>
          <w:sz w:val="24"/>
          <w:szCs w:val="28"/>
        </w:rPr>
      </w:pPr>
      <w:r w:rsidRPr="000E4E6A">
        <w:rPr>
          <w:rFonts w:ascii="Times New Roman" w:hAnsi="Times New Roman" w:cs="Times New Roman"/>
          <w:b/>
          <w:sz w:val="24"/>
          <w:szCs w:val="28"/>
        </w:rPr>
        <w:lastRenderedPageBreak/>
        <w:t>Endnote 3—Legislation history</w:t>
      </w:r>
    </w:p>
    <w:p w14:paraId="3202C246" w14:textId="77777777" w:rsidR="008F4636" w:rsidRPr="000E4E6A" w:rsidRDefault="008F4636" w:rsidP="00E0410D">
      <w:pPr>
        <w:pStyle w:val="ENotesText"/>
        <w:spacing w:before="60" w:line="240" w:lineRule="atLeas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115"/>
        <w:gridCol w:w="1973"/>
        <w:gridCol w:w="1977"/>
        <w:gridCol w:w="2961"/>
      </w:tblGrid>
      <w:tr w:rsidR="008F4636" w:rsidRPr="000E4E6A" w14:paraId="5087C2EC" w14:textId="77777777" w:rsidTr="000E4E6A">
        <w:trPr>
          <w:cantSplit/>
          <w:tblHeader/>
        </w:trPr>
        <w:tc>
          <w:tcPr>
            <w:tcW w:w="1172" w:type="pct"/>
            <w:tcBorders>
              <w:top w:val="single" w:sz="12" w:space="0" w:color="auto"/>
              <w:bottom w:val="single" w:sz="12" w:space="0" w:color="auto"/>
            </w:tcBorders>
            <w:shd w:val="clear" w:color="auto" w:fill="auto"/>
          </w:tcPr>
          <w:p w14:paraId="2EE3D41E" w14:textId="4C5BE82B" w:rsidR="008F4636" w:rsidRPr="000E4E6A" w:rsidRDefault="008C0552" w:rsidP="00745DF1">
            <w:pPr>
              <w:pStyle w:val="ENoteTableHeading"/>
              <w:rPr>
                <w:rFonts w:cs="Arial"/>
              </w:rPr>
            </w:pPr>
            <w:r w:rsidRPr="000E4E6A">
              <w:rPr>
                <w:rFonts w:cs="Arial"/>
              </w:rPr>
              <w:t>Name</w:t>
            </w:r>
          </w:p>
        </w:tc>
        <w:tc>
          <w:tcPr>
            <w:tcW w:w="1093" w:type="pct"/>
            <w:tcBorders>
              <w:top w:val="single" w:sz="12" w:space="0" w:color="auto"/>
              <w:bottom w:val="single" w:sz="12" w:space="0" w:color="auto"/>
            </w:tcBorders>
            <w:shd w:val="clear" w:color="auto" w:fill="auto"/>
          </w:tcPr>
          <w:p w14:paraId="754D50D2" w14:textId="77777777" w:rsidR="008F4636" w:rsidRPr="000E4E6A" w:rsidRDefault="008F4636" w:rsidP="00745DF1">
            <w:pPr>
              <w:pStyle w:val="ENoteTableHeading"/>
              <w:rPr>
                <w:rFonts w:cs="Arial"/>
              </w:rPr>
            </w:pPr>
            <w:r w:rsidRPr="000E4E6A">
              <w:rPr>
                <w:rFonts w:cs="Arial"/>
              </w:rPr>
              <w:t>Registration</w:t>
            </w:r>
          </w:p>
        </w:tc>
        <w:tc>
          <w:tcPr>
            <w:tcW w:w="1095" w:type="pct"/>
            <w:tcBorders>
              <w:top w:val="single" w:sz="12" w:space="0" w:color="auto"/>
              <w:bottom w:val="single" w:sz="12" w:space="0" w:color="auto"/>
            </w:tcBorders>
            <w:shd w:val="clear" w:color="auto" w:fill="auto"/>
          </w:tcPr>
          <w:p w14:paraId="322284E5" w14:textId="77777777" w:rsidR="008F4636" w:rsidRPr="000E4E6A" w:rsidRDefault="008F4636" w:rsidP="00745DF1">
            <w:pPr>
              <w:pStyle w:val="ENoteTableHeading"/>
              <w:rPr>
                <w:rFonts w:cs="Arial"/>
              </w:rPr>
            </w:pPr>
            <w:r w:rsidRPr="000E4E6A">
              <w:rPr>
                <w:rFonts w:cs="Arial"/>
              </w:rPr>
              <w:t>Commencement</w:t>
            </w:r>
          </w:p>
        </w:tc>
        <w:tc>
          <w:tcPr>
            <w:tcW w:w="1640" w:type="pct"/>
            <w:tcBorders>
              <w:top w:val="single" w:sz="12" w:space="0" w:color="auto"/>
              <w:bottom w:val="single" w:sz="12" w:space="0" w:color="auto"/>
            </w:tcBorders>
            <w:shd w:val="clear" w:color="auto" w:fill="auto"/>
          </w:tcPr>
          <w:p w14:paraId="715121BA" w14:textId="77777777" w:rsidR="008F4636" w:rsidRPr="000E4E6A" w:rsidRDefault="008F4636" w:rsidP="00745DF1">
            <w:pPr>
              <w:pStyle w:val="ENoteTableHeading"/>
              <w:rPr>
                <w:rFonts w:cs="Arial"/>
              </w:rPr>
            </w:pPr>
            <w:r w:rsidRPr="000E4E6A">
              <w:rPr>
                <w:rFonts w:cs="Arial"/>
              </w:rPr>
              <w:t>Application, saving and transitional provisions</w:t>
            </w:r>
          </w:p>
        </w:tc>
      </w:tr>
      <w:tr w:rsidR="008F4636" w:rsidRPr="000E4E6A" w14:paraId="579D048A" w14:textId="77777777" w:rsidTr="000E4E6A">
        <w:trPr>
          <w:cantSplit/>
        </w:trPr>
        <w:tc>
          <w:tcPr>
            <w:tcW w:w="1172" w:type="pct"/>
            <w:tcBorders>
              <w:top w:val="single" w:sz="12" w:space="0" w:color="auto"/>
              <w:bottom w:val="single" w:sz="4" w:space="0" w:color="auto"/>
            </w:tcBorders>
            <w:shd w:val="clear" w:color="auto" w:fill="auto"/>
          </w:tcPr>
          <w:p w14:paraId="034DB65F" w14:textId="7C114362" w:rsidR="008F4636" w:rsidRPr="0026720A" w:rsidRDefault="00887057" w:rsidP="00745DF1">
            <w:pPr>
              <w:pStyle w:val="ENoteTableText"/>
              <w:rPr>
                <w:i/>
                <w:iCs/>
              </w:rPr>
            </w:pPr>
            <w:r>
              <w:rPr>
                <w:i/>
                <w:iCs/>
              </w:rPr>
              <w:t>Telecommunications (Listed Infringement Notice Provisions) Declaration 2022</w:t>
            </w:r>
          </w:p>
        </w:tc>
        <w:tc>
          <w:tcPr>
            <w:tcW w:w="1093" w:type="pct"/>
            <w:tcBorders>
              <w:top w:val="single" w:sz="12" w:space="0" w:color="auto"/>
              <w:bottom w:val="single" w:sz="4" w:space="0" w:color="auto"/>
            </w:tcBorders>
            <w:shd w:val="clear" w:color="auto" w:fill="auto"/>
          </w:tcPr>
          <w:p w14:paraId="3735F94C" w14:textId="765039F7" w:rsidR="008F4636" w:rsidRPr="000E4E6A" w:rsidRDefault="00736B1B" w:rsidP="001C3C1C">
            <w:pPr>
              <w:pStyle w:val="ENoteTableText"/>
            </w:pPr>
            <w:r>
              <w:t>25 March 2022</w:t>
            </w:r>
            <w:r>
              <w:br/>
              <w:t>(see F2022L00387)</w:t>
            </w:r>
          </w:p>
        </w:tc>
        <w:tc>
          <w:tcPr>
            <w:tcW w:w="1095" w:type="pct"/>
            <w:tcBorders>
              <w:top w:val="single" w:sz="12" w:space="0" w:color="auto"/>
              <w:bottom w:val="single" w:sz="4" w:space="0" w:color="auto"/>
            </w:tcBorders>
            <w:shd w:val="clear" w:color="auto" w:fill="auto"/>
          </w:tcPr>
          <w:p w14:paraId="2CA9AF74" w14:textId="3CA164FA" w:rsidR="008F4636" w:rsidRPr="000E4E6A" w:rsidRDefault="00736B1B" w:rsidP="00745DF1">
            <w:pPr>
              <w:pStyle w:val="ENoteTableText"/>
            </w:pPr>
            <w:r>
              <w:t>26 March 2022</w:t>
            </w:r>
          </w:p>
        </w:tc>
        <w:tc>
          <w:tcPr>
            <w:tcW w:w="1640" w:type="pct"/>
            <w:tcBorders>
              <w:top w:val="single" w:sz="12" w:space="0" w:color="auto"/>
              <w:bottom w:val="single" w:sz="4" w:space="0" w:color="auto"/>
            </w:tcBorders>
            <w:shd w:val="clear" w:color="auto" w:fill="auto"/>
          </w:tcPr>
          <w:p w14:paraId="04BCBCA0" w14:textId="153A8AF1" w:rsidR="008F4636" w:rsidRPr="000E4E6A" w:rsidRDefault="008F4636" w:rsidP="00745DF1">
            <w:pPr>
              <w:pStyle w:val="ENoteTableText"/>
            </w:pPr>
          </w:p>
        </w:tc>
      </w:tr>
      <w:tr w:rsidR="00C72D74" w:rsidRPr="000E4E6A" w14:paraId="52CB8573" w14:textId="77777777" w:rsidTr="000E4E6A">
        <w:trPr>
          <w:cantSplit/>
        </w:trPr>
        <w:tc>
          <w:tcPr>
            <w:tcW w:w="1172" w:type="pct"/>
            <w:tcBorders>
              <w:top w:val="single" w:sz="4" w:space="0" w:color="auto"/>
              <w:bottom w:val="single" w:sz="4" w:space="0" w:color="auto"/>
            </w:tcBorders>
            <w:shd w:val="clear" w:color="auto" w:fill="auto"/>
          </w:tcPr>
          <w:p w14:paraId="55C292DD" w14:textId="4E47A781" w:rsidR="00C72D74" w:rsidRPr="0026720A" w:rsidRDefault="00DF3D9B" w:rsidP="00C72D74">
            <w:pPr>
              <w:pStyle w:val="ENoteTableText"/>
              <w:rPr>
                <w:i/>
                <w:iCs/>
              </w:rPr>
            </w:pPr>
            <w:r>
              <w:rPr>
                <w:i/>
                <w:iCs/>
              </w:rPr>
              <w:t>Telecommunications (Listed Infringement Notice Provisions) Amendment Declaration 2022</w:t>
            </w:r>
            <w:r w:rsidR="00EF27CA">
              <w:rPr>
                <w:i/>
                <w:iCs/>
              </w:rPr>
              <w:t xml:space="preserve"> (No.</w:t>
            </w:r>
            <w:r w:rsidR="00DF2795">
              <w:rPr>
                <w:i/>
                <w:iCs/>
              </w:rPr>
              <w:t xml:space="preserve"> </w:t>
            </w:r>
            <w:r w:rsidR="00EF27CA">
              <w:rPr>
                <w:i/>
                <w:iCs/>
              </w:rPr>
              <w:t>1)</w:t>
            </w:r>
          </w:p>
        </w:tc>
        <w:tc>
          <w:tcPr>
            <w:tcW w:w="1093" w:type="pct"/>
            <w:tcBorders>
              <w:top w:val="single" w:sz="4" w:space="0" w:color="auto"/>
              <w:bottom w:val="single" w:sz="4" w:space="0" w:color="auto"/>
            </w:tcBorders>
            <w:shd w:val="clear" w:color="auto" w:fill="auto"/>
          </w:tcPr>
          <w:p w14:paraId="24890DAA" w14:textId="3AE662EF" w:rsidR="00C72D74" w:rsidRPr="000E4E6A" w:rsidRDefault="00EF27CA" w:rsidP="00C72D74">
            <w:pPr>
              <w:pStyle w:val="ENoteTableText"/>
            </w:pPr>
            <w:r>
              <w:t>29 July 2022</w:t>
            </w:r>
            <w:r>
              <w:br/>
              <w:t>(see F2022L01023)</w:t>
            </w:r>
          </w:p>
        </w:tc>
        <w:tc>
          <w:tcPr>
            <w:tcW w:w="1095" w:type="pct"/>
            <w:tcBorders>
              <w:top w:val="single" w:sz="4" w:space="0" w:color="auto"/>
              <w:bottom w:val="single" w:sz="4" w:space="0" w:color="auto"/>
            </w:tcBorders>
            <w:shd w:val="clear" w:color="auto" w:fill="auto"/>
          </w:tcPr>
          <w:p w14:paraId="38DE0362" w14:textId="1854A3AB" w:rsidR="00C72D74" w:rsidRPr="000E4E6A" w:rsidRDefault="00EF27CA" w:rsidP="00165F20">
            <w:pPr>
              <w:pStyle w:val="ENoteTableText"/>
            </w:pPr>
            <w:r>
              <w:t>30 July 2022</w:t>
            </w:r>
          </w:p>
        </w:tc>
        <w:tc>
          <w:tcPr>
            <w:tcW w:w="1640" w:type="pct"/>
            <w:tcBorders>
              <w:top w:val="single" w:sz="4" w:space="0" w:color="auto"/>
              <w:bottom w:val="single" w:sz="4" w:space="0" w:color="auto"/>
            </w:tcBorders>
            <w:shd w:val="clear" w:color="auto" w:fill="auto"/>
          </w:tcPr>
          <w:p w14:paraId="38348B29" w14:textId="77777777" w:rsidR="00C72D74" w:rsidRPr="000E4E6A" w:rsidRDefault="00C72D74" w:rsidP="00C72D74">
            <w:pPr>
              <w:pStyle w:val="ENoteTableText"/>
            </w:pPr>
          </w:p>
        </w:tc>
      </w:tr>
      <w:tr w:rsidR="00C72D74" w:rsidRPr="000E4E6A" w14:paraId="5AD5714A" w14:textId="77777777" w:rsidTr="000E4E6A">
        <w:trPr>
          <w:cantSplit/>
        </w:trPr>
        <w:tc>
          <w:tcPr>
            <w:tcW w:w="1172" w:type="pct"/>
            <w:tcBorders>
              <w:top w:val="single" w:sz="4" w:space="0" w:color="auto"/>
              <w:bottom w:val="single" w:sz="4" w:space="0" w:color="auto"/>
            </w:tcBorders>
            <w:shd w:val="clear" w:color="auto" w:fill="auto"/>
          </w:tcPr>
          <w:p w14:paraId="0CD3D53E" w14:textId="5E6AA720" w:rsidR="00C72D74" w:rsidRPr="000E4E6A" w:rsidRDefault="00C72D74" w:rsidP="00C72D74">
            <w:pPr>
              <w:pStyle w:val="ENoteTableText"/>
            </w:pPr>
          </w:p>
        </w:tc>
        <w:tc>
          <w:tcPr>
            <w:tcW w:w="1093" w:type="pct"/>
            <w:tcBorders>
              <w:top w:val="single" w:sz="4" w:space="0" w:color="auto"/>
              <w:bottom w:val="single" w:sz="4" w:space="0" w:color="auto"/>
            </w:tcBorders>
            <w:shd w:val="clear" w:color="auto" w:fill="auto"/>
          </w:tcPr>
          <w:p w14:paraId="35A85137" w14:textId="052E5B21" w:rsidR="00C72D74" w:rsidRPr="000E4E6A" w:rsidRDefault="00C72D74" w:rsidP="00C72D74">
            <w:pPr>
              <w:pStyle w:val="ENoteTableText"/>
            </w:pPr>
          </w:p>
        </w:tc>
        <w:tc>
          <w:tcPr>
            <w:tcW w:w="1095" w:type="pct"/>
            <w:tcBorders>
              <w:top w:val="single" w:sz="4" w:space="0" w:color="auto"/>
              <w:bottom w:val="single" w:sz="4" w:space="0" w:color="auto"/>
            </w:tcBorders>
            <w:shd w:val="clear" w:color="auto" w:fill="auto"/>
          </w:tcPr>
          <w:p w14:paraId="15406C79" w14:textId="71322E36" w:rsidR="00C72D74" w:rsidRPr="000E4E6A" w:rsidRDefault="00C72D74" w:rsidP="00C72D74">
            <w:pPr>
              <w:pStyle w:val="ENoteTableText"/>
            </w:pPr>
          </w:p>
        </w:tc>
        <w:tc>
          <w:tcPr>
            <w:tcW w:w="1640" w:type="pct"/>
            <w:tcBorders>
              <w:top w:val="single" w:sz="4" w:space="0" w:color="auto"/>
              <w:bottom w:val="single" w:sz="4" w:space="0" w:color="auto"/>
            </w:tcBorders>
            <w:shd w:val="clear" w:color="auto" w:fill="auto"/>
          </w:tcPr>
          <w:p w14:paraId="638E07FD" w14:textId="3D11DC03" w:rsidR="00C72D74" w:rsidRPr="000E4E6A" w:rsidRDefault="00C72D74" w:rsidP="00C72D74">
            <w:pPr>
              <w:pStyle w:val="ENoteTableText"/>
            </w:pPr>
          </w:p>
        </w:tc>
      </w:tr>
      <w:tr w:rsidR="00C72D74" w:rsidRPr="000E4E6A" w14:paraId="7468A81F" w14:textId="77777777" w:rsidTr="000E4E6A">
        <w:trPr>
          <w:cantSplit/>
        </w:trPr>
        <w:tc>
          <w:tcPr>
            <w:tcW w:w="1172" w:type="pct"/>
            <w:tcBorders>
              <w:bottom w:val="single" w:sz="12" w:space="0" w:color="auto"/>
            </w:tcBorders>
            <w:shd w:val="clear" w:color="auto" w:fill="auto"/>
          </w:tcPr>
          <w:p w14:paraId="4A00A4CF" w14:textId="77777777" w:rsidR="00C72D74" w:rsidRPr="000E4E6A" w:rsidRDefault="00C72D74" w:rsidP="00C72D74">
            <w:pPr>
              <w:pStyle w:val="ENoteTableText"/>
            </w:pPr>
          </w:p>
        </w:tc>
        <w:tc>
          <w:tcPr>
            <w:tcW w:w="1093" w:type="pct"/>
            <w:tcBorders>
              <w:bottom w:val="single" w:sz="12" w:space="0" w:color="auto"/>
            </w:tcBorders>
            <w:shd w:val="clear" w:color="auto" w:fill="auto"/>
          </w:tcPr>
          <w:p w14:paraId="15BF77E9" w14:textId="77777777" w:rsidR="00C72D74" w:rsidRPr="000E4E6A" w:rsidRDefault="00C72D74" w:rsidP="00C72D74">
            <w:pPr>
              <w:pStyle w:val="ENoteTableText"/>
            </w:pPr>
          </w:p>
        </w:tc>
        <w:tc>
          <w:tcPr>
            <w:tcW w:w="1095" w:type="pct"/>
            <w:tcBorders>
              <w:bottom w:val="single" w:sz="12" w:space="0" w:color="auto"/>
            </w:tcBorders>
            <w:shd w:val="clear" w:color="auto" w:fill="auto"/>
          </w:tcPr>
          <w:p w14:paraId="6D67EFE5" w14:textId="77777777" w:rsidR="00C72D74" w:rsidRPr="000E4E6A" w:rsidRDefault="00C72D74" w:rsidP="00C72D74">
            <w:pPr>
              <w:pStyle w:val="ENoteTableText"/>
            </w:pPr>
          </w:p>
        </w:tc>
        <w:tc>
          <w:tcPr>
            <w:tcW w:w="1640" w:type="pct"/>
            <w:tcBorders>
              <w:bottom w:val="single" w:sz="12" w:space="0" w:color="auto"/>
            </w:tcBorders>
            <w:shd w:val="clear" w:color="auto" w:fill="auto"/>
          </w:tcPr>
          <w:p w14:paraId="476B249E" w14:textId="77777777" w:rsidR="00C72D74" w:rsidRPr="000E4E6A" w:rsidRDefault="00C72D74" w:rsidP="00C72D74">
            <w:pPr>
              <w:pStyle w:val="ENoteTableText"/>
            </w:pPr>
          </w:p>
        </w:tc>
      </w:tr>
    </w:tbl>
    <w:p w14:paraId="46EF1ACC" w14:textId="77777777" w:rsidR="008F4636" w:rsidRPr="000E4E6A" w:rsidRDefault="008F4636" w:rsidP="000E4E6A">
      <w:pPr>
        <w:pStyle w:val="ENotesHeading2"/>
        <w:spacing w:before="280" w:line="240" w:lineRule="atLeast"/>
        <w:outlineLvl w:val="9"/>
      </w:pPr>
      <w:r w:rsidRPr="000E4E6A">
        <w:t>Endnote 4—Amendment history</w:t>
      </w:r>
    </w:p>
    <w:p w14:paraId="5DE3D9FA" w14:textId="77777777" w:rsidR="008F4636" w:rsidRPr="000E4E6A" w:rsidRDefault="008F4636" w:rsidP="008F4636">
      <w:pPr>
        <w:pStyle w:val="Tabletext"/>
      </w:pPr>
    </w:p>
    <w:tbl>
      <w:tblPr>
        <w:tblW w:w="5000" w:type="pct"/>
        <w:tblLook w:val="0000" w:firstRow="0" w:lastRow="0" w:firstColumn="0" w:lastColumn="0" w:noHBand="0" w:noVBand="0"/>
      </w:tblPr>
      <w:tblGrid>
        <w:gridCol w:w="3091"/>
        <w:gridCol w:w="7"/>
        <w:gridCol w:w="5928"/>
      </w:tblGrid>
      <w:tr w:rsidR="008F4636" w:rsidRPr="000E4E6A" w14:paraId="5582CE99" w14:textId="77777777" w:rsidTr="00745DF1">
        <w:trPr>
          <w:cantSplit/>
          <w:tblHeader/>
        </w:trPr>
        <w:tc>
          <w:tcPr>
            <w:tcW w:w="1712" w:type="pct"/>
            <w:tcBorders>
              <w:top w:val="single" w:sz="12" w:space="0" w:color="auto"/>
              <w:bottom w:val="single" w:sz="12" w:space="0" w:color="auto"/>
            </w:tcBorders>
            <w:shd w:val="clear" w:color="auto" w:fill="auto"/>
          </w:tcPr>
          <w:p w14:paraId="092E2BCF" w14:textId="77777777" w:rsidR="008F4636" w:rsidRPr="000E4E6A" w:rsidRDefault="008F4636" w:rsidP="00745DF1">
            <w:pPr>
              <w:pStyle w:val="ENoteTableHeading"/>
              <w:rPr>
                <w:rFonts w:cs="Arial"/>
              </w:rPr>
            </w:pPr>
            <w:r w:rsidRPr="000E4E6A">
              <w:rPr>
                <w:rFonts w:cs="Arial"/>
              </w:rPr>
              <w:t>Provision affected</w:t>
            </w:r>
          </w:p>
        </w:tc>
        <w:tc>
          <w:tcPr>
            <w:tcW w:w="3288" w:type="pct"/>
            <w:gridSpan w:val="2"/>
            <w:tcBorders>
              <w:top w:val="single" w:sz="12" w:space="0" w:color="auto"/>
              <w:bottom w:val="single" w:sz="12" w:space="0" w:color="auto"/>
            </w:tcBorders>
            <w:shd w:val="clear" w:color="auto" w:fill="auto"/>
          </w:tcPr>
          <w:p w14:paraId="4B534B76" w14:textId="77777777" w:rsidR="008F4636" w:rsidRPr="000E4E6A" w:rsidRDefault="008F4636" w:rsidP="00745DF1">
            <w:pPr>
              <w:pStyle w:val="ENoteTableHeading"/>
              <w:rPr>
                <w:rFonts w:cs="Arial"/>
              </w:rPr>
            </w:pPr>
            <w:r w:rsidRPr="000E4E6A">
              <w:rPr>
                <w:rFonts w:cs="Arial"/>
              </w:rPr>
              <w:t>How affected</w:t>
            </w:r>
          </w:p>
        </w:tc>
      </w:tr>
      <w:tr w:rsidR="0071005B" w:rsidRPr="000E4E6A" w14:paraId="1C8D37DE" w14:textId="77777777" w:rsidTr="00745DF1">
        <w:tc>
          <w:tcPr>
            <w:tcW w:w="1716" w:type="pct"/>
            <w:gridSpan w:val="2"/>
          </w:tcPr>
          <w:p w14:paraId="530D77ED" w14:textId="5DE38468" w:rsidR="0071005B" w:rsidRDefault="0071005B" w:rsidP="00745DF1">
            <w:pPr>
              <w:pStyle w:val="ENoteTableText"/>
              <w:tabs>
                <w:tab w:val="center" w:leader="dot" w:pos="2268"/>
              </w:tabs>
              <w:rPr>
                <w:bCs/>
              </w:rPr>
            </w:pPr>
            <w:r>
              <w:rPr>
                <w:bCs/>
              </w:rPr>
              <w:t>s.2</w:t>
            </w:r>
            <w:r>
              <w:rPr>
                <w:bCs/>
              </w:rPr>
              <w:tab/>
            </w:r>
          </w:p>
        </w:tc>
        <w:tc>
          <w:tcPr>
            <w:tcW w:w="3284" w:type="pct"/>
          </w:tcPr>
          <w:p w14:paraId="46BEB0B0" w14:textId="12B688FD" w:rsidR="0071005B" w:rsidRDefault="0071005B" w:rsidP="00745DF1">
            <w:pPr>
              <w:pStyle w:val="ENoteTableText"/>
            </w:pPr>
            <w:r>
              <w:t>rep.</w:t>
            </w:r>
            <w:r w:rsidR="005710DF">
              <w:t xml:space="preserve"> </w:t>
            </w:r>
            <w:r w:rsidR="005710DF" w:rsidRPr="005710DF">
              <w:rPr>
                <w:u w:val="single"/>
              </w:rPr>
              <w:t>LA s.48</w:t>
            </w:r>
            <w:r w:rsidR="00E9792E">
              <w:rPr>
                <w:u w:val="single"/>
              </w:rPr>
              <w:t>D</w:t>
            </w:r>
          </w:p>
        </w:tc>
      </w:tr>
      <w:tr w:rsidR="0071005B" w:rsidRPr="000E4E6A" w14:paraId="3D91B913" w14:textId="77777777" w:rsidTr="00745DF1">
        <w:tc>
          <w:tcPr>
            <w:tcW w:w="1716" w:type="pct"/>
            <w:gridSpan w:val="2"/>
          </w:tcPr>
          <w:p w14:paraId="10812300" w14:textId="4CE0AC9B" w:rsidR="0071005B" w:rsidRDefault="005710DF" w:rsidP="00745DF1">
            <w:pPr>
              <w:pStyle w:val="ENoteTableText"/>
              <w:tabs>
                <w:tab w:val="center" w:leader="dot" w:pos="2268"/>
              </w:tabs>
              <w:rPr>
                <w:bCs/>
              </w:rPr>
            </w:pPr>
            <w:r>
              <w:rPr>
                <w:bCs/>
              </w:rPr>
              <w:t>s</w:t>
            </w:r>
            <w:r w:rsidR="00E9792E">
              <w:rPr>
                <w:bCs/>
              </w:rPr>
              <w:t>.4</w:t>
            </w:r>
            <w:r w:rsidR="00E9792E">
              <w:rPr>
                <w:bCs/>
              </w:rPr>
              <w:tab/>
            </w:r>
          </w:p>
        </w:tc>
        <w:tc>
          <w:tcPr>
            <w:tcW w:w="3284" w:type="pct"/>
          </w:tcPr>
          <w:p w14:paraId="45287EB5" w14:textId="536512E6" w:rsidR="0071005B" w:rsidRDefault="00E9792E" w:rsidP="00745DF1">
            <w:pPr>
              <w:pStyle w:val="ENoteTableText"/>
            </w:pPr>
            <w:r>
              <w:t xml:space="preserve">rep. </w:t>
            </w:r>
            <w:r w:rsidRPr="00E9792E">
              <w:rPr>
                <w:u w:val="single"/>
              </w:rPr>
              <w:t>LA s.48C</w:t>
            </w:r>
          </w:p>
        </w:tc>
      </w:tr>
      <w:tr w:rsidR="008F4636" w:rsidRPr="000E4E6A" w14:paraId="2B300A5E" w14:textId="77777777" w:rsidTr="00745DF1">
        <w:tc>
          <w:tcPr>
            <w:tcW w:w="1716" w:type="pct"/>
            <w:gridSpan w:val="2"/>
          </w:tcPr>
          <w:p w14:paraId="60E51340" w14:textId="50414A6E" w:rsidR="008F4636" w:rsidRPr="000E4E6A" w:rsidRDefault="00DD7E2F" w:rsidP="00745DF1">
            <w:pPr>
              <w:pStyle w:val="ENoteTableText"/>
              <w:tabs>
                <w:tab w:val="center" w:leader="dot" w:pos="2268"/>
              </w:tabs>
              <w:rPr>
                <w:bCs/>
              </w:rPr>
            </w:pPr>
            <w:r>
              <w:rPr>
                <w:bCs/>
              </w:rPr>
              <w:t>Schedule 2</w:t>
            </w:r>
            <w:r>
              <w:rPr>
                <w:bCs/>
              </w:rPr>
              <w:tab/>
            </w:r>
          </w:p>
        </w:tc>
        <w:tc>
          <w:tcPr>
            <w:tcW w:w="3284" w:type="pct"/>
          </w:tcPr>
          <w:p w14:paraId="4F2074DC" w14:textId="309CF202" w:rsidR="008F4636" w:rsidRPr="000E4E6A" w:rsidRDefault="00DD7E2F" w:rsidP="00745DF1">
            <w:pPr>
              <w:pStyle w:val="ENoteTableText"/>
            </w:pPr>
            <w:r>
              <w:t>am. F2022L0</w:t>
            </w:r>
            <w:r w:rsidR="00B31271">
              <w:t>1</w:t>
            </w:r>
            <w:r>
              <w:t>023</w:t>
            </w:r>
          </w:p>
        </w:tc>
      </w:tr>
      <w:tr w:rsidR="00D540B0" w:rsidRPr="000E4E6A" w14:paraId="4E7D1A2D" w14:textId="77777777" w:rsidTr="00745DF1">
        <w:tc>
          <w:tcPr>
            <w:tcW w:w="1716" w:type="pct"/>
            <w:gridSpan w:val="2"/>
          </w:tcPr>
          <w:p w14:paraId="2C5BAF11" w14:textId="2FEFD059" w:rsidR="00D540B0" w:rsidRPr="000E4E6A" w:rsidRDefault="00D540B0" w:rsidP="00D540B0">
            <w:pPr>
              <w:pStyle w:val="ENoteTableText"/>
              <w:tabs>
                <w:tab w:val="center" w:leader="dot" w:pos="2268"/>
              </w:tabs>
              <w:rPr>
                <w:bCs/>
              </w:rPr>
            </w:pPr>
          </w:p>
        </w:tc>
        <w:tc>
          <w:tcPr>
            <w:tcW w:w="3284" w:type="pct"/>
          </w:tcPr>
          <w:p w14:paraId="5457FC76" w14:textId="1E2942AE" w:rsidR="00D540B0" w:rsidRPr="000E4E6A" w:rsidRDefault="00D540B0" w:rsidP="00D540B0">
            <w:pPr>
              <w:pStyle w:val="ENoteTableText"/>
            </w:pPr>
          </w:p>
        </w:tc>
      </w:tr>
      <w:tr w:rsidR="00D540B0" w:rsidRPr="000E4E6A" w14:paraId="6EA29FD6" w14:textId="77777777" w:rsidTr="00745DF1">
        <w:tc>
          <w:tcPr>
            <w:tcW w:w="1716" w:type="pct"/>
            <w:gridSpan w:val="2"/>
          </w:tcPr>
          <w:p w14:paraId="1A9538A9" w14:textId="35213A36" w:rsidR="00D540B0" w:rsidRPr="000E4E6A" w:rsidRDefault="00D540B0" w:rsidP="00D540B0">
            <w:pPr>
              <w:pStyle w:val="ENoteTableText"/>
              <w:tabs>
                <w:tab w:val="center" w:leader="dot" w:pos="2268"/>
              </w:tabs>
              <w:rPr>
                <w:b/>
                <w:bCs/>
              </w:rPr>
            </w:pPr>
          </w:p>
        </w:tc>
        <w:tc>
          <w:tcPr>
            <w:tcW w:w="3284" w:type="pct"/>
          </w:tcPr>
          <w:p w14:paraId="69AB6084" w14:textId="1E18B695" w:rsidR="00D540B0" w:rsidRPr="000E4E6A" w:rsidRDefault="00D540B0" w:rsidP="00D540B0">
            <w:pPr>
              <w:pStyle w:val="ENoteTableText"/>
            </w:pPr>
          </w:p>
        </w:tc>
      </w:tr>
      <w:tr w:rsidR="00D540B0" w:rsidRPr="000E4E6A" w14:paraId="64D0882B" w14:textId="77777777" w:rsidTr="00745DF1">
        <w:tc>
          <w:tcPr>
            <w:tcW w:w="1716" w:type="pct"/>
            <w:gridSpan w:val="2"/>
          </w:tcPr>
          <w:p w14:paraId="6D0A87F2" w14:textId="10E74282" w:rsidR="00D540B0" w:rsidRPr="000E4E6A" w:rsidRDefault="00D540B0" w:rsidP="00D540B0">
            <w:pPr>
              <w:pStyle w:val="ENoteTableText"/>
              <w:tabs>
                <w:tab w:val="center" w:leader="dot" w:pos="2268"/>
              </w:tabs>
            </w:pPr>
          </w:p>
        </w:tc>
        <w:tc>
          <w:tcPr>
            <w:tcW w:w="3284" w:type="pct"/>
          </w:tcPr>
          <w:p w14:paraId="480E39E9" w14:textId="56C2F96A" w:rsidR="00D540B0" w:rsidRPr="000E4E6A" w:rsidRDefault="00D540B0" w:rsidP="00D540B0">
            <w:pPr>
              <w:pStyle w:val="ENoteTableText"/>
            </w:pPr>
          </w:p>
        </w:tc>
      </w:tr>
      <w:tr w:rsidR="00D540B0" w:rsidRPr="000E4E6A" w14:paraId="24C9E2C4" w14:textId="77777777" w:rsidTr="00745DF1">
        <w:tc>
          <w:tcPr>
            <w:tcW w:w="1716" w:type="pct"/>
            <w:gridSpan w:val="2"/>
          </w:tcPr>
          <w:p w14:paraId="2F04C25F" w14:textId="77777777" w:rsidR="00D540B0" w:rsidRPr="000E4E6A" w:rsidRDefault="00D540B0" w:rsidP="00D540B0">
            <w:pPr>
              <w:pStyle w:val="ENoteTableText"/>
              <w:tabs>
                <w:tab w:val="center" w:leader="dot" w:pos="2268"/>
              </w:tabs>
            </w:pPr>
          </w:p>
        </w:tc>
        <w:tc>
          <w:tcPr>
            <w:tcW w:w="3284" w:type="pct"/>
          </w:tcPr>
          <w:p w14:paraId="64A18DCD" w14:textId="12EF3764" w:rsidR="00D540B0" w:rsidRPr="000E4E6A" w:rsidRDefault="00D540B0" w:rsidP="00D540B0">
            <w:pPr>
              <w:pStyle w:val="ENoteTableText"/>
              <w:tabs>
                <w:tab w:val="center" w:leader="dot" w:pos="2268"/>
              </w:tabs>
            </w:pPr>
          </w:p>
        </w:tc>
      </w:tr>
      <w:tr w:rsidR="00D540B0" w:rsidRPr="00FC70A7" w14:paraId="1032C3C8" w14:textId="77777777" w:rsidTr="00745DF1">
        <w:tc>
          <w:tcPr>
            <w:tcW w:w="1716" w:type="pct"/>
            <w:gridSpan w:val="2"/>
          </w:tcPr>
          <w:p w14:paraId="700D4541" w14:textId="14DD78C6" w:rsidR="00D540B0" w:rsidRPr="000E4E6A" w:rsidRDefault="00D540B0" w:rsidP="00D540B0">
            <w:pPr>
              <w:pStyle w:val="ENoteTableText"/>
              <w:tabs>
                <w:tab w:val="center" w:leader="dot" w:pos="2268"/>
              </w:tabs>
            </w:pPr>
          </w:p>
        </w:tc>
        <w:tc>
          <w:tcPr>
            <w:tcW w:w="3284" w:type="pct"/>
          </w:tcPr>
          <w:p w14:paraId="4826B677" w14:textId="7E2CB9B6" w:rsidR="00D540B0" w:rsidRPr="000E4E6A" w:rsidRDefault="00D540B0" w:rsidP="00D540B0">
            <w:pPr>
              <w:pStyle w:val="ENoteTableText"/>
              <w:tabs>
                <w:tab w:val="center" w:leader="dot" w:pos="2268"/>
              </w:tabs>
            </w:pPr>
          </w:p>
        </w:tc>
      </w:tr>
      <w:tr w:rsidR="00D540B0" w:rsidRPr="00FC70A7" w14:paraId="0816BC00" w14:textId="77777777" w:rsidTr="00745DF1">
        <w:tc>
          <w:tcPr>
            <w:tcW w:w="1716" w:type="pct"/>
            <w:gridSpan w:val="2"/>
          </w:tcPr>
          <w:p w14:paraId="6AD18B28" w14:textId="77777777" w:rsidR="00D540B0" w:rsidRPr="009A1EB8" w:rsidRDefault="00D540B0" w:rsidP="00D540B0">
            <w:pPr>
              <w:pStyle w:val="ENoteTableText"/>
              <w:tabs>
                <w:tab w:val="center" w:leader="dot" w:pos="2268"/>
              </w:tabs>
            </w:pPr>
          </w:p>
        </w:tc>
        <w:tc>
          <w:tcPr>
            <w:tcW w:w="3284" w:type="pct"/>
          </w:tcPr>
          <w:p w14:paraId="03D47199" w14:textId="77777777" w:rsidR="00D540B0" w:rsidRPr="00FC70A7" w:rsidRDefault="00D540B0" w:rsidP="00D540B0">
            <w:pPr>
              <w:pStyle w:val="ENoteTableText"/>
              <w:tabs>
                <w:tab w:val="center" w:leader="dot" w:pos="2268"/>
              </w:tabs>
            </w:pPr>
          </w:p>
        </w:tc>
      </w:tr>
      <w:tr w:rsidR="00D540B0" w:rsidRPr="00FC70A7" w14:paraId="46699FAF" w14:textId="77777777" w:rsidTr="00745DF1">
        <w:tc>
          <w:tcPr>
            <w:tcW w:w="1716" w:type="pct"/>
            <w:gridSpan w:val="2"/>
          </w:tcPr>
          <w:p w14:paraId="6B36EF10" w14:textId="77777777" w:rsidR="00D540B0" w:rsidRPr="009A1EB8" w:rsidRDefault="00D540B0" w:rsidP="00D540B0">
            <w:pPr>
              <w:pStyle w:val="ENoteTableText"/>
              <w:tabs>
                <w:tab w:val="center" w:leader="dot" w:pos="2268"/>
              </w:tabs>
            </w:pPr>
          </w:p>
        </w:tc>
        <w:tc>
          <w:tcPr>
            <w:tcW w:w="3284" w:type="pct"/>
          </w:tcPr>
          <w:p w14:paraId="357E3951" w14:textId="77777777" w:rsidR="00D540B0" w:rsidRPr="00FC70A7" w:rsidRDefault="00D540B0" w:rsidP="00D540B0">
            <w:pPr>
              <w:pStyle w:val="ENoteTableText"/>
              <w:tabs>
                <w:tab w:val="center" w:leader="dot" w:pos="2268"/>
              </w:tabs>
            </w:pPr>
          </w:p>
        </w:tc>
      </w:tr>
      <w:tr w:rsidR="00D540B0" w:rsidRPr="00FC70A7" w14:paraId="35A124A5" w14:textId="77777777" w:rsidTr="00745DF1">
        <w:tc>
          <w:tcPr>
            <w:tcW w:w="1716" w:type="pct"/>
            <w:gridSpan w:val="2"/>
            <w:tcBorders>
              <w:bottom w:val="single" w:sz="12" w:space="0" w:color="auto"/>
            </w:tcBorders>
          </w:tcPr>
          <w:p w14:paraId="5D1FCC72" w14:textId="77777777" w:rsidR="00D540B0" w:rsidRPr="00FC70A7" w:rsidRDefault="00D540B0" w:rsidP="00D540B0">
            <w:pPr>
              <w:rPr>
                <w:rFonts w:ascii="Arial" w:hAnsi="Arial" w:cs="Arial"/>
              </w:rPr>
            </w:pPr>
          </w:p>
        </w:tc>
        <w:tc>
          <w:tcPr>
            <w:tcW w:w="3284" w:type="pct"/>
            <w:tcBorders>
              <w:bottom w:val="single" w:sz="12" w:space="0" w:color="auto"/>
            </w:tcBorders>
          </w:tcPr>
          <w:p w14:paraId="27F32362" w14:textId="77777777" w:rsidR="00D540B0" w:rsidRPr="00FC70A7" w:rsidRDefault="00D540B0" w:rsidP="00D540B0">
            <w:pPr>
              <w:pStyle w:val="ENoteTableText"/>
            </w:pPr>
          </w:p>
        </w:tc>
      </w:tr>
    </w:tbl>
    <w:p w14:paraId="0E3E76AF" w14:textId="77777777" w:rsidR="00097890" w:rsidRPr="00097890" w:rsidRDefault="00097890" w:rsidP="00097890">
      <w:pPr>
        <w:rPr>
          <w:lang w:eastAsia="en-AU"/>
        </w:rPr>
      </w:pPr>
    </w:p>
    <w:sectPr w:rsidR="00097890" w:rsidRPr="00097890" w:rsidSect="00957210">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A7B0A" w14:textId="77777777" w:rsidR="009B3833" w:rsidRDefault="009B3833" w:rsidP="0017734A">
      <w:pPr>
        <w:spacing w:after="0" w:line="240" w:lineRule="auto"/>
      </w:pPr>
      <w:r>
        <w:separator/>
      </w:r>
    </w:p>
  </w:endnote>
  <w:endnote w:type="continuationSeparator" w:id="0">
    <w:p w14:paraId="43936ABE" w14:textId="77777777" w:rsidR="009B3833" w:rsidRDefault="009B3833" w:rsidP="00177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A0B2D" w14:textId="021FDE46" w:rsidR="00633ED4" w:rsidRPr="0026720A" w:rsidRDefault="004268D9" w:rsidP="004268D9">
    <w:pPr>
      <w:pStyle w:val="Footer"/>
      <w:pBdr>
        <w:top w:val="single" w:sz="4" w:space="1" w:color="auto"/>
      </w:pBdr>
      <w:jc w:val="center"/>
      <w:rPr>
        <w:rFonts w:ascii="Times New Roman" w:hAnsi="Times New Roman" w:cs="Times New Roman"/>
        <w:i/>
        <w:iCs/>
        <w:sz w:val="20"/>
        <w:szCs w:val="20"/>
      </w:rPr>
    </w:pPr>
    <w:r w:rsidRPr="0026720A">
      <w:rPr>
        <w:rFonts w:ascii="Times New Roman" w:hAnsi="Times New Roman" w:cs="Times New Roman"/>
        <w:i/>
        <w:iCs/>
        <w:sz w:val="20"/>
        <w:szCs w:val="20"/>
      </w:rPr>
      <w:t>Telecommunications (Listed Infringement Notice Provisions) Declaration 2022</w:t>
    </w:r>
  </w:p>
  <w:p w14:paraId="080FBA20" w14:textId="779EC4F0" w:rsidR="0017734A" w:rsidRPr="0026720A" w:rsidRDefault="004268D9" w:rsidP="004268D9">
    <w:pPr>
      <w:pStyle w:val="Footer"/>
      <w:rPr>
        <w:rFonts w:ascii="Times New Roman" w:hAnsi="Times New Roman" w:cs="Times New Roman"/>
        <w:sz w:val="20"/>
        <w:szCs w:val="20"/>
      </w:rPr>
    </w:pPr>
    <w:r w:rsidRPr="0026720A">
      <w:rPr>
        <w:rFonts w:ascii="Times New Roman" w:hAnsi="Times New Roman" w:cs="Times New Roman"/>
        <w:sz w:val="20"/>
        <w:szCs w:val="20"/>
      </w:rPr>
      <w:t>Compilation No.1</w:t>
    </w:r>
    <w:r w:rsidRPr="0026720A">
      <w:rPr>
        <w:rFonts w:ascii="Times New Roman" w:hAnsi="Times New Roman" w:cs="Times New Roman"/>
        <w:sz w:val="20"/>
        <w:szCs w:val="20"/>
      </w:rPr>
      <w:tab/>
      <w:t>Compilation Date: 30 July 2022</w:t>
    </w:r>
    <w:r w:rsidRPr="0026720A">
      <w:rPr>
        <w:rFonts w:ascii="Times New Roman" w:hAnsi="Times New Roman" w:cs="Times New Roman"/>
        <w:sz w:val="20"/>
        <w:szCs w:val="20"/>
      </w:rPr>
      <w:tab/>
    </w:r>
    <w:r w:rsidRPr="0026720A">
      <w:rPr>
        <w:rFonts w:ascii="Times New Roman" w:hAnsi="Times New Roman" w:cs="Times New Roman"/>
        <w:sz w:val="20"/>
        <w:szCs w:val="20"/>
      </w:rPr>
      <w:fldChar w:fldCharType="begin"/>
    </w:r>
    <w:r w:rsidRPr="0026720A">
      <w:rPr>
        <w:rFonts w:ascii="Times New Roman" w:hAnsi="Times New Roman" w:cs="Times New Roman"/>
        <w:sz w:val="20"/>
        <w:szCs w:val="20"/>
      </w:rPr>
      <w:instrText xml:space="preserve"> PAGE   \* MERGEFORMAT </w:instrText>
    </w:r>
    <w:r w:rsidRPr="0026720A">
      <w:rPr>
        <w:rFonts w:ascii="Times New Roman" w:hAnsi="Times New Roman" w:cs="Times New Roman"/>
        <w:sz w:val="20"/>
        <w:szCs w:val="20"/>
      </w:rPr>
      <w:fldChar w:fldCharType="separate"/>
    </w:r>
    <w:r w:rsidRPr="0026720A">
      <w:rPr>
        <w:rFonts w:ascii="Times New Roman" w:hAnsi="Times New Roman" w:cs="Times New Roman"/>
        <w:noProof/>
        <w:sz w:val="20"/>
        <w:szCs w:val="20"/>
      </w:rPr>
      <w:t>1</w:t>
    </w:r>
    <w:r w:rsidRPr="0026720A">
      <w:rPr>
        <w:rFonts w:ascii="Times New Roman" w:hAnsi="Times New Roman" w:cs="Times New Roman"/>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49BF8" w14:textId="77777777" w:rsidR="009B3833" w:rsidRDefault="009B3833" w:rsidP="0017734A">
      <w:pPr>
        <w:spacing w:after="0" w:line="240" w:lineRule="auto"/>
      </w:pPr>
      <w:r>
        <w:separator/>
      </w:r>
    </w:p>
  </w:footnote>
  <w:footnote w:type="continuationSeparator" w:id="0">
    <w:p w14:paraId="1155D107" w14:textId="77777777" w:rsidR="009B3833" w:rsidRDefault="009B3833" w:rsidP="00177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546B3" w14:textId="77777777" w:rsidR="005957A6" w:rsidRDefault="005957A6">
    <w:pPr>
      <w:pStyle w:val="Header"/>
    </w:pPr>
  </w:p>
  <w:p w14:paraId="0AED2AC6" w14:textId="77777777" w:rsidR="00633ED4" w:rsidRDefault="00633ED4">
    <w:pPr>
      <w:pStyle w:val="Header"/>
    </w:pPr>
  </w:p>
  <w:p w14:paraId="12661DDE" w14:textId="77777777" w:rsidR="0017734A" w:rsidRDefault="0017734A" w:rsidP="005555CC">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2BAAD" w14:textId="77777777" w:rsidR="00F85ED9" w:rsidRDefault="00F85ED9" w:rsidP="00E7332E">
    <w:pPr>
      <w:pStyle w:val="Header"/>
    </w:pPr>
  </w:p>
  <w:p w14:paraId="09805E4F" w14:textId="77777777" w:rsidR="00F85ED9" w:rsidRDefault="00E7332E" w:rsidP="00E7332E">
    <w:pPr>
      <w:pStyle w:val="Header"/>
      <w:tabs>
        <w:tab w:val="clear" w:pos="4513"/>
        <w:tab w:val="clear" w:pos="9026"/>
        <w:tab w:val="left" w:pos="320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685E0" w14:textId="77777777" w:rsidR="00CD1B3F" w:rsidRPr="00CD1B3F" w:rsidRDefault="00CD1B3F" w:rsidP="00C866AF">
    <w:pPr>
      <w:pStyle w:val="Header"/>
      <w:pBdr>
        <w:bottom w:val="single" w:sz="4" w:space="1" w:color="auto"/>
      </w:pBdr>
      <w:rPr>
        <w:rFonts w:ascii="Times New Roman" w:hAnsi="Times New Roman" w:cs="Times New Roman"/>
        <w:lang w:val="en-US"/>
      </w:rPr>
    </w:pPr>
    <w:r w:rsidRPr="00CD1B3F">
      <w:rPr>
        <w:rFonts w:ascii="Times New Roman" w:hAnsi="Times New Roman" w:cs="Times New Roman"/>
        <w:lang w:val="en-US"/>
      </w:rPr>
      <w:t>Part 1 – Preliminary</w:t>
    </w:r>
  </w:p>
  <w:p w14:paraId="3F9AA55C" w14:textId="77777777" w:rsidR="00CD1B3F" w:rsidRPr="00CD1B3F" w:rsidRDefault="00CD1B3F" w:rsidP="00C866AF">
    <w:pPr>
      <w:pStyle w:val="Header"/>
      <w:pBdr>
        <w:bottom w:val="single" w:sz="4" w:space="1" w:color="auto"/>
      </w:pBdr>
      <w:rPr>
        <w:rFonts w:ascii="Times New Roman" w:hAnsi="Times New Roman" w:cs="Times New Roman"/>
        <w:lang w:val="en-US"/>
      </w:rPr>
    </w:pPr>
    <w:r w:rsidRPr="00CD1B3F">
      <w:rPr>
        <w:rFonts w:ascii="Times New Roman" w:hAnsi="Times New Roman" w:cs="Times New Roman"/>
        <w:lang w:val="en-US"/>
      </w:rPr>
      <w:t>Section 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BC668" w14:textId="77777777" w:rsidR="00CD1B3F" w:rsidRDefault="00CD1B3F" w:rsidP="00565CDB">
    <w:pPr>
      <w:pStyle w:val="Header"/>
      <w:rPr>
        <w:rFonts w:ascii="Times New Roman" w:hAnsi="Times New Roman" w:cs="Times New Roman"/>
        <w:sz w:val="20"/>
        <w:szCs w:val="20"/>
        <w:lang w:val="en-US"/>
      </w:rPr>
    </w:pPr>
    <w:r>
      <w:rPr>
        <w:rFonts w:ascii="Times New Roman" w:hAnsi="Times New Roman" w:cs="Times New Roman"/>
        <w:sz w:val="20"/>
        <w:szCs w:val="20"/>
        <w:lang w:val="en-US"/>
      </w:rPr>
      <w:t>Part 2 – Declarations</w:t>
    </w:r>
  </w:p>
  <w:p w14:paraId="3EA752D5" w14:textId="77777777" w:rsidR="00CD1B3F" w:rsidRPr="00E956D0" w:rsidRDefault="00CD1B3F" w:rsidP="00E956D0">
    <w:pPr>
      <w:pStyle w:val="Header"/>
      <w:pBdr>
        <w:bottom w:val="single" w:sz="4" w:space="1" w:color="auto"/>
      </w:pBdr>
      <w:rPr>
        <w:lang w:val="en-US"/>
      </w:rPr>
    </w:pPr>
    <w:r>
      <w:rPr>
        <w:rFonts w:ascii="Times New Roman" w:hAnsi="Times New Roman" w:cs="Times New Roman"/>
        <w:sz w:val="20"/>
        <w:szCs w:val="20"/>
        <w:lang w:val="en-US"/>
      </w:rPr>
      <w:t>Section 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0E176" w14:textId="77777777" w:rsidR="00CD1B3F" w:rsidRPr="00565CDB" w:rsidRDefault="00CD1B3F" w:rsidP="00C866AF">
    <w:pPr>
      <w:pStyle w:val="Header"/>
      <w:pBdr>
        <w:bottom w:val="single" w:sz="4" w:space="1" w:color="auto"/>
      </w:pBdr>
      <w:rPr>
        <w:rFonts w:ascii="Times New Roman" w:hAnsi="Times New Roman" w:cs="Times New Roman"/>
        <w:sz w:val="20"/>
        <w:szCs w:val="20"/>
        <w:lang w:val="en-US"/>
      </w:rPr>
    </w:pPr>
    <w:r>
      <w:rPr>
        <w:rFonts w:ascii="Times New Roman" w:hAnsi="Times New Roman" w:cs="Times New Roman"/>
        <w:sz w:val="20"/>
        <w:szCs w:val="20"/>
        <w:lang w:val="en-US"/>
      </w:rPr>
      <w:t>Schedule 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D5C45" w14:textId="111E2F0E" w:rsidR="0091792E" w:rsidRPr="00CD1B3F" w:rsidRDefault="00CD1B3F" w:rsidP="00CD1B3F">
    <w:pPr>
      <w:pStyle w:val="Header"/>
      <w:pBdr>
        <w:bottom w:val="single" w:sz="4" w:space="1" w:color="auto"/>
      </w:pBdr>
      <w:rPr>
        <w:rFonts w:ascii="Times New Roman" w:hAnsi="Times New Roman" w:cs="Times New Roman"/>
        <w:sz w:val="20"/>
        <w:szCs w:val="20"/>
        <w:lang w:val="en-US"/>
      </w:rPr>
    </w:pPr>
    <w:r w:rsidRPr="00CD1B3F">
      <w:rPr>
        <w:rFonts w:ascii="Times New Roman" w:hAnsi="Times New Roman" w:cs="Times New Roman"/>
        <w:sz w:val="20"/>
        <w:szCs w:val="20"/>
        <w:lang w:val="en-US"/>
      </w:rPr>
      <w:t>Schedule 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885EA" w14:textId="34C72D48" w:rsidR="00097890" w:rsidRPr="008D2C31" w:rsidRDefault="000E4E6A" w:rsidP="00892659">
    <w:pPr>
      <w:pStyle w:val="Header"/>
      <w:pBdr>
        <w:bottom w:val="single" w:sz="4" w:space="1" w:color="auto"/>
      </w:pBdr>
      <w:rPr>
        <w:rFonts w:ascii="Times New Roman" w:hAnsi="Times New Roman" w:cs="Times New Roman"/>
        <w:sz w:val="20"/>
        <w:szCs w:val="20"/>
        <w:lang w:val="en-US"/>
      </w:rPr>
    </w:pPr>
    <w:r w:rsidRPr="008D2C31">
      <w:rPr>
        <w:rFonts w:ascii="Times New Roman" w:hAnsi="Times New Roman" w:cs="Times New Roman"/>
        <w:sz w:val="20"/>
        <w:szCs w:val="20"/>
        <w:lang w:val="en-US"/>
      </w:rPr>
      <w:t>Endnotes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02034" w14:textId="4910F0EF" w:rsidR="008F4636" w:rsidRPr="0026720A" w:rsidRDefault="000E4E6A" w:rsidP="00892659">
    <w:pPr>
      <w:pStyle w:val="Header"/>
      <w:pBdr>
        <w:bottom w:val="single" w:sz="4" w:space="1" w:color="auto"/>
      </w:pBdr>
      <w:rPr>
        <w:rFonts w:ascii="Times New Roman" w:hAnsi="Times New Roman" w:cs="Times New Roman"/>
        <w:sz w:val="20"/>
        <w:szCs w:val="20"/>
        <w:lang w:val="en-US"/>
      </w:rPr>
    </w:pPr>
    <w:r w:rsidRPr="0026720A">
      <w:rPr>
        <w:rFonts w:ascii="Times New Roman" w:hAnsi="Times New Roman" w:cs="Times New Roman"/>
        <w:sz w:val="20"/>
        <w:szCs w:val="20"/>
        <w:lang w:val="en-US"/>
      </w:rPr>
      <w:t>Endnotes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37AD62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65437DE"/>
    <w:multiLevelType w:val="hybridMultilevel"/>
    <w:tmpl w:val="C39842D4"/>
    <w:lvl w:ilvl="0" w:tplc="628AA3F0">
      <w:start w:val="1"/>
      <w:numFmt w:val="lowerLetter"/>
      <w:lvlText w:val="(%1)"/>
      <w:lvlJc w:val="left"/>
      <w:pPr>
        <w:ind w:left="1305" w:hanging="360"/>
      </w:pPr>
      <w:rPr>
        <w:rFonts w:hint="default"/>
      </w:rPr>
    </w:lvl>
    <w:lvl w:ilvl="1" w:tplc="0C090019" w:tentative="1">
      <w:start w:val="1"/>
      <w:numFmt w:val="lowerLetter"/>
      <w:lvlText w:val="%2."/>
      <w:lvlJc w:val="left"/>
      <w:pPr>
        <w:ind w:left="2025" w:hanging="360"/>
      </w:pPr>
    </w:lvl>
    <w:lvl w:ilvl="2" w:tplc="0C09001B" w:tentative="1">
      <w:start w:val="1"/>
      <w:numFmt w:val="lowerRoman"/>
      <w:lvlText w:val="%3."/>
      <w:lvlJc w:val="right"/>
      <w:pPr>
        <w:ind w:left="2745" w:hanging="180"/>
      </w:pPr>
    </w:lvl>
    <w:lvl w:ilvl="3" w:tplc="0C09000F" w:tentative="1">
      <w:start w:val="1"/>
      <w:numFmt w:val="decimal"/>
      <w:lvlText w:val="%4."/>
      <w:lvlJc w:val="left"/>
      <w:pPr>
        <w:ind w:left="3465" w:hanging="360"/>
      </w:pPr>
    </w:lvl>
    <w:lvl w:ilvl="4" w:tplc="0C090019" w:tentative="1">
      <w:start w:val="1"/>
      <w:numFmt w:val="lowerLetter"/>
      <w:lvlText w:val="%5."/>
      <w:lvlJc w:val="left"/>
      <w:pPr>
        <w:ind w:left="4185" w:hanging="360"/>
      </w:pPr>
    </w:lvl>
    <w:lvl w:ilvl="5" w:tplc="0C09001B" w:tentative="1">
      <w:start w:val="1"/>
      <w:numFmt w:val="lowerRoman"/>
      <w:lvlText w:val="%6."/>
      <w:lvlJc w:val="right"/>
      <w:pPr>
        <w:ind w:left="4905" w:hanging="180"/>
      </w:pPr>
    </w:lvl>
    <w:lvl w:ilvl="6" w:tplc="0C09000F" w:tentative="1">
      <w:start w:val="1"/>
      <w:numFmt w:val="decimal"/>
      <w:lvlText w:val="%7."/>
      <w:lvlJc w:val="left"/>
      <w:pPr>
        <w:ind w:left="5625" w:hanging="360"/>
      </w:pPr>
    </w:lvl>
    <w:lvl w:ilvl="7" w:tplc="0C090019" w:tentative="1">
      <w:start w:val="1"/>
      <w:numFmt w:val="lowerLetter"/>
      <w:lvlText w:val="%8."/>
      <w:lvlJc w:val="left"/>
      <w:pPr>
        <w:ind w:left="6345" w:hanging="360"/>
      </w:pPr>
    </w:lvl>
    <w:lvl w:ilvl="8" w:tplc="0C09001B" w:tentative="1">
      <w:start w:val="1"/>
      <w:numFmt w:val="lowerRoman"/>
      <w:lvlText w:val="%9."/>
      <w:lvlJc w:val="right"/>
      <w:pPr>
        <w:ind w:left="7065" w:hanging="180"/>
      </w:pPr>
    </w:lvl>
  </w:abstractNum>
  <w:abstractNum w:abstractNumId="2" w15:restartNumberingAfterBreak="0">
    <w:nsid w:val="2CD3594D"/>
    <w:multiLevelType w:val="hybridMultilevel"/>
    <w:tmpl w:val="07EC3F02"/>
    <w:lvl w:ilvl="0" w:tplc="63ECED2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D0E012C"/>
    <w:multiLevelType w:val="hybridMultilevel"/>
    <w:tmpl w:val="F3DE22AC"/>
    <w:lvl w:ilvl="0" w:tplc="63ECED2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FF734FA"/>
    <w:multiLevelType w:val="hybridMultilevel"/>
    <w:tmpl w:val="C39842D4"/>
    <w:lvl w:ilvl="0" w:tplc="FFFFFFFF">
      <w:start w:val="1"/>
      <w:numFmt w:val="lowerLetter"/>
      <w:lvlText w:val="(%1)"/>
      <w:lvlJc w:val="left"/>
      <w:pPr>
        <w:ind w:left="1305" w:hanging="360"/>
      </w:pPr>
      <w:rPr>
        <w:rFonts w:hint="default"/>
      </w:rPr>
    </w:lvl>
    <w:lvl w:ilvl="1" w:tplc="FFFFFFFF" w:tentative="1">
      <w:start w:val="1"/>
      <w:numFmt w:val="lowerLetter"/>
      <w:lvlText w:val="%2."/>
      <w:lvlJc w:val="left"/>
      <w:pPr>
        <w:ind w:left="2025" w:hanging="360"/>
      </w:pPr>
    </w:lvl>
    <w:lvl w:ilvl="2" w:tplc="FFFFFFFF" w:tentative="1">
      <w:start w:val="1"/>
      <w:numFmt w:val="lowerRoman"/>
      <w:lvlText w:val="%3."/>
      <w:lvlJc w:val="right"/>
      <w:pPr>
        <w:ind w:left="2745" w:hanging="180"/>
      </w:pPr>
    </w:lvl>
    <w:lvl w:ilvl="3" w:tplc="FFFFFFFF" w:tentative="1">
      <w:start w:val="1"/>
      <w:numFmt w:val="decimal"/>
      <w:lvlText w:val="%4."/>
      <w:lvlJc w:val="left"/>
      <w:pPr>
        <w:ind w:left="3465" w:hanging="360"/>
      </w:pPr>
    </w:lvl>
    <w:lvl w:ilvl="4" w:tplc="FFFFFFFF" w:tentative="1">
      <w:start w:val="1"/>
      <w:numFmt w:val="lowerLetter"/>
      <w:lvlText w:val="%5."/>
      <w:lvlJc w:val="left"/>
      <w:pPr>
        <w:ind w:left="4185" w:hanging="360"/>
      </w:pPr>
    </w:lvl>
    <w:lvl w:ilvl="5" w:tplc="FFFFFFFF" w:tentative="1">
      <w:start w:val="1"/>
      <w:numFmt w:val="lowerRoman"/>
      <w:lvlText w:val="%6."/>
      <w:lvlJc w:val="right"/>
      <w:pPr>
        <w:ind w:left="4905" w:hanging="180"/>
      </w:pPr>
    </w:lvl>
    <w:lvl w:ilvl="6" w:tplc="FFFFFFFF" w:tentative="1">
      <w:start w:val="1"/>
      <w:numFmt w:val="decimal"/>
      <w:lvlText w:val="%7."/>
      <w:lvlJc w:val="left"/>
      <w:pPr>
        <w:ind w:left="5625" w:hanging="360"/>
      </w:pPr>
    </w:lvl>
    <w:lvl w:ilvl="7" w:tplc="FFFFFFFF" w:tentative="1">
      <w:start w:val="1"/>
      <w:numFmt w:val="lowerLetter"/>
      <w:lvlText w:val="%8."/>
      <w:lvlJc w:val="left"/>
      <w:pPr>
        <w:ind w:left="6345" w:hanging="360"/>
      </w:pPr>
    </w:lvl>
    <w:lvl w:ilvl="8" w:tplc="FFFFFFFF" w:tentative="1">
      <w:start w:val="1"/>
      <w:numFmt w:val="lowerRoman"/>
      <w:lvlText w:val="%9."/>
      <w:lvlJc w:val="right"/>
      <w:pPr>
        <w:ind w:left="7065" w:hanging="180"/>
      </w:pPr>
    </w:lvl>
  </w:abstractNum>
  <w:abstractNum w:abstractNumId="5" w15:restartNumberingAfterBreak="0">
    <w:nsid w:val="45D23F1F"/>
    <w:multiLevelType w:val="hybridMultilevel"/>
    <w:tmpl w:val="89D40FA4"/>
    <w:lvl w:ilvl="0" w:tplc="CEAE78B0">
      <w:start w:val="9"/>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A427812"/>
    <w:multiLevelType w:val="hybridMultilevel"/>
    <w:tmpl w:val="AEAA3854"/>
    <w:lvl w:ilvl="0" w:tplc="A36AAAB0">
      <w:start w:val="1"/>
      <w:numFmt w:val="lowerLetter"/>
      <w:lvlText w:val="(%1)"/>
      <w:lvlJc w:val="left"/>
      <w:rPr>
        <w:rFonts w:hint="default"/>
      </w:rPr>
    </w:lvl>
    <w:lvl w:ilvl="1" w:tplc="0C090019" w:tentative="1">
      <w:start w:val="1"/>
      <w:numFmt w:val="lowerLetter"/>
      <w:lvlText w:val="%2."/>
      <w:lvlJc w:val="left"/>
      <w:pPr>
        <w:ind w:left="2979" w:hanging="360"/>
      </w:pPr>
    </w:lvl>
    <w:lvl w:ilvl="2" w:tplc="0C09001B" w:tentative="1">
      <w:start w:val="1"/>
      <w:numFmt w:val="lowerRoman"/>
      <w:lvlText w:val="%3."/>
      <w:lvlJc w:val="right"/>
      <w:pPr>
        <w:ind w:left="3699" w:hanging="180"/>
      </w:pPr>
    </w:lvl>
    <w:lvl w:ilvl="3" w:tplc="0C09000F" w:tentative="1">
      <w:start w:val="1"/>
      <w:numFmt w:val="decimal"/>
      <w:lvlText w:val="%4."/>
      <w:lvlJc w:val="left"/>
      <w:pPr>
        <w:ind w:left="4419" w:hanging="360"/>
      </w:pPr>
    </w:lvl>
    <w:lvl w:ilvl="4" w:tplc="0C090019" w:tentative="1">
      <w:start w:val="1"/>
      <w:numFmt w:val="lowerLetter"/>
      <w:lvlText w:val="%5."/>
      <w:lvlJc w:val="left"/>
      <w:pPr>
        <w:ind w:left="5139" w:hanging="360"/>
      </w:pPr>
    </w:lvl>
    <w:lvl w:ilvl="5" w:tplc="0C09001B" w:tentative="1">
      <w:start w:val="1"/>
      <w:numFmt w:val="lowerRoman"/>
      <w:lvlText w:val="%6."/>
      <w:lvlJc w:val="right"/>
      <w:pPr>
        <w:ind w:left="5859" w:hanging="180"/>
      </w:pPr>
    </w:lvl>
    <w:lvl w:ilvl="6" w:tplc="0C09000F" w:tentative="1">
      <w:start w:val="1"/>
      <w:numFmt w:val="decimal"/>
      <w:lvlText w:val="%7."/>
      <w:lvlJc w:val="left"/>
      <w:pPr>
        <w:ind w:left="6579" w:hanging="360"/>
      </w:pPr>
    </w:lvl>
    <w:lvl w:ilvl="7" w:tplc="0C090019" w:tentative="1">
      <w:start w:val="1"/>
      <w:numFmt w:val="lowerLetter"/>
      <w:lvlText w:val="%8."/>
      <w:lvlJc w:val="left"/>
      <w:pPr>
        <w:ind w:left="7299" w:hanging="360"/>
      </w:pPr>
    </w:lvl>
    <w:lvl w:ilvl="8" w:tplc="0C09001B" w:tentative="1">
      <w:start w:val="1"/>
      <w:numFmt w:val="lowerRoman"/>
      <w:lvlText w:val="%9."/>
      <w:lvlJc w:val="right"/>
      <w:pPr>
        <w:ind w:left="8019" w:hanging="180"/>
      </w:pPr>
    </w:lvl>
  </w:abstractNum>
  <w:abstractNum w:abstractNumId="7" w15:restartNumberingAfterBreak="0">
    <w:nsid w:val="5D054A7A"/>
    <w:multiLevelType w:val="hybridMultilevel"/>
    <w:tmpl w:val="FE9A21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1BD589B"/>
    <w:multiLevelType w:val="hybridMultilevel"/>
    <w:tmpl w:val="0F5CB4B2"/>
    <w:lvl w:ilvl="0" w:tplc="63ECED2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D4242A7"/>
    <w:multiLevelType w:val="hybridMultilevel"/>
    <w:tmpl w:val="C11CF366"/>
    <w:lvl w:ilvl="0" w:tplc="5AA4D0B8">
      <w:start w:val="1"/>
      <w:numFmt w:val="lowerLetter"/>
      <w:lvlText w:val="(%1)"/>
      <w:lvlJc w:val="left"/>
      <w:pPr>
        <w:ind w:left="1440" w:hanging="480"/>
      </w:pPr>
      <w:rPr>
        <w:rFonts w:hint="default"/>
      </w:rPr>
    </w:lvl>
    <w:lvl w:ilvl="1" w:tplc="0C090019" w:tentative="1">
      <w:start w:val="1"/>
      <w:numFmt w:val="lowerLetter"/>
      <w:lvlText w:val="%2."/>
      <w:lvlJc w:val="left"/>
      <w:pPr>
        <w:ind w:left="2040" w:hanging="360"/>
      </w:pPr>
    </w:lvl>
    <w:lvl w:ilvl="2" w:tplc="0C09001B" w:tentative="1">
      <w:start w:val="1"/>
      <w:numFmt w:val="lowerRoman"/>
      <w:lvlText w:val="%3."/>
      <w:lvlJc w:val="right"/>
      <w:pPr>
        <w:ind w:left="2760" w:hanging="180"/>
      </w:pPr>
    </w:lvl>
    <w:lvl w:ilvl="3" w:tplc="0C09000F" w:tentative="1">
      <w:start w:val="1"/>
      <w:numFmt w:val="decimal"/>
      <w:lvlText w:val="%4."/>
      <w:lvlJc w:val="left"/>
      <w:pPr>
        <w:ind w:left="3480" w:hanging="360"/>
      </w:pPr>
    </w:lvl>
    <w:lvl w:ilvl="4" w:tplc="0C090019" w:tentative="1">
      <w:start w:val="1"/>
      <w:numFmt w:val="lowerLetter"/>
      <w:lvlText w:val="%5."/>
      <w:lvlJc w:val="left"/>
      <w:pPr>
        <w:ind w:left="4200" w:hanging="360"/>
      </w:pPr>
    </w:lvl>
    <w:lvl w:ilvl="5" w:tplc="0C09001B" w:tentative="1">
      <w:start w:val="1"/>
      <w:numFmt w:val="lowerRoman"/>
      <w:lvlText w:val="%6."/>
      <w:lvlJc w:val="right"/>
      <w:pPr>
        <w:ind w:left="4920" w:hanging="180"/>
      </w:pPr>
    </w:lvl>
    <w:lvl w:ilvl="6" w:tplc="0C09000F" w:tentative="1">
      <w:start w:val="1"/>
      <w:numFmt w:val="decimal"/>
      <w:lvlText w:val="%7."/>
      <w:lvlJc w:val="left"/>
      <w:pPr>
        <w:ind w:left="5640" w:hanging="360"/>
      </w:pPr>
    </w:lvl>
    <w:lvl w:ilvl="7" w:tplc="0C090019" w:tentative="1">
      <w:start w:val="1"/>
      <w:numFmt w:val="lowerLetter"/>
      <w:lvlText w:val="%8."/>
      <w:lvlJc w:val="left"/>
      <w:pPr>
        <w:ind w:left="6360" w:hanging="360"/>
      </w:pPr>
    </w:lvl>
    <w:lvl w:ilvl="8" w:tplc="0C09001B" w:tentative="1">
      <w:start w:val="1"/>
      <w:numFmt w:val="lowerRoman"/>
      <w:lvlText w:val="%9."/>
      <w:lvlJc w:val="right"/>
      <w:pPr>
        <w:ind w:left="7080" w:hanging="180"/>
      </w:pPr>
    </w:lvl>
  </w:abstractNum>
  <w:abstractNum w:abstractNumId="10" w15:restartNumberingAfterBreak="0">
    <w:nsid w:val="7EB23E75"/>
    <w:multiLevelType w:val="hybridMultilevel"/>
    <w:tmpl w:val="0F5CB4B2"/>
    <w:lvl w:ilvl="0" w:tplc="63ECED2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0"/>
  </w:num>
  <w:num w:numId="3">
    <w:abstractNumId w:val="5"/>
  </w:num>
  <w:num w:numId="4">
    <w:abstractNumId w:val="8"/>
  </w:num>
  <w:num w:numId="5">
    <w:abstractNumId w:val="3"/>
  </w:num>
  <w:num w:numId="6">
    <w:abstractNumId w:val="0"/>
  </w:num>
  <w:num w:numId="7">
    <w:abstractNumId w:val="7"/>
  </w:num>
  <w:num w:numId="8">
    <w:abstractNumId w:val="6"/>
  </w:num>
  <w:num w:numId="9">
    <w:abstractNumId w:val="9"/>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34A"/>
    <w:rsid w:val="000206EC"/>
    <w:rsid w:val="0003387F"/>
    <w:rsid w:val="000340E0"/>
    <w:rsid w:val="00036552"/>
    <w:rsid w:val="00041196"/>
    <w:rsid w:val="00044178"/>
    <w:rsid w:val="000447C6"/>
    <w:rsid w:val="0006420D"/>
    <w:rsid w:val="00077B01"/>
    <w:rsid w:val="00097890"/>
    <w:rsid w:val="000A10BC"/>
    <w:rsid w:val="000A1917"/>
    <w:rsid w:val="000A3F81"/>
    <w:rsid w:val="000B4A8F"/>
    <w:rsid w:val="000D426E"/>
    <w:rsid w:val="000E4E6A"/>
    <w:rsid w:val="00107E03"/>
    <w:rsid w:val="0011555B"/>
    <w:rsid w:val="00161600"/>
    <w:rsid w:val="00165F20"/>
    <w:rsid w:val="0017734A"/>
    <w:rsid w:val="001C18B9"/>
    <w:rsid w:val="001C212E"/>
    <w:rsid w:val="001C3C1C"/>
    <w:rsid w:val="001D733D"/>
    <w:rsid w:val="002214C1"/>
    <w:rsid w:val="0025510A"/>
    <w:rsid w:val="00266321"/>
    <w:rsid w:val="0026720A"/>
    <w:rsid w:val="0027217D"/>
    <w:rsid w:val="0028098F"/>
    <w:rsid w:val="002B0B27"/>
    <w:rsid w:val="002B38E4"/>
    <w:rsid w:val="002B73D8"/>
    <w:rsid w:val="002E4569"/>
    <w:rsid w:val="002E7DF4"/>
    <w:rsid w:val="002F0E3F"/>
    <w:rsid w:val="002F27AA"/>
    <w:rsid w:val="003264E2"/>
    <w:rsid w:val="00363607"/>
    <w:rsid w:val="003829D5"/>
    <w:rsid w:val="003A4662"/>
    <w:rsid w:val="003C2DB5"/>
    <w:rsid w:val="003E55FA"/>
    <w:rsid w:val="003F5C7A"/>
    <w:rsid w:val="004268D9"/>
    <w:rsid w:val="004361D9"/>
    <w:rsid w:val="00460FD9"/>
    <w:rsid w:val="00466750"/>
    <w:rsid w:val="004A705D"/>
    <w:rsid w:val="004B3596"/>
    <w:rsid w:val="004D20A8"/>
    <w:rsid w:val="004D6B79"/>
    <w:rsid w:val="00510EC0"/>
    <w:rsid w:val="00553BCD"/>
    <w:rsid w:val="005555CC"/>
    <w:rsid w:val="005710DF"/>
    <w:rsid w:val="00572A28"/>
    <w:rsid w:val="00581EF8"/>
    <w:rsid w:val="005957A6"/>
    <w:rsid w:val="00595A27"/>
    <w:rsid w:val="005D3ADF"/>
    <w:rsid w:val="005D752A"/>
    <w:rsid w:val="006133DD"/>
    <w:rsid w:val="00633ED4"/>
    <w:rsid w:val="00652E03"/>
    <w:rsid w:val="00666EE7"/>
    <w:rsid w:val="006878BA"/>
    <w:rsid w:val="00693F99"/>
    <w:rsid w:val="0069529B"/>
    <w:rsid w:val="006A0FAE"/>
    <w:rsid w:val="006C0251"/>
    <w:rsid w:val="006C7332"/>
    <w:rsid w:val="006D3944"/>
    <w:rsid w:val="006D4951"/>
    <w:rsid w:val="006E17A3"/>
    <w:rsid w:val="006F5CF2"/>
    <w:rsid w:val="006F6397"/>
    <w:rsid w:val="006F7A5F"/>
    <w:rsid w:val="00703828"/>
    <w:rsid w:val="0071005B"/>
    <w:rsid w:val="0071302E"/>
    <w:rsid w:val="00721966"/>
    <w:rsid w:val="00733FB0"/>
    <w:rsid w:val="00735492"/>
    <w:rsid w:val="00736B1B"/>
    <w:rsid w:val="00794C2A"/>
    <w:rsid w:val="00795DC9"/>
    <w:rsid w:val="007963F6"/>
    <w:rsid w:val="007C37F3"/>
    <w:rsid w:val="007F7C3E"/>
    <w:rsid w:val="00800926"/>
    <w:rsid w:val="00807A93"/>
    <w:rsid w:val="00887057"/>
    <w:rsid w:val="00891F23"/>
    <w:rsid w:val="00892659"/>
    <w:rsid w:val="00896A23"/>
    <w:rsid w:val="008C0552"/>
    <w:rsid w:val="008D2C31"/>
    <w:rsid w:val="008D642E"/>
    <w:rsid w:val="008E259C"/>
    <w:rsid w:val="008F4636"/>
    <w:rsid w:val="00910C86"/>
    <w:rsid w:val="0091792E"/>
    <w:rsid w:val="00957210"/>
    <w:rsid w:val="009710E4"/>
    <w:rsid w:val="00987A5F"/>
    <w:rsid w:val="009901B0"/>
    <w:rsid w:val="009B3833"/>
    <w:rsid w:val="00A349EF"/>
    <w:rsid w:val="00A428BA"/>
    <w:rsid w:val="00A533E4"/>
    <w:rsid w:val="00A965A3"/>
    <w:rsid w:val="00AA2E0D"/>
    <w:rsid w:val="00AA4251"/>
    <w:rsid w:val="00AB74ED"/>
    <w:rsid w:val="00AD14AA"/>
    <w:rsid w:val="00AD1EEA"/>
    <w:rsid w:val="00AE50D5"/>
    <w:rsid w:val="00B02813"/>
    <w:rsid w:val="00B22FA4"/>
    <w:rsid w:val="00B27715"/>
    <w:rsid w:val="00B31271"/>
    <w:rsid w:val="00B6143B"/>
    <w:rsid w:val="00B66EE3"/>
    <w:rsid w:val="00B72FCA"/>
    <w:rsid w:val="00B7359B"/>
    <w:rsid w:val="00B90F17"/>
    <w:rsid w:val="00B9360E"/>
    <w:rsid w:val="00B97AE1"/>
    <w:rsid w:val="00BA4496"/>
    <w:rsid w:val="00BA7DAD"/>
    <w:rsid w:val="00BB5E04"/>
    <w:rsid w:val="00BD159C"/>
    <w:rsid w:val="00BD77C9"/>
    <w:rsid w:val="00BE3B20"/>
    <w:rsid w:val="00BE60C6"/>
    <w:rsid w:val="00C16D76"/>
    <w:rsid w:val="00C36DD1"/>
    <w:rsid w:val="00C51A1D"/>
    <w:rsid w:val="00C56B65"/>
    <w:rsid w:val="00C72D74"/>
    <w:rsid w:val="00C87BBB"/>
    <w:rsid w:val="00CC64DD"/>
    <w:rsid w:val="00CD1B3F"/>
    <w:rsid w:val="00CE1231"/>
    <w:rsid w:val="00D159CA"/>
    <w:rsid w:val="00D16BE5"/>
    <w:rsid w:val="00D30F20"/>
    <w:rsid w:val="00D33952"/>
    <w:rsid w:val="00D540B0"/>
    <w:rsid w:val="00D85E1E"/>
    <w:rsid w:val="00D95A71"/>
    <w:rsid w:val="00DC0F7B"/>
    <w:rsid w:val="00DD2798"/>
    <w:rsid w:val="00DD7E2F"/>
    <w:rsid w:val="00DF2795"/>
    <w:rsid w:val="00DF3D9B"/>
    <w:rsid w:val="00DF44E2"/>
    <w:rsid w:val="00E0410D"/>
    <w:rsid w:val="00E114E8"/>
    <w:rsid w:val="00E1191F"/>
    <w:rsid w:val="00E318F7"/>
    <w:rsid w:val="00E7332E"/>
    <w:rsid w:val="00E85769"/>
    <w:rsid w:val="00E9792E"/>
    <w:rsid w:val="00EB4ECA"/>
    <w:rsid w:val="00EB65BF"/>
    <w:rsid w:val="00EC54C3"/>
    <w:rsid w:val="00EF27CA"/>
    <w:rsid w:val="00EF3D21"/>
    <w:rsid w:val="00F3064A"/>
    <w:rsid w:val="00F31EC9"/>
    <w:rsid w:val="00F34881"/>
    <w:rsid w:val="00F37B8C"/>
    <w:rsid w:val="00F4431E"/>
    <w:rsid w:val="00F61F76"/>
    <w:rsid w:val="00F77DB5"/>
    <w:rsid w:val="00F856A6"/>
    <w:rsid w:val="00F85ED9"/>
    <w:rsid w:val="00F90642"/>
    <w:rsid w:val="00FA2B33"/>
    <w:rsid w:val="00FB59C1"/>
    <w:rsid w:val="00FE6B62"/>
    <w:rsid w:val="00FF65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A5BEE"/>
  <w15:chartTrackingRefBased/>
  <w15:docId w15:val="{EA33A4A4-10E3-4434-BDEE-1513ADC75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3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34A"/>
  </w:style>
  <w:style w:type="paragraph" w:styleId="Footer">
    <w:name w:val="footer"/>
    <w:basedOn w:val="Normal"/>
    <w:link w:val="FooterChar"/>
    <w:uiPriority w:val="99"/>
    <w:unhideWhenUsed/>
    <w:rsid w:val="001773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34A"/>
  </w:style>
  <w:style w:type="paragraph" w:customStyle="1" w:styleId="ShortT">
    <w:name w:val="ShortT"/>
    <w:basedOn w:val="Normal"/>
    <w:next w:val="Normal"/>
    <w:qFormat/>
    <w:rsid w:val="00703828"/>
    <w:pPr>
      <w:spacing w:after="0" w:line="240" w:lineRule="auto"/>
    </w:pPr>
    <w:rPr>
      <w:rFonts w:ascii="Times New Roman" w:eastAsia="Times New Roman" w:hAnsi="Times New Roman" w:cs="Times New Roman"/>
      <w:b/>
      <w:sz w:val="40"/>
      <w:szCs w:val="20"/>
      <w:lang w:eastAsia="en-AU"/>
    </w:rPr>
  </w:style>
  <w:style w:type="paragraph" w:customStyle="1" w:styleId="SignCoverPageEnd">
    <w:name w:val="SignCoverPageEnd"/>
    <w:basedOn w:val="Normal"/>
    <w:next w:val="Normal"/>
    <w:rsid w:val="00703828"/>
    <w:pPr>
      <w:keepNext/>
      <w:pBdr>
        <w:bottom w:val="single" w:sz="4" w:space="12" w:color="auto"/>
      </w:pBdr>
      <w:tabs>
        <w:tab w:val="left" w:pos="3402"/>
      </w:tabs>
      <w:spacing w:after="0" w:line="300" w:lineRule="atLeast"/>
      <w:ind w:right="397"/>
    </w:pPr>
    <w:rPr>
      <w:rFonts w:ascii="Times New Roman" w:eastAsia="Times New Roman" w:hAnsi="Times New Roman" w:cs="Times New Roman"/>
      <w:szCs w:val="20"/>
      <w:lang w:eastAsia="en-AU"/>
    </w:rPr>
  </w:style>
  <w:style w:type="paragraph" w:customStyle="1" w:styleId="SignCoverPageStart">
    <w:name w:val="SignCoverPageStart"/>
    <w:basedOn w:val="Normal"/>
    <w:next w:val="Normal"/>
    <w:rsid w:val="00703828"/>
    <w:pPr>
      <w:pBdr>
        <w:top w:val="single" w:sz="4" w:space="1" w:color="auto"/>
      </w:pBdr>
      <w:spacing w:before="360" w:after="0" w:line="260" w:lineRule="atLeast"/>
      <w:ind w:right="397"/>
      <w:jc w:val="both"/>
    </w:pPr>
    <w:rPr>
      <w:rFonts w:ascii="Times New Roman" w:eastAsia="Times New Roman" w:hAnsi="Times New Roman" w:cs="Times New Roman"/>
      <w:szCs w:val="20"/>
      <w:lang w:eastAsia="en-AU"/>
    </w:rPr>
  </w:style>
  <w:style w:type="paragraph" w:styleId="ListParagraph">
    <w:name w:val="List Paragraph"/>
    <w:basedOn w:val="Normal"/>
    <w:uiPriority w:val="34"/>
    <w:qFormat/>
    <w:rsid w:val="00800926"/>
    <w:pPr>
      <w:ind w:left="720"/>
      <w:contextualSpacing/>
    </w:pPr>
  </w:style>
  <w:style w:type="character" w:customStyle="1" w:styleId="CharPartText">
    <w:name w:val="CharPartText"/>
    <w:basedOn w:val="DefaultParagraphFont"/>
    <w:qFormat/>
    <w:rsid w:val="00CC64DD"/>
  </w:style>
  <w:style w:type="paragraph" w:customStyle="1" w:styleId="ActHead5">
    <w:name w:val="ActHead 5"/>
    <w:aliases w:val="s"/>
    <w:basedOn w:val="Normal"/>
    <w:next w:val="subsection"/>
    <w:qFormat/>
    <w:rsid w:val="00F31EC9"/>
    <w:pPr>
      <w:keepNext/>
      <w:keepLines/>
      <w:spacing w:before="280" w:after="0" w:line="240" w:lineRule="auto"/>
      <w:ind w:left="1134" w:hanging="1134"/>
      <w:outlineLvl w:val="4"/>
    </w:pPr>
    <w:rPr>
      <w:rFonts w:ascii="Times New Roman" w:eastAsia="Times New Roman" w:hAnsi="Times New Roman" w:cs="Times New Roman"/>
      <w:b/>
      <w:kern w:val="28"/>
      <w:sz w:val="24"/>
      <w:szCs w:val="20"/>
      <w:lang w:eastAsia="en-AU"/>
    </w:rPr>
  </w:style>
  <w:style w:type="character" w:customStyle="1" w:styleId="CharSectno">
    <w:name w:val="CharSectno"/>
    <w:basedOn w:val="DefaultParagraphFont"/>
    <w:qFormat/>
    <w:rsid w:val="00F31EC9"/>
  </w:style>
  <w:style w:type="paragraph" w:customStyle="1" w:styleId="subsection">
    <w:name w:val="subsection"/>
    <w:aliases w:val="ss"/>
    <w:basedOn w:val="Normal"/>
    <w:link w:val="subsectionChar"/>
    <w:rsid w:val="00F31EC9"/>
    <w:pPr>
      <w:tabs>
        <w:tab w:val="right" w:pos="1021"/>
      </w:tabs>
      <w:spacing w:before="180" w:after="0" w:line="240" w:lineRule="auto"/>
      <w:ind w:left="1134" w:hanging="1134"/>
    </w:pPr>
    <w:rPr>
      <w:rFonts w:ascii="Times New Roman" w:eastAsia="Times New Roman" w:hAnsi="Times New Roman" w:cs="Times New Roman"/>
      <w:szCs w:val="20"/>
      <w:lang w:eastAsia="en-AU"/>
    </w:rPr>
  </w:style>
  <w:style w:type="character" w:customStyle="1" w:styleId="subsectionChar">
    <w:name w:val="subsection Char"/>
    <w:aliases w:val="ss Char"/>
    <w:basedOn w:val="DefaultParagraphFont"/>
    <w:link w:val="subsection"/>
    <w:locked/>
    <w:rsid w:val="00F31EC9"/>
    <w:rPr>
      <w:rFonts w:ascii="Times New Roman" w:eastAsia="Times New Roman" w:hAnsi="Times New Roman" w:cs="Times New Roman"/>
      <w:szCs w:val="20"/>
      <w:lang w:eastAsia="en-AU"/>
    </w:rPr>
  </w:style>
  <w:style w:type="paragraph" w:customStyle="1" w:styleId="LI-BodyTextNote">
    <w:name w:val="LI - Body Text Note"/>
    <w:basedOn w:val="Normal"/>
    <w:link w:val="LI-BodyTextNoteChar"/>
    <w:rsid w:val="00F31EC9"/>
    <w:pPr>
      <w:spacing w:before="200" w:after="0" w:line="240" w:lineRule="auto"/>
      <w:ind w:left="1701" w:hanging="567"/>
    </w:pPr>
    <w:rPr>
      <w:rFonts w:ascii="Times New Roman" w:eastAsia="Times New Roman" w:hAnsi="Times New Roman" w:cs="Times New Roman"/>
      <w:sz w:val="18"/>
      <w:szCs w:val="20"/>
      <w:lang w:eastAsia="en-AU"/>
    </w:rPr>
  </w:style>
  <w:style w:type="character" w:styleId="Hyperlink">
    <w:name w:val="Hyperlink"/>
    <w:uiPriority w:val="99"/>
    <w:rsid w:val="00F31EC9"/>
    <w:rPr>
      <w:color w:val="0000FF"/>
      <w:u w:val="single"/>
    </w:rPr>
  </w:style>
  <w:style w:type="character" w:customStyle="1" w:styleId="LI-BodyTextNoteChar">
    <w:name w:val="LI - Body Text Note Char"/>
    <w:link w:val="LI-BodyTextNote"/>
    <w:rsid w:val="00F31EC9"/>
    <w:rPr>
      <w:rFonts w:ascii="Times New Roman" w:eastAsia="Times New Roman" w:hAnsi="Times New Roman" w:cs="Times New Roman"/>
      <w:sz w:val="18"/>
      <w:szCs w:val="20"/>
      <w:lang w:eastAsia="en-AU"/>
    </w:rPr>
  </w:style>
  <w:style w:type="character" w:styleId="CommentReference">
    <w:name w:val="annotation reference"/>
    <w:basedOn w:val="DefaultParagraphFont"/>
    <w:unhideWhenUsed/>
    <w:rsid w:val="00F31EC9"/>
    <w:rPr>
      <w:sz w:val="16"/>
      <w:szCs w:val="16"/>
    </w:rPr>
  </w:style>
  <w:style w:type="paragraph" w:styleId="CommentText">
    <w:name w:val="annotation text"/>
    <w:basedOn w:val="Normal"/>
    <w:link w:val="CommentTextChar"/>
    <w:unhideWhenUsed/>
    <w:rsid w:val="00F31EC9"/>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F31EC9"/>
    <w:rPr>
      <w:rFonts w:ascii="Times New Roman" w:hAnsi="Times New Roman"/>
      <w:sz w:val="20"/>
      <w:szCs w:val="20"/>
    </w:rPr>
  </w:style>
  <w:style w:type="paragraph" w:styleId="BalloonText">
    <w:name w:val="Balloon Text"/>
    <w:basedOn w:val="Normal"/>
    <w:link w:val="BalloonTextChar"/>
    <w:uiPriority w:val="99"/>
    <w:semiHidden/>
    <w:unhideWhenUsed/>
    <w:rsid w:val="00F31E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EC9"/>
    <w:rPr>
      <w:rFonts w:ascii="Segoe UI" w:hAnsi="Segoe UI" w:cs="Segoe UI"/>
      <w:sz w:val="18"/>
      <w:szCs w:val="18"/>
    </w:rPr>
  </w:style>
  <w:style w:type="paragraph" w:customStyle="1" w:styleId="Definition">
    <w:name w:val="Definition"/>
    <w:aliases w:val="dd"/>
    <w:basedOn w:val="Normal"/>
    <w:rsid w:val="00F31EC9"/>
    <w:pPr>
      <w:spacing w:before="180" w:after="0" w:line="240" w:lineRule="auto"/>
      <w:ind w:left="1134"/>
    </w:pPr>
    <w:rPr>
      <w:rFonts w:ascii="Times New Roman" w:eastAsia="Times New Roman" w:hAnsi="Times New Roman" w:cs="Times New Roman"/>
      <w:szCs w:val="20"/>
      <w:lang w:eastAsia="en-AU"/>
    </w:rPr>
  </w:style>
  <w:style w:type="paragraph" w:customStyle="1" w:styleId="notepara">
    <w:name w:val="note(para)"/>
    <w:aliases w:val="na"/>
    <w:basedOn w:val="Normal"/>
    <w:rsid w:val="00F31EC9"/>
    <w:pPr>
      <w:spacing w:before="40" w:after="0" w:line="198" w:lineRule="exact"/>
      <w:ind w:left="2354" w:hanging="369"/>
    </w:pPr>
    <w:rPr>
      <w:rFonts w:ascii="Times New Roman" w:eastAsia="Times New Roman" w:hAnsi="Times New Roman" w:cs="Times New Roman"/>
      <w:sz w:val="18"/>
      <w:szCs w:val="20"/>
      <w:lang w:eastAsia="en-AU"/>
    </w:rPr>
  </w:style>
  <w:style w:type="paragraph" w:customStyle="1" w:styleId="notetext">
    <w:name w:val="note(text)"/>
    <w:aliases w:val="n"/>
    <w:basedOn w:val="Normal"/>
    <w:link w:val="notetextChar"/>
    <w:rsid w:val="00F31EC9"/>
    <w:pPr>
      <w:spacing w:before="122" w:after="0" w:line="240" w:lineRule="auto"/>
      <w:ind w:left="1985" w:hanging="851"/>
    </w:pPr>
    <w:rPr>
      <w:rFonts w:ascii="Times New Roman" w:eastAsia="Times New Roman" w:hAnsi="Times New Roman" w:cs="Times New Roman"/>
      <w:sz w:val="18"/>
      <w:szCs w:val="20"/>
      <w:lang w:eastAsia="en-AU"/>
    </w:rPr>
  </w:style>
  <w:style w:type="character" w:customStyle="1" w:styleId="notetextChar">
    <w:name w:val="note(text) Char"/>
    <w:aliases w:val="n Char"/>
    <w:basedOn w:val="DefaultParagraphFont"/>
    <w:link w:val="notetext"/>
    <w:rsid w:val="00F31EC9"/>
    <w:rPr>
      <w:rFonts w:ascii="Times New Roman" w:eastAsia="Times New Roman" w:hAnsi="Times New Roman" w:cs="Times New Roman"/>
      <w:sz w:val="18"/>
      <w:szCs w:val="20"/>
      <w:lang w:eastAsia="en-AU"/>
    </w:rPr>
  </w:style>
  <w:style w:type="paragraph" w:customStyle="1" w:styleId="ActHead9">
    <w:name w:val="ActHead 9"/>
    <w:aliases w:val="aat"/>
    <w:basedOn w:val="Normal"/>
    <w:next w:val="Normal"/>
    <w:qFormat/>
    <w:rsid w:val="00F31EC9"/>
    <w:pPr>
      <w:keepNext/>
      <w:keepLines/>
      <w:spacing w:before="280" w:after="0" w:line="240" w:lineRule="auto"/>
      <w:ind w:left="1134" w:hanging="1134"/>
      <w:outlineLvl w:val="8"/>
    </w:pPr>
    <w:rPr>
      <w:rFonts w:ascii="Times New Roman" w:eastAsia="Times New Roman" w:hAnsi="Times New Roman" w:cs="Times New Roman"/>
      <w:b/>
      <w:i/>
      <w:kern w:val="28"/>
      <w:sz w:val="28"/>
      <w:szCs w:val="20"/>
      <w:lang w:eastAsia="en-AU"/>
    </w:rPr>
  </w:style>
  <w:style w:type="paragraph" w:customStyle="1" w:styleId="ActHead7">
    <w:name w:val="ActHead 7"/>
    <w:aliases w:val="ap"/>
    <w:basedOn w:val="Normal"/>
    <w:next w:val="Normal"/>
    <w:qFormat/>
    <w:rsid w:val="00F31EC9"/>
    <w:pPr>
      <w:keepNext/>
      <w:keepLines/>
      <w:spacing w:before="280" w:after="0" w:line="240" w:lineRule="auto"/>
      <w:ind w:left="1134" w:hanging="1134"/>
      <w:outlineLvl w:val="6"/>
    </w:pPr>
    <w:rPr>
      <w:rFonts w:ascii="Arial" w:eastAsia="Times New Roman" w:hAnsi="Arial" w:cs="Times New Roman"/>
      <w:b/>
      <w:kern w:val="28"/>
      <w:sz w:val="28"/>
      <w:szCs w:val="20"/>
      <w:lang w:eastAsia="en-AU"/>
    </w:rPr>
  </w:style>
  <w:style w:type="paragraph" w:customStyle="1" w:styleId="paragraphsub">
    <w:name w:val="paragraph(sub)"/>
    <w:aliases w:val="aa"/>
    <w:basedOn w:val="Normal"/>
    <w:rsid w:val="00B7359B"/>
    <w:pPr>
      <w:tabs>
        <w:tab w:val="right" w:pos="1985"/>
      </w:tabs>
      <w:spacing w:before="40" w:after="0" w:line="240" w:lineRule="auto"/>
      <w:ind w:left="2098" w:hanging="2098"/>
    </w:pPr>
    <w:rPr>
      <w:rFonts w:ascii="Times New Roman" w:eastAsia="Times New Roman" w:hAnsi="Times New Roman" w:cs="Times New Roman"/>
      <w:szCs w:val="20"/>
      <w:lang w:eastAsia="en-AU"/>
    </w:rPr>
  </w:style>
  <w:style w:type="paragraph" w:customStyle="1" w:styleId="paragraph">
    <w:name w:val="paragraph"/>
    <w:aliases w:val="a"/>
    <w:basedOn w:val="Normal"/>
    <w:rsid w:val="00B7359B"/>
    <w:pPr>
      <w:tabs>
        <w:tab w:val="right" w:pos="1531"/>
      </w:tabs>
      <w:spacing w:before="40" w:after="0" w:line="240" w:lineRule="auto"/>
      <w:ind w:left="1644" w:hanging="1644"/>
    </w:pPr>
    <w:rPr>
      <w:rFonts w:ascii="Times New Roman" w:eastAsia="Times New Roman" w:hAnsi="Times New Roman" w:cs="Times New Roman"/>
      <w:szCs w:val="20"/>
      <w:lang w:eastAsia="en-AU"/>
    </w:rPr>
  </w:style>
  <w:style w:type="paragraph" w:styleId="CommentSubject">
    <w:name w:val="annotation subject"/>
    <w:basedOn w:val="CommentText"/>
    <w:next w:val="CommentText"/>
    <w:link w:val="CommentSubjectChar"/>
    <w:uiPriority w:val="99"/>
    <w:semiHidden/>
    <w:unhideWhenUsed/>
    <w:rsid w:val="00B7359B"/>
    <w:pPr>
      <w:spacing w:after="160"/>
    </w:pPr>
    <w:rPr>
      <w:rFonts w:asciiTheme="minorHAnsi" w:hAnsiTheme="minorHAnsi"/>
      <w:b/>
      <w:bCs/>
    </w:rPr>
  </w:style>
  <w:style w:type="character" w:customStyle="1" w:styleId="CommentSubjectChar">
    <w:name w:val="Comment Subject Char"/>
    <w:basedOn w:val="CommentTextChar"/>
    <w:link w:val="CommentSubject"/>
    <w:uiPriority w:val="99"/>
    <w:semiHidden/>
    <w:rsid w:val="00B7359B"/>
    <w:rPr>
      <w:rFonts w:ascii="Times New Roman" w:hAnsi="Times New Roman"/>
      <w:b/>
      <w:bCs/>
      <w:sz w:val="20"/>
      <w:szCs w:val="20"/>
    </w:rPr>
  </w:style>
  <w:style w:type="paragraph" w:customStyle="1" w:styleId="BoxList">
    <w:name w:val="BoxList"/>
    <w:aliases w:val="bl"/>
    <w:basedOn w:val="Normal"/>
    <w:qFormat/>
    <w:rsid w:val="00B7359B"/>
    <w:pPr>
      <w:pBdr>
        <w:top w:val="single" w:sz="6" w:space="5" w:color="auto"/>
        <w:left w:val="single" w:sz="6" w:space="5" w:color="auto"/>
        <w:bottom w:val="single" w:sz="6" w:space="5" w:color="auto"/>
        <w:right w:val="single" w:sz="6" w:space="5" w:color="auto"/>
      </w:pBdr>
      <w:spacing w:before="240" w:after="0" w:line="240" w:lineRule="auto"/>
      <w:ind w:left="1559" w:hanging="425"/>
    </w:pPr>
    <w:rPr>
      <w:rFonts w:ascii="Times New Roman" w:eastAsia="Times New Roman" w:hAnsi="Times New Roman" w:cs="Times New Roman"/>
      <w:szCs w:val="20"/>
      <w:lang w:eastAsia="en-AU"/>
    </w:rPr>
  </w:style>
  <w:style w:type="character" w:customStyle="1" w:styleId="CharPartNo">
    <w:name w:val="CharPartNo"/>
    <w:basedOn w:val="DefaultParagraphFont"/>
    <w:qFormat/>
    <w:rsid w:val="006F5CF2"/>
  </w:style>
  <w:style w:type="paragraph" w:customStyle="1" w:styleId="CompiledMadeUnder">
    <w:name w:val="CompiledMadeUnder"/>
    <w:basedOn w:val="Normal"/>
    <w:next w:val="Normal"/>
    <w:rsid w:val="001C18B9"/>
    <w:pPr>
      <w:spacing w:after="0" w:line="260" w:lineRule="atLeast"/>
    </w:pPr>
    <w:rPr>
      <w:rFonts w:ascii="Times New Roman" w:eastAsia="Times New Roman" w:hAnsi="Times New Roman" w:cs="Times New Roman"/>
      <w:i/>
      <w:sz w:val="24"/>
      <w:szCs w:val="24"/>
      <w:lang w:eastAsia="en-AU"/>
    </w:rPr>
  </w:style>
  <w:style w:type="paragraph" w:customStyle="1" w:styleId="MadeunderText">
    <w:name w:val="MadeunderText"/>
    <w:basedOn w:val="Normal"/>
    <w:next w:val="CompiledMadeUnder"/>
    <w:rsid w:val="001C18B9"/>
    <w:pPr>
      <w:spacing w:before="240" w:after="0" w:line="260" w:lineRule="atLeast"/>
    </w:pPr>
    <w:rPr>
      <w:rFonts w:ascii="Times New Roman" w:eastAsia="Times New Roman" w:hAnsi="Times New Roman" w:cs="Times New Roman"/>
      <w:sz w:val="24"/>
      <w:szCs w:val="24"/>
      <w:lang w:eastAsia="en-AU"/>
    </w:rPr>
  </w:style>
  <w:style w:type="paragraph" w:styleId="TOC3">
    <w:name w:val="toc 3"/>
    <w:basedOn w:val="Normal"/>
    <w:next w:val="Normal"/>
    <w:uiPriority w:val="39"/>
    <w:unhideWhenUsed/>
    <w:rsid w:val="0011555B"/>
    <w:pPr>
      <w:keepNext/>
      <w:keepLines/>
      <w:tabs>
        <w:tab w:val="right" w:pos="8278"/>
      </w:tabs>
      <w:spacing w:before="80" w:after="0" w:line="240" w:lineRule="auto"/>
      <w:ind w:left="1604" w:right="567" w:hanging="1179"/>
    </w:pPr>
    <w:rPr>
      <w:rFonts w:ascii="Times New Roman" w:eastAsia="Times New Roman" w:hAnsi="Times New Roman" w:cs="Times New Roman"/>
      <w:b/>
      <w:kern w:val="28"/>
      <w:szCs w:val="20"/>
      <w:lang w:eastAsia="en-AU"/>
    </w:rPr>
  </w:style>
  <w:style w:type="paragraph" w:styleId="NormalWeb">
    <w:name w:val="Normal (Web)"/>
    <w:basedOn w:val="Normal"/>
    <w:uiPriority w:val="99"/>
    <w:semiHidden/>
    <w:unhideWhenUsed/>
    <w:rsid w:val="00D3395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harDivNo">
    <w:name w:val="CharDivNo"/>
    <w:basedOn w:val="DefaultParagraphFont"/>
    <w:qFormat/>
    <w:rsid w:val="008F4636"/>
  </w:style>
  <w:style w:type="character" w:customStyle="1" w:styleId="CharDivText">
    <w:name w:val="CharDivText"/>
    <w:basedOn w:val="DefaultParagraphFont"/>
    <w:qFormat/>
    <w:rsid w:val="008F4636"/>
  </w:style>
  <w:style w:type="paragraph" w:customStyle="1" w:styleId="ENotesText">
    <w:name w:val="ENotesText"/>
    <w:aliases w:val="Ent"/>
    <w:basedOn w:val="Normal"/>
    <w:next w:val="Normal"/>
    <w:rsid w:val="008F4636"/>
    <w:pPr>
      <w:spacing w:before="120" w:after="0" w:line="260" w:lineRule="atLeast"/>
    </w:pPr>
    <w:rPr>
      <w:rFonts w:ascii="Times New Roman" w:eastAsia="Times New Roman" w:hAnsi="Times New Roman" w:cs="Times New Roman"/>
      <w:szCs w:val="20"/>
      <w:lang w:eastAsia="en-AU"/>
    </w:rPr>
  </w:style>
  <w:style w:type="paragraph" w:customStyle="1" w:styleId="ENoteTableHeading">
    <w:name w:val="ENoteTableHeading"/>
    <w:aliases w:val="enth"/>
    <w:basedOn w:val="Normal"/>
    <w:rsid w:val="008F4636"/>
    <w:pPr>
      <w:keepNext/>
      <w:spacing w:before="60" w:after="0" w:line="240" w:lineRule="atLeast"/>
    </w:pPr>
    <w:rPr>
      <w:rFonts w:ascii="Arial" w:eastAsia="Times New Roman" w:hAnsi="Arial" w:cs="Times New Roman"/>
      <w:b/>
      <w:sz w:val="16"/>
      <w:szCs w:val="20"/>
      <w:lang w:eastAsia="en-AU"/>
    </w:rPr>
  </w:style>
  <w:style w:type="paragraph" w:customStyle="1" w:styleId="ENoteTableText">
    <w:name w:val="ENoteTableText"/>
    <w:aliases w:val="entt"/>
    <w:basedOn w:val="Normal"/>
    <w:rsid w:val="008F4636"/>
    <w:pPr>
      <w:spacing w:before="60" w:after="0" w:line="240" w:lineRule="atLeast"/>
    </w:pPr>
    <w:rPr>
      <w:rFonts w:ascii="Times New Roman" w:eastAsia="Times New Roman" w:hAnsi="Times New Roman" w:cs="Times New Roman"/>
      <w:sz w:val="16"/>
      <w:szCs w:val="20"/>
      <w:lang w:eastAsia="en-AU"/>
    </w:rPr>
  </w:style>
  <w:style w:type="paragraph" w:customStyle="1" w:styleId="Tabletext">
    <w:name w:val="Tabletext"/>
    <w:aliases w:val="tt"/>
    <w:basedOn w:val="Normal"/>
    <w:rsid w:val="008F4636"/>
    <w:pPr>
      <w:spacing w:before="60" w:after="0" w:line="240" w:lineRule="atLeast"/>
    </w:pPr>
    <w:rPr>
      <w:rFonts w:ascii="Times New Roman" w:eastAsia="Times New Roman" w:hAnsi="Times New Roman" w:cs="Times New Roman"/>
      <w:sz w:val="20"/>
      <w:szCs w:val="20"/>
      <w:lang w:eastAsia="en-AU"/>
    </w:rPr>
  </w:style>
  <w:style w:type="paragraph" w:customStyle="1" w:styleId="ENotesHeading2">
    <w:name w:val="ENotesHeading 2"/>
    <w:aliases w:val="Enh2,ENh2"/>
    <w:basedOn w:val="Normal"/>
    <w:next w:val="Normal"/>
    <w:rsid w:val="008F4636"/>
    <w:pPr>
      <w:spacing w:before="120" w:after="120" w:line="260" w:lineRule="atLeast"/>
      <w:outlineLvl w:val="2"/>
    </w:pPr>
    <w:rPr>
      <w:rFonts w:ascii="Times New Roman" w:eastAsia="Times New Roman" w:hAnsi="Times New Roman" w:cs="Times New Roman"/>
      <w:b/>
      <w:sz w:val="24"/>
      <w:szCs w:val="28"/>
      <w:lang w:eastAsia="en-AU"/>
    </w:rPr>
  </w:style>
  <w:style w:type="paragraph" w:customStyle="1" w:styleId="Scheduletitle">
    <w:name w:val="Schedule title"/>
    <w:basedOn w:val="Normal"/>
    <w:next w:val="Normal"/>
    <w:rsid w:val="00CD1B3F"/>
    <w:pPr>
      <w:keepNext/>
      <w:keepLines/>
      <w:spacing w:before="480" w:after="0" w:line="240" w:lineRule="auto"/>
      <w:ind w:left="2410" w:hanging="2410"/>
    </w:pPr>
    <w:rPr>
      <w:rFonts w:ascii="Arial" w:eastAsia="Times New Roman" w:hAnsi="Arial" w:cs="Times New Roman"/>
      <w:b/>
      <w:sz w:val="32"/>
      <w:szCs w:val="24"/>
      <w:lang w:eastAsia="en-AU"/>
    </w:rPr>
  </w:style>
  <w:style w:type="character" w:styleId="UnresolvedMention">
    <w:name w:val="Unresolved Mention"/>
    <w:basedOn w:val="DefaultParagraphFont"/>
    <w:uiPriority w:val="99"/>
    <w:semiHidden/>
    <w:unhideWhenUsed/>
    <w:rsid w:val="00266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6024615">
      <w:bodyDiv w:val="1"/>
      <w:marLeft w:val="0"/>
      <w:marRight w:val="0"/>
      <w:marTop w:val="0"/>
      <w:marBottom w:val="0"/>
      <w:divBdr>
        <w:top w:val="none" w:sz="0" w:space="0" w:color="auto"/>
        <w:left w:val="none" w:sz="0" w:space="0" w:color="auto"/>
        <w:bottom w:val="none" w:sz="0" w:space="0" w:color="auto"/>
        <w:right w:val="none" w:sz="0" w:space="0" w:color="auto"/>
      </w:divBdr>
      <w:divsChild>
        <w:div w:id="37777772">
          <w:marLeft w:val="0"/>
          <w:marRight w:val="0"/>
          <w:marTop w:val="0"/>
          <w:marBottom w:val="0"/>
          <w:divBdr>
            <w:top w:val="none" w:sz="0" w:space="0" w:color="auto"/>
            <w:left w:val="none" w:sz="0" w:space="0" w:color="auto"/>
            <w:bottom w:val="none" w:sz="0" w:space="0" w:color="auto"/>
            <w:right w:val="none" w:sz="0" w:space="0" w:color="auto"/>
          </w:divBdr>
          <w:divsChild>
            <w:div w:id="1272203759">
              <w:marLeft w:val="0"/>
              <w:marRight w:val="0"/>
              <w:marTop w:val="0"/>
              <w:marBottom w:val="0"/>
              <w:divBdr>
                <w:top w:val="none" w:sz="0" w:space="0" w:color="auto"/>
                <w:left w:val="none" w:sz="0" w:space="0" w:color="auto"/>
                <w:bottom w:val="none" w:sz="0" w:space="0" w:color="auto"/>
                <w:right w:val="none" w:sz="0" w:space="0" w:color="auto"/>
              </w:divBdr>
              <w:divsChild>
                <w:div w:id="765658808">
                  <w:marLeft w:val="0"/>
                  <w:marRight w:val="0"/>
                  <w:marTop w:val="0"/>
                  <w:marBottom w:val="0"/>
                  <w:divBdr>
                    <w:top w:val="none" w:sz="0" w:space="0" w:color="auto"/>
                    <w:left w:val="none" w:sz="0" w:space="0" w:color="auto"/>
                    <w:bottom w:val="none" w:sz="0" w:space="0" w:color="auto"/>
                    <w:right w:val="none" w:sz="0" w:space="0" w:color="auto"/>
                  </w:divBdr>
                  <w:divsChild>
                    <w:div w:id="1802842293">
                      <w:marLeft w:val="0"/>
                      <w:marRight w:val="0"/>
                      <w:marTop w:val="0"/>
                      <w:marBottom w:val="0"/>
                      <w:divBdr>
                        <w:top w:val="none" w:sz="0" w:space="0" w:color="auto"/>
                        <w:left w:val="none" w:sz="0" w:space="0" w:color="auto"/>
                        <w:bottom w:val="none" w:sz="0" w:space="0" w:color="auto"/>
                        <w:right w:val="none" w:sz="0" w:space="0" w:color="auto"/>
                      </w:divBdr>
                      <w:divsChild>
                        <w:div w:id="1791826138">
                          <w:marLeft w:val="0"/>
                          <w:marRight w:val="0"/>
                          <w:marTop w:val="0"/>
                          <w:marBottom w:val="0"/>
                          <w:divBdr>
                            <w:top w:val="single" w:sz="36" w:space="0" w:color="FFFFFF"/>
                            <w:left w:val="single" w:sz="36" w:space="0" w:color="FFFFFF"/>
                            <w:bottom w:val="single" w:sz="36" w:space="0" w:color="FFFFFF"/>
                            <w:right w:val="single" w:sz="36" w:space="0" w:color="FFFFFF"/>
                          </w:divBdr>
                          <w:divsChild>
                            <w:div w:id="103792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www.legislation.gov.au"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E9252991E47F4BBB80A1A6BA49B26B" ma:contentTypeVersion="8" ma:contentTypeDescription="Create a new document." ma:contentTypeScope="" ma:versionID="cfd8955515388acec1aca4b1fa8e6e17">
  <xsd:schema xmlns:xsd="http://www.w3.org/2001/XMLSchema" xmlns:xs="http://www.w3.org/2001/XMLSchema" xmlns:p="http://schemas.microsoft.com/office/2006/metadata/properties" xmlns:ns2="15facfb0-f078-428d-8c79-7c4acc7fe54f" xmlns:ns3="09b0419b-d431-4754-8c5c-522eb6afa1c7" targetNamespace="http://schemas.microsoft.com/office/2006/metadata/properties" ma:root="true" ma:fieldsID="fcb568b6e07fe16ac5aa50a1c6af7179" ns2:_="" ns3:_="">
    <xsd:import namespace="15facfb0-f078-428d-8c79-7c4acc7fe54f"/>
    <xsd:import namespace="09b0419b-d431-4754-8c5c-522eb6afa1c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facfb0-f078-428d-8c79-7c4acc7fe5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b0419b-d431-4754-8c5c-522eb6afa1c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52CC1-A8F6-4711-B3E4-F0A23FA6D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facfb0-f078-428d-8c79-7c4acc7fe54f"/>
    <ds:schemaRef ds:uri="09b0419b-d431-4754-8c5c-522eb6afa1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3EEA8B-E03C-4CBF-97CB-CD0C85AABB6C}">
  <ds:schemaRefs>
    <ds:schemaRef ds:uri="http://schemas.microsoft.com/sharepoint/v3/contenttype/forms"/>
  </ds:schemaRefs>
</ds:datastoreItem>
</file>

<file path=customXml/itemProps3.xml><?xml version="1.0" encoding="utf-8"?>
<ds:datastoreItem xmlns:ds="http://schemas.openxmlformats.org/officeDocument/2006/customXml" ds:itemID="{A2328D0E-0D72-4A0A-BFE1-24D115E5EF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18170F9-CAAA-4AF7-8051-63FD9B6DA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Australian Communications and Media Authority</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Compilation Template</dc:title>
  <dc:subject/>
  <dc:creator>Annette Vella</dc:creator>
  <cp:keywords/>
  <dc:description/>
  <cp:lastModifiedBy>Morgan Vaudrey</cp:lastModifiedBy>
  <cp:revision>42</cp:revision>
  <cp:lastPrinted>2018-04-06T06:34:00Z</cp:lastPrinted>
  <dcterms:created xsi:type="dcterms:W3CDTF">2022-07-29T00:46:00Z</dcterms:created>
  <dcterms:modified xsi:type="dcterms:W3CDTF">2022-08-19T00:42:00Z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0x01010017E9252991E47F4BBB80A1A6BA49B26B</vt:lpwstr>
  </property>
  <property fmtid="{D5CDD505-2E9C-101B-9397-08002B2CF9AE}" pid="3" name="_dlc_DocIdItemGuid">
    <vt:lpwstr>3aa44ec1-fc5d-401f-b008-ed34178c1423</vt:lpwstr>
  </property>
</Properties>
</file>