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3DB04" w14:textId="123E5753" w:rsidR="004A3C28" w:rsidRPr="000B7237" w:rsidRDefault="004A3C28">
      <w:r w:rsidRPr="000B7237">
        <w:t>file_</w:t>
      </w:r>
      <w:r>
        <w:t>63</w:t>
      </w:r>
      <w:r w:rsidRPr="000B7237">
        <w:t>.docx</w:t>
      </w:r>
    </w:p>
    <w:p w14:paraId="50AE142A" w14:textId="61038289" w:rsidR="00A07BDD" w:rsidRDefault="00EB1614">
      <w:r>
        <w:t>Contract Review</w:t>
      </w:r>
    </w:p>
    <w:p w14:paraId="12BD2A06" w14:textId="4DCD717F" w:rsidR="00A07BDD" w:rsidRDefault="00EB1614" w:rsidP="000B7237">
      <w:r>
        <w:t>Clause</w:t>
      </w:r>
      <w:r>
        <w:tab/>
        <w:t>Status</w:t>
      </w:r>
      <w:r>
        <w:tab/>
        <w:t>Notes</w:t>
      </w:r>
      <w:r>
        <w:tab/>
        <w:t>Payme</w:t>
      </w:r>
      <w:r>
        <w:tab/>
        <w:t>Signedd</w:t>
      </w:r>
      <w:r>
        <w:tab/>
        <w:t xml:space="preserve"> (revised)Net 30 days</w:t>
      </w:r>
      <w:r>
        <w:tab/>
        <w:t>Liability Cap</w:t>
      </w:r>
      <w:r>
        <w:tab/>
        <w:t>Under Review</w:t>
      </w:r>
      <w:r>
        <w:tab/>
        <w:t>Limit to $500K</w:t>
      </w:r>
      <w:r>
        <w:tab/>
        <w:t>Termination</w:t>
      </w:r>
      <w:r>
        <w:tab/>
        <w:t>Pending</w:t>
      </w:r>
      <w:r>
        <w:tab/>
        <w:t>90 days notice</w:t>
      </w:r>
    </w:p>
    <w:sectPr w:rsidR="00A07B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BDD"/>
    <w:rsid w:val="000B7237"/>
    <w:rsid w:val="003657C1"/>
    <w:rsid w:val="004A3C28"/>
    <w:rsid w:val="00517BB6"/>
    <w:rsid w:val="00710C0F"/>
    <w:rsid w:val="008A5608"/>
    <w:rsid w:val="00986160"/>
    <w:rsid w:val="00A07BD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