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468D9" w14:textId="2551F239" w:rsidR="00E76EE3" w:rsidRPr="0015481F" w:rsidRDefault="00E76EE3">
      <w:r w:rsidRPr="0015481F">
        <w:t>file_</w:t>
      </w:r>
      <w:r>
        <w:t>119</w:t>
      </w:r>
      <w:r w:rsidRPr="0015481F">
        <w:t>.docx</w:t>
      </w:r>
    </w:p>
    <w:p w14:paraId="290BCFA7" w14:textId="53C6361E" w:rsidR="00615465" w:rsidRDefault="00A11FC7">
      <w:r>
        <w:t>Increase Indent</w:t>
      </w:r>
      <w:r w:rsidRPr="0015481F">
        <w:t xml:space="preserve"> Demo</w:t>
      </w:r>
    </w:p>
    <w:p w14:paraId="4529F77C" w14:textId="6D4EBC70" w:rsidR="00615465" w:rsidRDefault="00A11FC7">
      <w:pPr>
        <w:ind w:left="720"/>
      </w:pPr>
      <w:r>
        <w:t>This text will be indented.</w:t>
      </w:r>
    </w:p>
    <w:p w14:paraId="76082443" w14:textId="77777777" w:rsidR="00615465" w:rsidRDefault="00A11FC7">
      <w:pPr>
        <w:ind w:left="720"/>
      </w:pPr>
      <w:r>
        <w:t>This line is indented once.</w:t>
      </w:r>
    </w:p>
    <w:p w14:paraId="316424D6" w14:textId="77777777" w:rsidR="00615465" w:rsidRDefault="00A11FC7" w:rsidP="0015481F">
      <w:pPr>
        <w:ind w:left="1440"/>
      </w:pPr>
      <w:r>
        <w:t>This line is indented more.</w:t>
      </w:r>
    </w:p>
    <w:sectPr w:rsidR="006154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465"/>
    <w:rsid w:val="0015481F"/>
    <w:rsid w:val="00615465"/>
    <w:rsid w:val="00626581"/>
    <w:rsid w:val="008A5608"/>
    <w:rsid w:val="00D53FE7"/>
    <w:rsid w:val="00DC072D"/>
    <w:rsid w:val="00E76EE3"/>
    <w:rsid w:val="00E80824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E26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