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F29E2" w14:textId="32EED4FE" w:rsidR="007B632D" w:rsidRPr="00ED6060" w:rsidRDefault="007B632D">
      <w:pPr>
        <w:rPr>
          <w:strike/>
        </w:rPr>
      </w:pPr>
      <w:r w:rsidRPr="00ED6060">
        <w:rPr>
          <w:strike/>
        </w:rPr>
        <w:t>file_</w:t>
      </w:r>
      <w:r>
        <w:rPr>
          <w:strike/>
        </w:rPr>
        <w:t>35</w:t>
      </w:r>
      <w:r w:rsidRPr="00ED6060">
        <w:rPr>
          <w:strike/>
        </w:rPr>
        <w:t>.docx</w:t>
      </w:r>
    </w:p>
    <w:p w14:paraId="578C0C55" w14:textId="7CC774F7" w:rsidR="001D7BF6" w:rsidRDefault="00DE4CE5">
      <w:r>
        <w:rPr>
          <w:strike/>
        </w:rPr>
        <w:t>Strikethrough Text Formatting Demo</w:t>
      </w:r>
    </w:p>
    <w:p w14:paraId="32C1FE8F" w14:textId="77777777" w:rsidR="001D7BF6" w:rsidRDefault="00DE4CE5">
      <w:r>
        <w:rPr>
          <w:strike/>
        </w:rPr>
        <w:t>This document demonstrates strikethrough formatting.</w:t>
      </w:r>
    </w:p>
    <w:p w14:paraId="574F7A15" w14:textId="77777777" w:rsidR="001D7BF6" w:rsidRDefault="00DE4CE5">
      <w:r>
        <w:rPr>
          <w:strike/>
        </w:rPr>
        <w:t>This text has strikethrough.</w:t>
      </w:r>
    </w:p>
    <w:sectPr w:rsidR="001D7B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BF6"/>
    <w:rsid w:val="000B4959"/>
    <w:rsid w:val="001D7BF6"/>
    <w:rsid w:val="0036159F"/>
    <w:rsid w:val="00635EBB"/>
    <w:rsid w:val="007B632D"/>
    <w:rsid w:val="008A5608"/>
    <w:rsid w:val="00D53FE7"/>
    <w:rsid w:val="00EC0395"/>
    <w:rsid w:val="00ED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6149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