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3F0FE6" w14:textId="77777777" w:rsidR="00745E23" w:rsidRDefault="004E70DD">
      <w:r>
        <w:rPr>
          <w:rFonts w:ascii="Arial" w:hAnsi="Arial"/>
          <w:b/>
          <w:i/>
          <w:sz w:val="28"/>
          <w:rPrChange w:id="0" w:author="Comparison" w:date="2026-07-05T01:08:00Z" w16du:dateUtc="2026-07-05T05:08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Heading </w:t>
      </w:r>
      <w:ins w:id="1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Center Italic</w:t>
        </w:r>
      </w:ins>
      <w:del w:id="2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delText>2 Style</w:delText>
        </w:r>
      </w:del>
      <w:r>
        <w:rPr>
          <w:rFonts w:ascii="Arial" w:hAnsi="Arial"/>
          <w:b/>
          <w:i/>
          <w:sz w:val="28"/>
          <w:rPrChange w:id="3" w:author="Comparison" w:date="2026-07-05T01:08:00Z" w16du:dateUtc="2026-07-05T05:08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 Demo</w:t>
      </w:r>
    </w:p>
    <w:p w14:paraId="6D51EAC1" w14:textId="77777777" w:rsidR="00745E23" w:rsidRDefault="004E70DD">
      <w:pPr>
        <w:spacing w:before="320" w:after="80" w:line="240" w:lineRule="auto"/>
        <w:pPrChange w:id="4" w:author="Comparison" w:date="2026-07-05T01:08:00Z" w16du:dateUtc="2026-07-05T05:08:00Z">
          <w:pPr>
            <w:spacing w:before="360" w:after="80" w:line="240" w:lineRule="auto"/>
          </w:pPr>
        </w:pPrChange>
      </w:pPr>
      <w:del w:id="5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delText xml:space="preserve">This document demonstrates </w:delText>
        </w:r>
      </w:del>
      <w:r>
        <w:rPr>
          <w:rFonts w:ascii="Arial" w:hAnsi="Arial"/>
          <w:b/>
          <w:i/>
          <w:sz w:val="28"/>
          <w:rPrChange w:id="6" w:author="Comparison" w:date="2026-07-05T01:08:00Z" w16du:dateUtc="2026-07-05T05:08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Heading </w:t>
      </w:r>
      <w:ins w:id="7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3 with center alignment and italic formatting</w:t>
        </w:r>
      </w:ins>
      <w:del w:id="8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delText>2 paragraph style</w:delText>
        </w:r>
      </w:del>
      <w:r>
        <w:rPr>
          <w:rFonts w:ascii="Arial" w:hAnsi="Arial"/>
          <w:b/>
          <w:i/>
          <w:sz w:val="28"/>
          <w:rPrChange w:id="9" w:author="Comparison" w:date="2026-07-05T01:08:00Z" w16du:dateUtc="2026-07-05T05:08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.</w:t>
      </w:r>
    </w:p>
    <w:p w14:paraId="7AA7E638" w14:textId="77777777" w:rsidR="00745E23" w:rsidRDefault="004E70DD">
      <w:pPr>
        <w:spacing w:before="320" w:after="80" w:line="240" w:lineRule="auto"/>
        <w:pPrChange w:id="10" w:author="Comparison" w:date="2026-07-05T01:08:00Z" w16du:dateUtc="2026-07-05T05:08:00Z">
          <w:pPr>
            <w:spacing w:before="360" w:after="80" w:line="240" w:lineRule="auto"/>
          </w:pPr>
        </w:pPrChange>
      </w:pPr>
      <w:ins w:id="11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t>This combination works for stylized section subheadings.</w:t>
        </w:r>
      </w:ins>
      <w:del w:id="12" w:author="Comparison" w:date="2026-07-05T01:08:00Z" w16du:dateUtc="2026-07-05T05:08:00Z">
        <w:r>
          <w:rPr>
            <w:rFonts w:ascii="Arial" w:hAnsi="Arial" w:cs="Arial"/>
            <w:b/>
            <w:bCs/>
            <w:sz w:val="32"/>
            <w:szCs w:val="32"/>
          </w:rPr>
          <w:delText>Subsection Title</w:delText>
        </w:r>
      </w:del>
    </w:p>
    <w:sectPr w:rsidR="00745E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E23"/>
    <w:rsid w:val="000E2D50"/>
    <w:rsid w:val="00435DF0"/>
    <w:rsid w:val="004E70DD"/>
    <w:rsid w:val="0059770A"/>
    <w:rsid w:val="00745E23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8541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2026-07-05T05:08:00Z</dcterms:modified>
</cp:coreProperties>
</file>