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AD1F11" w14:textId="77777777" w:rsidR="00532987" w:rsidRDefault="00E558CC">
      <w:r>
        <w:rPr>
          <w:rFonts w:ascii="Arial" w:hAnsi="Arial" w:cs="Arial"/>
          <w:b/>
          <w:bCs/>
          <w:sz w:val="52"/>
          <w:szCs w:val="52"/>
        </w:rPr>
        <w:t>Title Style Demo</w:t>
      </w:r>
    </w:p>
    <w:p w14:paraId="148D8979" w14:textId="77777777" w:rsidR="00532987" w:rsidRDefault="00E558CC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Demonstrating Title paragraph style.</w:t>
      </w:r>
    </w:p>
    <w:p w14:paraId="14DFA693" w14:textId="77777777" w:rsidR="00532987" w:rsidRDefault="00E558CC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Document Title</w:t>
      </w:r>
    </w:p>
    <w:sectPr w:rsidR="005329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2987"/>
    <w:rsid w:val="00532987"/>
    <w:rsid w:val="006D64C4"/>
    <w:rsid w:val="008E0D5A"/>
    <w:rsid w:val="00B37A4C"/>
    <w:rsid w:val="00D4531F"/>
    <w:rsid w:val="00E5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C5619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2026-07-05T05:11:00Z</dcterms:modified>
</cp:coreProperties>
</file>