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454E92" w14:textId="77777777" w:rsidR="00782BAD" w:rsidRDefault="007F3CED">
      <w:r>
        <w:rPr>
          <w:rFonts w:ascii="Verdana, Geneva, sans-serif" w:hAnsi="Verdana, Geneva, sans-serif" w:cs="Verdana, Geneva, sans-serif"/>
        </w:rPr>
        <w:t>Verdana Font Demo</w:t>
      </w:r>
    </w:p>
    <w:p w14:paraId="1CE3F41C" w14:textId="77777777" w:rsidR="00782BAD" w:rsidRDefault="007F3CED">
      <w:r>
        <w:rPr>
          <w:rFonts w:ascii="Verdana, Geneva, sans-serif" w:hAnsi="Verdana, Geneva, sans-serif" w:cs="Verdana, Geneva, sans-serif"/>
        </w:rPr>
        <w:t>This document uses the Verdana font family.</w:t>
      </w:r>
    </w:p>
    <w:p w14:paraId="70188B12" w14:textId="77777777" w:rsidR="00782BAD" w:rsidRDefault="007F3CED">
      <w:r>
        <w:rPr>
          <w:rFonts w:ascii="Verdana, Geneva, sans-serif" w:hAnsi="Verdana, Geneva, sans-serif" w:cs="Verdana, Geneva, sans-serif"/>
        </w:rPr>
        <w:t>Verdana is a highly readable sans-serif font.</w:t>
      </w:r>
    </w:p>
    <w:sectPr w:rsidR="00782BA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2BAD"/>
    <w:rsid w:val="00546462"/>
    <w:rsid w:val="00782BAD"/>
    <w:rsid w:val="007F3CED"/>
    <w:rsid w:val="007F6CB4"/>
    <w:rsid w:val="00AA5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860CEA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2026-05-14T17:11:00Z</dcterms:created>
  <dcterms:modified xsi:type="dcterms:W3CDTF">2026-06-29T15:29:00Z</dcterms:modified>
</cp:coreProperties>
</file>