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>
      <w:r>
        <w:t>Meeting Minutes</w:t>
      </w:r>
    </w:p>
    <w:p w14:paraId="4F56AF4C" w14:textId="77777777">
      <w:r>
        <w:t>Date: January 10, 2026</w:t>
      </w:r>
    </w:p>
    <w:p w14:paraId="4B8FDDDC" w14:textId="77777777">
      <w:r>
        <w:t>Attendees: John, Sarah, Mike</w:t>
      </w:r>
    </w:p>
    <w:p w14:paraId="693F264C" w14:textId="77777777">
      <w:r>
        <w:t>Action items: Complete the report by Wednesday.</w:t>
      </w:r>
    </w:p>
    <w:p w14:paraId="36AD2899" w14:textId="77777777">
      <w:r>
        <w:t>Next meeting 11 f, Lisaor January 17.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2026-06-29T15:12:00Z</dcterms:modified>
</cp:coreProperties>
</file>