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7BF62E" w14:textId="77777777">
      <w:r>
        <w:rPr>
          <w:rFonts w:ascii="Roboto, sans-serif" w:hAnsi="Roboto, sans-serif" w:cs="Roboto, sans-serif"/>
        </w:rPr>
        <w:t>Roboto Font Demo</w:t>
      </w:r>
    </w:p>
    <w:p w14:paraId="46A02DEF" w14:textId="77777777">
      <w:r>
        <w:rPr>
          <w:rFonts w:ascii="Roboto, sans-serif" w:hAnsi="Roboto, sans-serif" w:cs="Roboto, sans-serif"/>
        </w:rPr>
        <w:t>This document uses the Roboto font family.</w:t>
      </w:r>
    </w:p>
    <w:p w14:paraId="0A0F00F8" w14:textId="77777777">
      <w:r>
        <w:rPr>
          <w:rFonts w:ascii="Roboto, sans-serif" w:hAnsi="Roboto, sans-serif" w:cs="Roboto, sans-serif"/>
        </w:rPr>
        <w:t>Roboto is used in Material Design and Android apps.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C3A40"/>
    <w:rsid w:val="00123E92"/>
    <w:rsid w:val="001C381A"/>
    <w:rsid w:val="00325BC5"/>
    <w:rsid w:val="00930F54"/>
    <w:rsid w:val="009C3A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958125"/>
  <w15:docId w15:val="{1425621D-6EFB-A249-8887-895500EFE0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2026-05-14T17:11:00Z</dcterms:created>
  <dcterms:modified xsi:type="dcterms:W3CDTF">2026-06-29T15:19:00Z</dcterms:modified>
</cp:coreProperties>
</file>