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CF6D2" w14:textId="77777777">
      <w:pPr>
        <w:pStyle w:val="Title"/>
        <w:spacing w:after="90"/>
        <w:jc w:val="center"/>
      </w:pPr>
      <w:r>
        <w:t>CONTRACT FOR CONTRACTS</w:t>
      </w:r>
    </w:p>
    <w:p w14:paraId="29B5A231" w14:textId="77777777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381C0BB7" w14:textId="77777777">
      <w:pPr>
        <w:spacing w:after="0" w:line="240" w:lineRule="auto"/>
      </w:pPr>
    </w:p>
    <w:p w14:paraId="26FA441F" w14:textId="77777777">
      <w:pPr>
        <w:spacing w:after="0"/>
      </w:pPr>
      <w:r>
        <w:pict w14:anchorId="709C8F03">
          <v:rect id="Horizontal Line 1" o:spid="_x0000_s2051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CDxb1/3AAAAAgBAAAPAAAAZHJzL2Rvd25yZXYueG1sTI/NTsMw EITvSH0Haytxow6R+EvjVGmh10oUJODmxosdNV5HsduEt2fhApeRRqOdna9cTb4TZxxiG0jB9SID gdQE05JV8PqyvboHEZMmo7tAqOALI6yq2UWpCxNGesbzPlnBJRQLrcCl1BdSxsah13EReiTOPsPg dWI7WGkGPXK572SeZbfS65b4g9M9bhw2x/3JK3jqP3b1jY2yfkvu/RjW49btrFKX8+lxyVIvQSSc 0t8F/DDwfqh42CGcyETRKWCa9Kuc3T3kbA8K8hxkVcr/ANU3AAAA//8DAFBLAQItABQABgAIAAAA IQC2gziS/gAAAOEBAAATAAAAAAAAAAAAAAAAAAAAAABbQ29udGVudF9UeXBlc10ueG1sUEsBAi0A FAAGAAgAAAAhADj9If/WAAAAlAEAAAsAAAAAAAAAAAAAAAAALwEAAF9yZWxzLy5yZWxzUEsBAi0A FAAGAAgAAAAhALrn0q5ZAgAAuQQAAA4AAAAAAAAAAAAAAAAALgIAAGRycy9lMm9Eb2MueG1sUEsB Ai0AFAAGAAgAAAAhAIPFvX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6A142E87" w14:textId="77777777">
      <w:pPr>
        <w:spacing w:after="0" w:line="240" w:lineRule="auto"/>
      </w:pPr>
      <w:r>
        <w:rPr>
          <w:b/>
        </w:rPr>
        <w:t>PARTIES</w:t>
      </w:r>
    </w:p>
    <w:p w14:paraId="2349E602" w14:textId="77777777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6509A2F5" w14:textId="77777777">
      <w:pPr>
        <w:spacing w:after="0"/>
      </w:pPr>
      <w:r>
        <w:pict w14:anchorId="44D9E42E">
          <v:rect id="Horizontal Line 2" o:spid="_x0000_s2050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CDxb1/3AAAAAgBAAAPAAAAZHJzL2Rvd25yZXYueG1sTI/NTsMw EITvSH0Haytxow6R+EvjVGmh10oUJODmxosdNV5HsduEt2fhApeRRqOdna9cTb4TZxxiG0jB9SID gdQE05JV8PqyvboHEZMmo7tAqOALI6yq2UWpCxNGesbzPlnBJRQLrcCl1BdSxsah13EReiTOPsPg dWI7WGkGPXK572SeZbfS65b4g9M9bhw2x/3JK3jqP3b1jY2yfkvu/RjW49btrFKX8+lxyVIvQSSc 0t8F/DDwfqh42CGcyETRKWCa9Kuc3T3kbA8K8hxkVcr/ANU3AAAA//8DAFBLAQItABQABgAIAAAA IQC2gziS/gAAAOEBAAATAAAAAAAAAAAAAAAAAAAAAABbQ29udGVudF9UeXBlc10ueG1sUEsBAi0A FAAGAAgAAAAhADj9If/WAAAAlAEAAAsAAAAAAAAAAAAAAAAALwEAAF9yZWxzLy5yZWxzUEsBAi0A FAAGAAgAAAAhALrn0q5ZAgAAuQQAAA4AAAAAAAAAAAAAAAAALgIAAGRycy9lMm9Eb2MueG1sUEsB Ai0AFAAGAAgAAAAhAIPFvX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3DBD6EBD" w14:textId="77777777">
      <w:pPr>
        <w:spacing w:after="0" w:line="240" w:lineRule="auto"/>
        <w:rPr>
          <w:b/>
        </w:rPr>
      </w:pPr>
    </w:p>
    <w:p w14:paraId="274E2B6B" w14:textId="77777777">
      <w:pPr>
        <w:spacing w:after="0" w:line="240" w:lineRule="auto"/>
      </w:pPr>
      <w:r>
        <w:rPr>
          <w:b/>
        </w:rPr>
        <w:t>WHEREAS</w:t>
      </w:r>
    </w:p>
    <w:p w14:paraId="7CE46AC7" w14:textId="77777777">
      <w:pPr>
        <w:numPr>
          <w:ilvl w:val="0"/>
          <w:numId w:val="10"/>
        </w:numPr>
        <w:spacing w:after="0" w:line="240" w:lineRule="auto"/>
      </w:pPr>
      <w:r>
        <w:t>OG is down with OPP;</w:t>
      </w:r>
    </w:p>
    <w:p w14:paraId="61E15C5C" w14:textId="77777777">
      <w:pPr>
        <w:numPr>
          <w:ilvl w:val="0"/>
          <w:numId w:val="10"/>
        </w:numPr>
        <w:spacing w:after="0" w:line="240" w:lineRule="auto"/>
      </w:pPr>
      <w:r>
        <w:t>OG believes it’s time for public servants to have tools they love;</w:t>
      </w:r>
    </w:p>
    <w:p w14:paraId="1DA1303B" w14:textId="77777777">
      <w:pPr>
        <w:numPr>
          <w:ilvl w:val="0"/>
          <w:numId w:val="10"/>
        </w:numPr>
        <w:spacing w:after="0" w:line="240" w:lineRule="auto"/>
      </w:pPr>
      <w:r>
        <w:t>OG has a roadmap it wants to share</w:t>
      </w:r>
    </w:p>
    <w:p w14:paraId="4BC4161C" w14:textId="77777777">
      <w:pPr>
        <w:numPr>
          <w:ilvl w:val="0"/>
          <w:numId w:val="10"/>
        </w:numPr>
        <w:spacing w:after="0" w:line="240" w:lineRule="auto"/>
      </w:pPr>
      <w:r>
        <w:t>OPP are willing to get down with OG;</w:t>
      </w:r>
    </w:p>
    <w:p w14:paraId="3C90FF5F" w14:textId="77777777">
      <w:pPr>
        <w:spacing w:after="0" w:line="240" w:lineRule="auto"/>
      </w:pPr>
    </w:p>
    <w:p w14:paraId="0D55DE0C" w14:textId="77777777">
      <w:pPr>
        <w:spacing w:after="0" w:line="240" w:lineRule="auto"/>
      </w:pPr>
    </w:p>
    <w:sectPr>
      <w:footerReference w:type="default" r:id="rId29"/>
      <w:pgSz w:w="12240" w:h="15840"/>
      <w:pgMar w:top="1440" w:right="1440" w:bottom="1440" w:left="1440" w:header="720" w:footer="720" w:gutter="0"/>
      <w:pgNumType w:chapStyle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120D4A" w14:textId="77777777">
      <w:pPr>
        <w:spacing w:after="0" w:line="240" w:lineRule="auto"/>
      </w:pPr>
      <w:r>
        <w:separator/>
      </w:r>
    </w:p>
  </w:endnote>
  <w:endnote w:type="continuationSeparator" w:id="0">
    <w:p w14:paraId="646DED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D8E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41EA5" w14:textId="77777777">
    <w:pPr>
      <w:pStyle w:val="Footer"/>
      <w:spacing w:before="60"/>
      <w:jc w:val="center"/>
    </w:pPr>
  </w:p>
  <w:p w14:paraId="148860D5" w14:textId="77777777">
    <w:pPr>
      <w:pStyle w:val="Footer"/>
      <w:jc w:val="center"/>
    </w:pPr>
    <w:r>
      <w:rPr>
        <w:rStyle w:val="PageNumber"/>
      </w:rPr>
      <w:t>Smith Family Trust</w:t>
    </w:r>
  </w:p>
  <w:p w14:paraId="4EF78A65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F88FC" w14:textId="77777777">
    <w:pPr>
      <w:pStyle w:val="Footer"/>
      <w:spacing w:before="60"/>
      <w:jc w:val="center"/>
    </w:pPr>
  </w:p>
  <w:p w14:paraId="0A870D1B" w14:textId="77777777">
    <w:pPr>
      <w:pStyle w:val="Footer"/>
      <w:jc w:val="center"/>
    </w:pPr>
    <w:r>
      <w:rPr>
        <w:rStyle w:val="PageNumber"/>
      </w:rPr>
      <w:t>Smith Family Trust</w:t>
    </w:r>
  </w:p>
  <w:p w14:paraId="7A0E8B50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1-1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2F36B" w14:textId="77777777">
    <w:pPr>
      <w:pStyle w:val="Footer"/>
      <w:spacing w:before="60"/>
      <w:jc w:val="center"/>
    </w:pPr>
  </w:p>
  <w:p w14:paraId="5C513087" w14:textId="77777777">
    <w:pPr>
      <w:pStyle w:val="Footer"/>
      <w:jc w:val="center"/>
    </w:pPr>
    <w:r>
      <w:rPr>
        <w:rStyle w:val="PageNumber"/>
      </w:rPr>
      <w:t>Smith Family Trust</w:t>
    </w:r>
  </w:p>
  <w:p w14:paraId="31BF9106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2-1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BBE9C" w14:textId="77777777">
    <w:pPr>
      <w:pStyle w:val="Footer"/>
      <w:spacing w:before="60"/>
      <w:jc w:val="center"/>
    </w:pPr>
  </w:p>
  <w:p w14:paraId="234C24DD" w14:textId="77777777">
    <w:pPr>
      <w:pStyle w:val="Footer"/>
      <w:jc w:val="center"/>
    </w:pPr>
    <w:r>
      <w:rPr>
        <w:rStyle w:val="PageNumber"/>
      </w:rPr>
      <w:t>Smith Family Trust</w:t>
    </w:r>
  </w:p>
  <w:p w14:paraId="3B2F02FC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3-1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A3B57" w14:textId="77777777">
    <w:pPr>
      <w:pStyle w:val="Footer"/>
      <w:spacing w:before="60"/>
      <w:jc w:val="center"/>
    </w:pPr>
  </w:p>
  <w:p w14:paraId="2B933F7D" w14:textId="77777777">
    <w:pPr>
      <w:pStyle w:val="Footer"/>
      <w:jc w:val="center"/>
    </w:pPr>
    <w:r>
      <w:rPr>
        <w:rStyle w:val="PageNumber"/>
      </w:rPr>
      <w:t>Smith Family Trust</w:t>
    </w:r>
  </w:p>
  <w:p w14:paraId="4AF771CE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4-1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1A487" w14:textId="77777777">
    <w:pPr>
      <w:pStyle w:val="Footer"/>
      <w:spacing w:before="60"/>
      <w:jc w:val="center"/>
    </w:pPr>
  </w:p>
  <w:p w14:paraId="2411A36A" w14:textId="77777777">
    <w:pPr>
      <w:pStyle w:val="Footer"/>
      <w:jc w:val="center"/>
    </w:pPr>
    <w:r>
      <w:rPr>
        <w:rStyle w:val="PageNumber"/>
      </w:rPr>
      <w:t>Smith Family Trust</w:t>
    </w:r>
  </w:p>
  <w:p w14:paraId="53B6E137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5-1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93937" w14:textId="77777777">
    <w:pPr>
      <w:pStyle w:val="Footer"/>
      <w:spacing w:before="60"/>
      <w:jc w:val="center"/>
    </w:pPr>
  </w:p>
  <w:p w14:paraId="0714B346" w14:textId="77777777">
    <w:pPr>
      <w:pStyle w:val="Footer"/>
      <w:jc w:val="center"/>
    </w:pPr>
    <w:r>
      <w:rPr>
        <w:rStyle w:val="PageNumber"/>
      </w:rPr>
      <w:t>Smith Family Trust</w:t>
    </w:r>
  </w:p>
  <w:p w14:paraId="402E3210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6-1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8768E" w14:textId="77777777">
    <w:pPr>
      <w:pStyle w:val="Footer"/>
      <w:spacing w:before="60"/>
      <w:jc w:val="center"/>
    </w:pPr>
  </w:p>
  <w:p w14:paraId="25B92351" w14:textId="77777777">
    <w:pPr>
      <w:pStyle w:val="Footer"/>
      <w:jc w:val="center"/>
    </w:pPr>
    <w:r>
      <w:rPr>
        <w:rStyle w:val="PageNumber"/>
      </w:rPr>
      <w:t>Smith Family Trust</w:t>
    </w:r>
  </w:p>
  <w:p w14:paraId="4A8CAC52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7-1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871DA" w14:textId="77777777">
    <w:pPr>
      <w:pStyle w:val="Footer"/>
      <w:spacing w:before="60"/>
      <w:jc w:val="center"/>
    </w:pPr>
  </w:p>
  <w:p w14:paraId="1E34AB70" w14:textId="77777777">
    <w:pPr>
      <w:pStyle w:val="Footer"/>
      <w:jc w:val="center"/>
    </w:pPr>
    <w:r>
      <w:rPr>
        <w:rStyle w:val="PageNumber"/>
      </w:rPr>
      <w:t>Smith Family Trust</w:t>
    </w:r>
  </w:p>
  <w:p w14:paraId="65A1A919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8-1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45284" w14:textId="77777777">
    <w:pPr>
      <w:pStyle w:val="Footer"/>
      <w:spacing w:before="60"/>
      <w:jc w:val="center"/>
    </w:pPr>
  </w:p>
  <w:p w14:paraId="549E5922" w14:textId="77777777">
    <w:pPr>
      <w:pStyle w:val="Footer"/>
      <w:jc w:val="center"/>
    </w:pPr>
    <w:r>
      <w:rPr>
        <w:rStyle w:val="PageNumber"/>
      </w:rPr>
      <w:t>Smith Family Trust</w:t>
    </w:r>
  </w:p>
  <w:p w14:paraId="59CE5C9E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9-1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2EC13" w14:textId="77777777">
    <w:pPr>
      <w:pStyle w:val="Footer"/>
      <w:spacing w:before="60"/>
      <w:jc w:val="center"/>
    </w:pPr>
  </w:p>
  <w:p w14:paraId="6777818C" w14:textId="77777777">
    <w:pPr>
      <w:pStyle w:val="Footer"/>
      <w:jc w:val="center"/>
    </w:pPr>
    <w:r>
      <w:rPr>
        <w:rStyle w:val="PageNumber"/>
      </w:rPr>
      <w:t>Smith Family Trust</w:t>
    </w:r>
  </w:p>
  <w:p w14:paraId="6EB1C03B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10-1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37835" w14:textId="77777777">
    <w:pPr>
      <w:pStyle w:val="Footer"/>
      <w:spacing w:before="60"/>
      <w:jc w:val="center"/>
    </w:pPr>
  </w:p>
  <w:p w14:paraId="2CD7536F" w14:textId="77777777">
    <w:pPr>
      <w:pStyle w:val="Footer"/>
      <w:jc w:val="center"/>
    </w:pPr>
    <w:r>
      <w:rPr>
        <w:rStyle w:val="PageNumber"/>
      </w:rPr>
      <w:t>Smith Family Trust</w:t>
    </w:r>
  </w:p>
  <w:p w14:paraId="5BA89C6B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11-1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770B2" w14:textId="77777777">
    <w:pPr>
      <w:pStyle w:val="Footer"/>
      <w:spacing w:before="60"/>
      <w:jc w:val="center"/>
    </w:pPr>
  </w:p>
  <w:p w14:paraId="2ABB093F" w14:textId="77777777">
    <w:pPr>
      <w:pStyle w:val="Footer"/>
      <w:jc w:val="center"/>
    </w:pPr>
    <w:r>
      <w:rPr>
        <w:rStyle w:val="PageNumber"/>
      </w:rPr>
      <w:t>Smith Family Trust</w:t>
    </w:r>
  </w:p>
  <w:p w14:paraId="645E92A5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12-1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FD9A7" w14:textId="77777777">
    <w:pPr>
      <w:pStyle w:val="Footer"/>
      <w:spacing w:before="60"/>
      <w:jc w:val="center"/>
    </w:pPr>
  </w:p>
  <w:p w14:paraId="5B3D9224" w14:textId="77777777">
    <w:pPr>
      <w:pStyle w:val="Footer"/>
      <w:jc w:val="center"/>
    </w:pPr>
    <w:r>
      <w:rPr>
        <w:rStyle w:val="PageNumber"/>
      </w:rPr>
      <w:t>Smith Family Trust</w:t>
    </w:r>
  </w:p>
  <w:p w14:paraId="641C4AF0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13-1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1776E" w14:textId="77777777">
    <w:pPr>
      <w:pStyle w:val="Footer"/>
      <w:spacing w:before="60"/>
      <w:jc w:val="center"/>
    </w:pPr>
  </w:p>
  <w:p w14:paraId="5A6FB5AA" w14:textId="77777777">
    <w:pPr>
      <w:pStyle w:val="Footer"/>
      <w:jc w:val="center"/>
    </w:pPr>
    <w:r>
      <w:rPr>
        <w:rStyle w:val="PageNumber"/>
      </w:rPr>
      <w:t>Smith Family Trust</w:t>
    </w:r>
  </w:p>
  <w:p w14:paraId="0A991A98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14-1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2C541" w14:textId="77777777">
    <w:pPr>
      <w:pStyle w:val="Footer"/>
      <w:spacing w:before="60"/>
      <w:jc w:val="center"/>
    </w:pPr>
  </w:p>
  <w:p w14:paraId="51363ACF" w14:textId="77777777">
    <w:pPr>
      <w:pStyle w:val="Footer"/>
      <w:jc w:val="center"/>
    </w:pPr>
    <w:r>
      <w:rPr>
        <w:rStyle w:val="PageNumber"/>
      </w:rPr>
      <w:t>Smith Family Trust</w:t>
    </w:r>
  </w:p>
  <w:p w14:paraId="287AFC21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15-1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B678C" w14:textId="77777777">
    <w:pPr>
      <w:pStyle w:val="Footer"/>
      <w:jc w:val="center"/>
    </w:pPr>
  </w:p>
  <w:p w14:paraId="38401ECE" w14:textId="77777777">
    <w:pPr>
      <w:pStyle w:val="Footer"/>
      <w:jc w:val="center"/>
    </w:pPr>
    <w:r>
      <w:rPr>
        <w:rStyle w:val="PageNumber"/>
      </w:rPr>
      <w:t>Smith Family Trust</w:t>
    </w:r>
  </w:p>
  <w:p w14:paraId="0EEAA07A" w14:textId="77777777">
    <w:pPr>
      <w:pStyle w:val="TextHeading2"/>
      <w:tabs>
        <w:tab w:val="left" w:pos="8640"/>
      </w:tabs>
      <w:spacing w:before="0" w:after="0"/>
      <w:jc w:val="center"/>
    </w:pPr>
    <w:r>
      <w:t xml:space="preserve">C 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DC915" w14:textId="77777777">
    <w:pPr>
      <w:pStyle w:val="Footer"/>
      <w:jc w:val="center"/>
    </w:pPr>
  </w:p>
  <w:p w14:paraId="207801D9" w14:textId="77777777">
    <w:pPr>
      <w:pStyle w:val="Footer"/>
      <w:jc w:val="center"/>
    </w:pPr>
    <w:r>
      <w:rPr>
        <w:rStyle w:val="PageNumber"/>
      </w:rPr>
      <w:t>Smith Family Trust</w:t>
    </w:r>
  </w:p>
  <w:p w14:paraId="36EBA5CB" w14:textId="77777777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G-1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C1ADA" w14:textId="77777777">
    <w:pPr>
      <w:pStyle w:val="Footer"/>
      <w:jc w:val="center"/>
    </w:pPr>
  </w:p>
  <w:p w14:paraId="0F1ECAC1" w14:textId="77777777">
    <w:pPr>
      <w:pStyle w:val="Footer"/>
      <w:jc w:val="center"/>
    </w:pPr>
    <w:r>
      <w:rPr>
        <w:rStyle w:val="PageNumber"/>
      </w:rPr>
      <w:t>Smith Family Trust</w:t>
    </w:r>
  </w:p>
  <w:p w14:paraId="2B551260" w14:textId="77777777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G-2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81E1E" w14:textId="77777777">
      <w:pPr>
        <w:spacing w:after="0" w:line="240" w:lineRule="auto"/>
      </w:pPr>
      <w:r>
        <w:separator/>
      </w:r>
    </w:p>
  </w:footnote>
  <w:footnote w:type="continuationSeparator" w:id="0">
    <w:p w14:paraId="40076C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F702A" w14:textId="77777777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5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7494">
    <w:abstractNumId w:val="16"/>
  </w:num>
  <w:num w:numId="2" w16cid:durableId="1210999309">
    <w:abstractNumId w:val="4"/>
  </w:num>
  <w:num w:numId="3" w16cid:durableId="564295750">
    <w:abstractNumId w:val="2"/>
  </w:num>
  <w:num w:numId="4" w16cid:durableId="1156384952">
    <w:abstractNumId w:val="11"/>
  </w:num>
  <w:num w:numId="5" w16cid:durableId="348527904">
    <w:abstractNumId w:val="6"/>
  </w:num>
  <w:num w:numId="6" w16cid:durableId="1251348052">
    <w:abstractNumId w:val="0"/>
  </w:num>
  <w:num w:numId="7" w16cid:durableId="1454442930">
    <w:abstractNumId w:val="7"/>
  </w:num>
  <w:num w:numId="8" w16cid:durableId="486239857">
    <w:abstractNumId w:val="18"/>
  </w:num>
  <w:num w:numId="9" w16cid:durableId="65609196">
    <w:abstractNumId w:val="12"/>
  </w:num>
  <w:num w:numId="10" w16cid:durableId="1978947974">
    <w:abstractNumId w:val="1"/>
  </w:num>
  <w:num w:numId="11" w16cid:durableId="2026401631">
    <w:abstractNumId w:val="13"/>
  </w:num>
  <w:num w:numId="12" w16cid:durableId="1974096054">
    <w:abstractNumId w:val="14"/>
  </w:num>
  <w:num w:numId="13" w16cid:durableId="2031177229">
    <w:abstractNumId w:val="5"/>
  </w:num>
  <w:num w:numId="14" w16cid:durableId="706176372">
    <w:abstractNumId w:val="3"/>
  </w:num>
  <w:num w:numId="15" w16cid:durableId="101413648">
    <w:abstractNumId w:val="15"/>
  </w:num>
  <w:num w:numId="16" w16cid:durableId="733428086">
    <w:abstractNumId w:val="10"/>
  </w:num>
  <w:num w:numId="17" w16cid:durableId="1210806196">
    <w:abstractNumId w:val="9"/>
  </w:num>
  <w:num w:numId="18" w16cid:durableId="857738865">
    <w:abstractNumId w:val="17"/>
  </w:num>
  <w:num w:numId="19" w16cid:durableId="806556344">
    <w:abstractNumId w:val="19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ttachedTemplate r:id="rId1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605E6"/>
    <w:rsid w:val="00063043"/>
    <w:rsid w:val="0006748D"/>
    <w:rsid w:val="00122B2B"/>
    <w:rsid w:val="001E56B1"/>
    <w:rsid w:val="0028181C"/>
    <w:rsid w:val="00297B20"/>
    <w:rsid w:val="00322D35"/>
    <w:rsid w:val="00370461"/>
    <w:rsid w:val="003906D6"/>
    <w:rsid w:val="003F6963"/>
    <w:rsid w:val="004368DF"/>
    <w:rsid w:val="004407C2"/>
    <w:rsid w:val="005314F1"/>
    <w:rsid w:val="00540B5B"/>
    <w:rsid w:val="00540B8E"/>
    <w:rsid w:val="00563DB5"/>
    <w:rsid w:val="005F38AD"/>
    <w:rsid w:val="005F7DF0"/>
    <w:rsid w:val="00634084"/>
    <w:rsid w:val="006C325D"/>
    <w:rsid w:val="006E7E61"/>
    <w:rsid w:val="007F6CB4"/>
    <w:rsid w:val="00890B34"/>
    <w:rsid w:val="008B66F6"/>
    <w:rsid w:val="008C7AEF"/>
    <w:rsid w:val="00967AE9"/>
    <w:rsid w:val="009C7AE6"/>
    <w:rsid w:val="00A01E55"/>
    <w:rsid w:val="00A97C79"/>
    <w:rsid w:val="00AC72FF"/>
    <w:rsid w:val="00B10251"/>
    <w:rsid w:val="00B1347F"/>
    <w:rsid w:val="00C13A77"/>
    <w:rsid w:val="00C72167"/>
    <w:rsid w:val="00C77090"/>
    <w:rsid w:val="00D22DB6"/>
    <w:rsid w:val="00D44BE2"/>
    <w:rsid w:val="00D62A0F"/>
    <w:rsid w:val="00D833B8"/>
    <w:rsid w:val="00DD6938"/>
    <w:rsid w:val="00E53EAD"/>
    <w:rsid w:val="00EB43E9"/>
    <w:rsid w:val="00ED75C1"/>
    <w:rsid w:val="00F70040"/>
    <w:rsid w:val="00FA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60A08EB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b/>
      <w:sz w:val="20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 w:cs="Times New Roman"/>
      <w:b/>
      <w:sz w:val="36"/>
      <w:lang w:val="en-US" w:eastAsia="en-US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customStyle="1" w:styleId="Heading1Unnumbered">
    <w:name w:val="Heading 1 Unnumbered"/>
    <w:basedOn w:val="Heading1"/>
    <w:rsid w:val="00AC72F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customStyle="1" w:styleId="Heading2Unnumbered">
    <w:name w:val="Heading 2 Unnumbered"/>
    <w:basedOn w:val="Heading2"/>
    <w:rsid w:val="00AC72FF"/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Times New Roman"/>
      <w:b/>
      <w:bCs/>
      <w:sz w:val="48"/>
      <w:lang w:val="en-US" w:eastAsia="en-US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  <w:sz w:val="24"/>
      <w:lang w:val="en-US" w:eastAsia="en-US"/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hAnsi="Arial" w:cs="Times New Roman"/>
      <w:b/>
      <w:noProof/>
      <w:sz w:val="36"/>
      <w:lang w:val="en-US" w:eastAsia="en-US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 w:cs="Times New Roman"/>
      <w:b/>
      <w:sz w:val="24"/>
      <w:lang w:val="en-US" w:eastAsia="en-US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 w:cs="Times New Roman"/>
      <w:sz w:val="24"/>
      <w:lang w:val="en-US" w:eastAsia="en-US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pPr>
      <w:spacing w:before="100" w:after="100"/>
    </w:p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hAnsi="Arial" w:cs="Arial"/>
      <w:b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b/>
      <w:u w:val="single"/>
    </w:rPr>
  </w:style>
  <w:style w:type="paragraph" w:customStyle="1" w:styleId="Level1Text0">
    <w:name w:val="Level 1 Text"/>
    <w:basedOn w:val="Normal"/>
    <w:pPr>
      <w:spacing w:before="120" w:after="120"/>
      <w:jc w:val="both"/>
    </w:pPr>
  </w:style>
  <w:style w:type="character" w:customStyle="1" w:styleId="CommentSubjectChar1">
    <w:name w:val="Comment Subject Char1"/>
    <w:basedOn w:val="CommentTextChar"/>
    <w:link w:val="CommentSubject"/>
    <w:rPr>
      <w:rFonts w:ascii="Times New Roman" w:hAnsi="Times New Roman" w:cs="Times New Roman"/>
      <w:b/>
      <w:sz w:val="20"/>
    </w:rPr>
  </w:style>
  <w:style w:type="paragraph" w:customStyle="1" w:styleId="msonormal0">
    <w:name w:val="msonormal"/>
    <w:basedOn w:val="Normal"/>
    <w:pPr>
      <w:spacing w:before="100" w:after="100"/>
    </w:p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sz w:val="20"/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/>
      <w:ind w:left="720"/>
    </w:pPr>
    <w:rPr>
      <w:rFonts w:eastAsiaTheme="minorEastAsia"/>
      <w:lang w:val="pt-BR"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/>
      <w:ind w:left="960"/>
    </w:pPr>
    <w:rPr>
      <w:rFonts w:eastAsiaTheme="minorEastAsia"/>
      <w:lang w:val="pt-BR"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/>
      <w:ind w:left="1200"/>
    </w:pPr>
    <w:rPr>
      <w:rFonts w:eastAsiaTheme="minorEastAsia"/>
      <w:lang w:val="pt-BR"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/>
      <w:ind w:left="1440"/>
    </w:pPr>
    <w:rPr>
      <w:rFonts w:eastAsiaTheme="minorEastAsia"/>
      <w:lang w:val="pt-BR"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/>
      <w:ind w:left="1680"/>
    </w:pPr>
    <w:rPr>
      <w:rFonts w:eastAsiaTheme="minorEastAsia"/>
      <w:lang w:val="pt-BR"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/>
      <w:ind w:left="1920"/>
    </w:pPr>
    <w:rPr>
      <w:rFonts w:eastAsiaTheme="minorEastAsia"/>
      <w:lang w:val="pt-BR" w:eastAsia="pt-BR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8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8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8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48D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14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06748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30</TotalTime>
  <Pages>118</Pages>
  <Words>31090</Words>
  <Characters>177214</Characters>
  <Application>Microsoft Office Word</Application>
  <DocSecurity>0</DocSecurity>
  <Lines>1476</Lines>
  <Paragraphs>415</Paragraphs>
  <ScaleCrop>false</ScaleCrop>
  <Company>WealthCounsel, LLC</Company>
  <LinksUpToDate>false</LinksUpToDate>
  <CharactersWithSpaces>207889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1</cp:revision>
  <dcterms:created xsi:type="dcterms:W3CDTF">2025-11-10T21:52:00Z</dcterms:created>
  <dcterms:modified xsi:type="dcterms:W3CDTF">2026-06-29T15:21:00Z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