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81C2A2" w14:textId="77777777"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7214834F" w14:textId="77777777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This document demonstrates the Subtitle paragraph style.</w:t>
      </w:r>
    </w:p>
    <w:p w14:paraId="17FE7253" w14:textId="77777777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Subtitle style provides secondary heading below the main title.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084"/>
    <w:rsid w:val="000E58AE"/>
    <w:rsid w:val="002E7084"/>
    <w:rsid w:val="00383C9C"/>
    <w:rsid w:val="007F6CB4"/>
    <w:rsid w:val="00BC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3D349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2026-06-29T15:23:00Z</dcterms:modified>
</cp:coreProperties>
</file>