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952B70" w14:textId="77777777" w:rsidR="00181AC7" w:rsidRDefault="001D38BE">
      <w:r>
        <w:t>Insert Link</w:t>
      </w:r>
      <w:r>
        <w:t xml:space="preserve"> Demo</w:t>
      </w:r>
    </w:p>
    <w:p w14:paraId="3E045714" w14:textId="77777777" w:rsidR="00426FE6" w:rsidRDefault="001D38BE">
      <w:pPr>
        <w:rPr/>
      </w:pPr>
      <w:r>
        <w:t>This document demonstrates inserting hyperlinks.</w:t>
      </w:r>
    </w:p>
    <w:p w14:paraId="74B01C22" w14:textId="77777777" w:rsidR="00181AC7" w:rsidRDefault="001D38BE">
      <w:pPr>
        <w:ind w:left="720"/>
        <w:rPr/>
      </w:pPr>
      <w:r>
        <w:fldChar w:fldCharType="begin"/>
      </w:r>
      <w:r>
        <w:instrText>HYPERLINK "https://example.com" \h</w:instrText>
      </w:r>
      <w:r>
        <w:fldChar w:fldCharType="separate"/>
      </w:r>
      <w:r>
        <w:t>Click here to visit example.com</w:t>
      </w:r>
      <w:r>
        <w:fldChar w:fldCharType="end"/>
      </w:r>
    </w:p>
    <w:p w14:paraId="23344A40" w14:textId="77777777" w:rsidR="00181AC7" w:rsidRDefault="001D38BE">
      <w:pPr>
        <w:ind w:left="720"/>
        <w:rPr/>
      </w:pPr>
    </w:p>
    <w:p w14:paraId="28114381" w14:textId="77777777" w:rsidR="00181AC7" w:rsidRDefault="001D38BE">
      <w:pPr>
        <w:pPrChange w:id="9" w:author="Comparison" w:date="2026-07-05T01:08:00Z" w16du:dateUtc="2026-07-05T05:08:00Z">
          <w:pPr>
            <w:ind w:left="1440"/>
          </w:pPr>
        </w:pPrChange>
      </w:pPr>
    </w:p>
    <w:sectPr w:rsidR="00181A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1AC7"/>
    <w:rsid w:val="00181AC7"/>
    <w:rsid w:val="001D38BE"/>
    <w:rsid w:val="00426FE6"/>
    <w:rsid w:val="00733D8A"/>
    <w:rsid w:val="00A936D7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868B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2026-05-14T16:48:00Z</dcterms:created>
  <dcterms:modified xsi:type="dcterms:W3CDTF">2026-07-05T05:08:00Z</dcterms:modified>
</cp:coreProperties>
</file>