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C01B11" w14:textId="77777777" w:rsidR="00707F21" w:rsidRDefault="002366B0">
      <w:r>
        <w:rPr>
          <w:rFonts w:ascii="&quot;Calibri&quot;, Arial, sans-serif" w:hAnsi="&quot;Calibri&quot;, Arial, sans-serif" w:cs="&quot;Calibri&quot;, Arial, sans-serif"/>
        </w:rPr>
        <w:t>Calibri Font Demo</w:t>
      </w:r>
    </w:p>
    <w:p w14:paraId="2ADB638C" w14:textId="4BD4BA6E" w:rsidR="00707F21" w:rsidRDefault="002366B0">
      <w:r>
        <w:rPr>
          <w:rFonts w:ascii="&quot;Calibri&quot;, Arial, sans-serif" w:hAnsi="&quot;Calibri&quot;, Arial, sans-serif" w:cs="&quot;Calibri&quot;, Arial, sans-serif"/>
        </w:rPr>
        <w:t>This document demonstrates the Calibri font family.</w:t>
      </w:r>
    </w:p>
    <w:p w14:paraId="3D86BBD0" w14:textId="2D2850E1" w:rsidR="00707F21" w:rsidRDefault="002366B0">
      <w:r>
        <w:rPr>
          <w:rFonts w:ascii="&quot;Calibri&quot;, Arial, sans-serif" w:hAnsi="&quot;Calibri&quot;, Arial, sans-serif" w:cs="&quot;Calibri&quot;, Arial, sans-serif"/>
        </w:rPr>
        <w:t>Calibri is a modern sans-serif typeface used widely in documents.</w:t>
      </w:r>
    </w:p>
    <w:sectPr w:rsidR="00707F2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7F21"/>
    <w:rsid w:val="002366B0"/>
    <w:rsid w:val="00707F21"/>
    <w:rsid w:val="008223C4"/>
    <w:rsid w:val="008A5608"/>
    <w:rsid w:val="00B37A4C"/>
    <w:rsid w:val="00DC27C8"/>
    <w:rsid w:val="00F14DD5"/>
    <w:rsid w:val="00FF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6267B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2026-09-29T17:17:00Z</dcterms:created>
  <dcterms:modified xsi:type="dcterms:W3CDTF">2026-09-29T17:17:00Z</dcterms:modified>
</cp:coreProperties>
</file>