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A485C4" w14:textId="558E0512" w:rsidR="000F6C3A" w:rsidRDefault="00887886">
      <w:r>
        <w:t>Line Spacing Demo</w:t>
      </w:r>
    </w:p>
    <w:p w14:paraId="4FACA71D" w14:textId="77777777" w:rsidR="000F6C3A" w:rsidRDefault="00887886">
      <w:pPr>
        <w:spacing w:line="480" w:lineRule="auto"/>
      </w:pPr>
      <w:r>
        <w:t>This document demonstrates double line spacing.</w:t>
      </w:r>
    </w:p>
    <w:p w14:paraId="2D93E791" w14:textId="77777777" w:rsidR="000F6C3A" w:rsidRDefault="00887886">
      <w:pPr>
        <w:spacing w:line="480" w:lineRule="auto"/>
      </w:pPr>
      <w:r>
        <w:t>Line spacing affects readability of long documents.</w:t>
      </w:r>
    </w:p>
    <w:p w14:paraId="1E276BF6" w14:textId="77777777" w:rsidR="000F6C3A" w:rsidRDefault="00887886" w:rsidP="00F1139E">
      <w:pPr>
        <w:spacing w:line="480" w:lineRule="auto"/>
      </w:pPr>
      <w:r>
        <w:t>This paragraph has increased line spacing applied.</w:t>
      </w:r>
    </w:p>
    <w:sectPr w:rsidR="000F6C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C3A"/>
    <w:rsid w:val="000F6C3A"/>
    <w:rsid w:val="002967D8"/>
    <w:rsid w:val="00887886"/>
    <w:rsid w:val="008A5608"/>
    <w:rsid w:val="00B91967"/>
    <w:rsid w:val="00BF0F5F"/>
    <w:rsid w:val="00F1139E"/>
    <w:rsid w:val="00F7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5F23A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