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63272" w14:textId="2FCD3AA5" w:rsidR="00F4182D" w:rsidRDefault="00F4182D">
      <w:r>
        <w:t>file_</w:t>
      </w:r>
      <w:r w:rsidR="00B416B6">
        <w:t>159</w:t>
      </w:r>
      <w:r>
        <w:t>.docx</w:t>
      </w:r>
    </w:p>
    <w:p w14:paraId="23862602" w14:textId="74B18D39" w:rsidR="000F09B2" w:rsidRDefault="000F09B2"/>
    <w:p w14:paraId="06D3C4D1" w14:textId="36D509CD" w:rsidR="00C65AC4" w:rsidRDefault="002630B8">
      <w:commentRangeStart w:id="0"/>
      <w:r>
        <w:t xml:space="preserve">Ouch         </w:t>
      </w:r>
      <w:commentRangeEnd w:id="0"/>
      <w:r>
        <w:rPr>
          <w:rStyle w:val="CommentReference"/>
          <w:sz w:val="22"/>
          <w:szCs w:val="20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2"/>
          <w:szCs w:val="20"/>
        </w:rPr>
        <w:commentReference w:id="1"/>
      </w:r>
    </w:p>
    <w:sectPr w:rsidR="00C65AC4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2630B8">
        <w:t xml:space="preserve">A tachyon walks into a bar.         </w:t>
      </w:r>
    </w:p>
  </w:comment>
  <w:comment w:id="1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2630B8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C4"/>
    <w:rsid w:val="000F09B2"/>
    <w:rsid w:val="001C1792"/>
    <w:rsid w:val="001D2776"/>
    <w:rsid w:val="00202F24"/>
    <w:rsid w:val="002F5B90"/>
    <w:rsid w:val="00B416B6"/>
    <w:rsid w:val="00C65AC4"/>
    <w:rsid w:val="00CD4912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6069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  <w:pPr>
      <w:spacing w:after="0" w:line="240" w:lineRule="auto"/>
    </w:pPr>
    <w:rPr>
      <w:rFonts w:ascii="Times New Roman" w:hAnsi="Times New Roman"/>
      <w:sz w:val="20"/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CommentTextChar">
    <w:name w:val="Comment Text Char"/>
    <w:basedOn w:val="DefaultParagraphFont"/>
    <w:link w:val="CommentText0"/>
    <w:uiPriority w:val="99"/>
    <w:semiHidden/>
    <w:rsid w:val="00CD4912"/>
    <w:rPr>
      <w:rFonts w:ascii="Times New Roman" w:hAnsi="Times New Roman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D491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