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0DCAD" w14:textId="77777777">
      <w:r>
        <w:t>Justified</w:t>
      </w:r>
      <w:r>
        <w:rPr/>
        <w:t xml:space="preserve"> Underline </w:t>
      </w:r>
      <w:r>
        <w:rPr/>
        <w:t>Demo</w:t>
      </w:r>
    </w:p>
    <w:p>
      <w:r>
        <w:rPr/>
        <w:t xml:space="preserve">This document combines </w:t>
      </w:r>
      <w:r>
        <w:t>justify alignment with</w:t>
      </w:r>
      <w:r>
        <w:rPr/>
        <w:t xml:space="preserve"> underline formatting</w:t>
      </w:r>
      <w:r>
        <w:rPr/>
        <w:t xml:space="preserve"> for </w:t>
      </w:r>
      <w:r>
        <w:t>a formal document look</w:t>
      </w:r>
      <w:r>
        <w:rPr/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D7E"/>
    <w:rsid w:val="001F0970"/>
    <w:rsid w:val="002B5D7E"/>
    <w:rsid w:val="00325BC5"/>
    <w:rsid w:val="00AD0252"/>
    <w:rsid w:val="00D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5B8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2026-06-29T15:10:00Z</dcterms:modified>
</cp:coreProperties>
</file>