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people.xml" ContentType="application/vnd.openxmlformats-officedocument.wordprocessingml.peop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28AE123" w14:textId="77777777" w:rsidR="004B04FF" w:rsidRDefault="000502D5" w:rsidP="00CF1E31">
      <w:pPr>
        <w:jc w:val="center"/>
      </w:pPr>
      <w:r>
        <w:rPr>
          <w:noProof/>
          <w:lang w:eastAsia="en-GB"/>
        </w:rPr>
        <w:drawing>
          <wp:inline distT="0" distB="0" distL="0" distR="0" wp14:anchorId="38E13CC4" wp14:editId="33E50EB5">
            <wp:extent cx="3233437" cy="2568272"/>
            <wp:effectExtent l="0" t="0" r="508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234206" cy="2568883"/>
                    </a:xfrm>
                    <a:prstGeom prst="rect">
                      <a:avLst/>
                    </a:prstGeom>
                    <a:solidFill>
                      <a:srgbClr val="FFFFFF"/>
                    </a:solidFill>
                    <a:ln>
                      <a:noFill/>
                    </a:ln>
                  </pic:spPr>
                </pic:pic>
              </a:graphicData>
            </a:graphic>
          </wp:inline>
        </w:drawing>
      </w:r>
    </w:p>
    <w:p w14:paraId="64EBD361" w14:textId="77777777" w:rsidR="001C5D2E" w:rsidRPr="00E04C11" w:rsidRDefault="001C5D2E" w:rsidP="00E04C11"/>
    <w:p w14:paraId="647FF440" w14:textId="77777777" w:rsidR="006D1955" w:rsidRPr="006D1955" w:rsidRDefault="006D1955" w:rsidP="006D1955">
      <w:pPr>
        <w:jc w:val="center"/>
        <w:rPr>
          <w:b/>
          <w:sz w:val="44"/>
        </w:rPr>
      </w:pPr>
      <w:r w:rsidRPr="006D1955">
        <w:rPr>
          <w:b/>
          <w:sz w:val="44"/>
        </w:rPr>
        <w:t>EGI VO</w:t>
      </w:r>
    </w:p>
    <w:p w14:paraId="4CA11089" w14:textId="1BCA1744" w:rsidR="006669E7" w:rsidRDefault="006D1955" w:rsidP="006D1955">
      <w:pPr>
        <w:jc w:val="center"/>
      </w:pPr>
      <w:r w:rsidRPr="006D1955">
        <w:rPr>
          <w:b/>
          <w:sz w:val="44"/>
        </w:rPr>
        <w:t>SERVICE LEVEL AGREEMENT</w:t>
      </w:r>
    </w:p>
    <w:p w14:paraId="5A04417E" w14:textId="77777777" w:rsidR="00D859A3" w:rsidRPr="006669E7" w:rsidRDefault="00D859A3" w:rsidP="006669E7"/>
    <w:tbl>
      <w:tblPr>
        <w:tblW w:w="0" w:type="auto"/>
        <w:jc w:val="center"/>
        <w:tblLayout w:type="fixed"/>
        <w:tblCellMar>
          <w:left w:w="70" w:type="dxa"/>
          <w:right w:w="70" w:type="dxa"/>
        </w:tblCellMar>
        <w:tblLook w:val="0000" w:firstRow="0" w:lastRow="0" w:firstColumn="0" w:lastColumn="0" w:noHBand="0" w:noVBand="0"/>
      </w:tblPr>
      <w:tblGrid>
        <w:gridCol w:w="2645"/>
        <w:gridCol w:w="3968"/>
      </w:tblGrid>
      <w:tr w:rsidR="006D1955" w:rsidRPr="003A3FA8" w14:paraId="1931B39B" w14:textId="77777777" w:rsidTr="0053196A">
        <w:trPr>
          <w:cantSplit/>
          <w:trHeight w:val="526"/>
          <w:jc w:val="center"/>
        </w:trPr>
        <w:tc>
          <w:tcPr>
            <w:tcW w:w="2645" w:type="dxa"/>
            <w:tcBorders>
              <w:top w:val="single" w:sz="20" w:space="0" w:color="000080"/>
            </w:tcBorders>
            <w:shd w:val="clear" w:color="auto" w:fill="auto"/>
            <w:vAlign w:val="center"/>
          </w:tcPr>
          <w:p w14:paraId="6E0FEBD3" w14:textId="77777777" w:rsidR="006D1955" w:rsidRPr="006D1955" w:rsidRDefault="006D1955" w:rsidP="0053196A">
            <w:pPr>
              <w:snapToGrid w:val="0"/>
              <w:spacing w:before="120"/>
              <w:rPr>
                <w:rFonts w:asciiTheme="minorHAnsi" w:hAnsiTheme="minorHAnsi" w:cs="Open Sans"/>
                <w:b/>
              </w:rPr>
            </w:pPr>
            <w:r w:rsidRPr="006D1955">
              <w:rPr>
                <w:rFonts w:asciiTheme="minorHAnsi" w:hAnsiTheme="minorHAnsi" w:cs="Open Sans"/>
                <w:b/>
              </w:rPr>
              <w:t>Customer</w:t>
            </w:r>
          </w:p>
        </w:tc>
        <w:tc>
          <w:tcPr>
            <w:tcW w:w="3968" w:type="dxa"/>
            <w:tcBorders>
              <w:top w:val="single" w:sz="20" w:space="0" w:color="000080"/>
            </w:tcBorders>
            <w:shd w:val="clear" w:color="auto" w:fill="auto"/>
            <w:vAlign w:val="center"/>
          </w:tcPr>
          <w:p w14:paraId="73D6F995" w14:textId="3FF0B8A7" w:rsidR="006D1955" w:rsidRPr="001A349C" w:rsidRDefault="00CC324B" w:rsidP="00CC324B">
            <w:pPr>
              <w:snapToGrid w:val="0"/>
              <w:spacing w:before="120"/>
              <w:jc w:val="left"/>
              <w:rPr>
                <w:rFonts w:asciiTheme="minorHAnsi" w:hAnsiTheme="minorHAnsi" w:cs="Open Sans"/>
                <w:lang w:val="it-IT"/>
              </w:rPr>
            </w:pPr>
            <w:r w:rsidRPr="001A349C">
              <w:rPr>
                <w:color w:val="000000"/>
                <w:lang w:val="it-IT"/>
              </w:rPr>
              <w:t>MoBRAIN</w:t>
            </w:r>
            <w:r w:rsidR="00FD757F" w:rsidRPr="001A349C">
              <w:rPr>
                <w:color w:val="000000"/>
                <w:lang w:val="it-IT"/>
              </w:rPr>
              <w:t>/vo:</w:t>
            </w:r>
            <w:r w:rsidRPr="001A349C">
              <w:rPr>
                <w:color w:val="000000"/>
                <w:lang w:val="it-IT"/>
              </w:rPr>
              <w:t>enmr.eu</w:t>
            </w:r>
            <w:r w:rsidR="00F518E7" w:rsidRPr="001A349C">
              <w:rPr>
                <w:color w:val="000000"/>
                <w:lang w:val="it-IT"/>
              </w:rPr>
              <w:t>/vo.</w:t>
            </w:r>
            <w:r w:rsidR="00F518E7">
              <w:rPr>
                <w:color w:val="000000"/>
                <w:lang w:val="it-IT"/>
              </w:rPr>
              <w:t>neugrid.eu</w:t>
            </w:r>
          </w:p>
        </w:tc>
      </w:tr>
      <w:tr w:rsidR="006D1955" w:rsidRPr="00B97954" w14:paraId="58532159" w14:textId="77777777" w:rsidTr="0053196A">
        <w:trPr>
          <w:cantSplit/>
          <w:trHeight w:val="508"/>
          <w:jc w:val="center"/>
        </w:trPr>
        <w:tc>
          <w:tcPr>
            <w:tcW w:w="2645" w:type="dxa"/>
            <w:shd w:val="clear" w:color="auto" w:fill="auto"/>
            <w:vAlign w:val="center"/>
          </w:tcPr>
          <w:p w14:paraId="22C3F922" w14:textId="77777777" w:rsidR="006D1955" w:rsidRPr="006D1955" w:rsidRDefault="006D1955" w:rsidP="0053196A">
            <w:pPr>
              <w:snapToGrid w:val="0"/>
              <w:spacing w:before="120"/>
              <w:rPr>
                <w:rFonts w:asciiTheme="minorHAnsi" w:hAnsiTheme="minorHAnsi" w:cs="Open Sans"/>
                <w:b/>
              </w:rPr>
            </w:pPr>
            <w:r w:rsidRPr="006D1955">
              <w:rPr>
                <w:rFonts w:asciiTheme="minorHAnsi" w:hAnsiTheme="minorHAnsi" w:cs="Open Sans"/>
                <w:b/>
              </w:rPr>
              <w:t>Provider</w:t>
            </w:r>
          </w:p>
        </w:tc>
        <w:tc>
          <w:tcPr>
            <w:tcW w:w="3968" w:type="dxa"/>
            <w:shd w:val="clear" w:color="auto" w:fill="auto"/>
            <w:vAlign w:val="center"/>
          </w:tcPr>
          <w:p w14:paraId="53394D31" w14:textId="77777777" w:rsidR="006D1955" w:rsidRPr="006D1955" w:rsidRDefault="006D1955" w:rsidP="0053196A">
            <w:pPr>
              <w:snapToGrid w:val="0"/>
              <w:spacing w:before="120"/>
              <w:jc w:val="left"/>
              <w:rPr>
                <w:rFonts w:asciiTheme="minorHAnsi" w:hAnsiTheme="minorHAnsi" w:cs="Open Sans"/>
              </w:rPr>
            </w:pPr>
            <w:r w:rsidRPr="006D1955">
              <w:rPr>
                <w:rFonts w:asciiTheme="minorHAnsi" w:hAnsiTheme="minorHAnsi" w:cs="Open Sans"/>
              </w:rPr>
              <w:t>EGI.eu</w:t>
            </w:r>
          </w:p>
        </w:tc>
      </w:tr>
      <w:tr w:rsidR="006D1955" w:rsidRPr="00B97954" w14:paraId="455257A9" w14:textId="77777777" w:rsidTr="0053196A">
        <w:trPr>
          <w:cantSplit/>
          <w:trHeight w:val="508"/>
          <w:jc w:val="center"/>
        </w:trPr>
        <w:tc>
          <w:tcPr>
            <w:tcW w:w="2645" w:type="dxa"/>
            <w:shd w:val="clear" w:color="auto" w:fill="auto"/>
            <w:vAlign w:val="center"/>
          </w:tcPr>
          <w:p w14:paraId="0833374A" w14:textId="77777777" w:rsidR="006D1955" w:rsidRPr="006D1955" w:rsidRDefault="006D1955" w:rsidP="0053196A">
            <w:pPr>
              <w:snapToGrid w:val="0"/>
              <w:spacing w:before="120"/>
              <w:rPr>
                <w:rFonts w:asciiTheme="minorHAnsi" w:hAnsiTheme="minorHAnsi" w:cs="Open Sans"/>
                <w:b/>
              </w:rPr>
            </w:pPr>
            <w:r w:rsidRPr="006D1955">
              <w:rPr>
                <w:rFonts w:asciiTheme="minorHAnsi" w:hAnsiTheme="minorHAnsi" w:cs="Open Sans"/>
                <w:b/>
              </w:rPr>
              <w:t>Start Date</w:t>
            </w:r>
          </w:p>
        </w:tc>
        <w:tc>
          <w:tcPr>
            <w:tcW w:w="3968" w:type="dxa"/>
            <w:shd w:val="clear" w:color="auto" w:fill="auto"/>
            <w:vAlign w:val="center"/>
          </w:tcPr>
          <w:p w14:paraId="2FDCD133" w14:textId="6AB77D6A" w:rsidR="006D1955" w:rsidRPr="006D1955" w:rsidRDefault="00B9495A" w:rsidP="00B9495A">
            <w:pPr>
              <w:pStyle w:val="DocDate"/>
              <w:snapToGrid w:val="0"/>
              <w:jc w:val="left"/>
              <w:rPr>
                <w:rFonts w:asciiTheme="minorHAnsi" w:hAnsiTheme="minorHAnsi" w:cs="Open Sans"/>
                <w:b w:val="0"/>
              </w:rPr>
            </w:pPr>
            <w:r>
              <w:rPr>
                <w:rFonts w:asciiTheme="minorHAnsi" w:hAnsiTheme="minorHAnsi" w:cs="Open Sans"/>
                <w:b w:val="0"/>
              </w:rPr>
              <w:t>01/01/2016</w:t>
            </w:r>
          </w:p>
        </w:tc>
      </w:tr>
      <w:tr w:rsidR="006D1955" w:rsidRPr="00B97954" w14:paraId="17BE5F1D" w14:textId="77777777" w:rsidTr="0053196A">
        <w:trPr>
          <w:cantSplit/>
          <w:trHeight w:val="508"/>
          <w:jc w:val="center"/>
        </w:trPr>
        <w:tc>
          <w:tcPr>
            <w:tcW w:w="2645" w:type="dxa"/>
            <w:shd w:val="clear" w:color="auto" w:fill="auto"/>
            <w:vAlign w:val="center"/>
          </w:tcPr>
          <w:p w14:paraId="02F9C8D6" w14:textId="77777777" w:rsidR="006D1955" w:rsidRPr="006D1955" w:rsidRDefault="006D1955" w:rsidP="0053196A">
            <w:pPr>
              <w:snapToGrid w:val="0"/>
              <w:spacing w:before="120"/>
              <w:rPr>
                <w:rFonts w:asciiTheme="minorHAnsi" w:hAnsiTheme="minorHAnsi" w:cs="Open Sans"/>
                <w:b/>
              </w:rPr>
            </w:pPr>
            <w:r w:rsidRPr="006D1955">
              <w:rPr>
                <w:rFonts w:asciiTheme="minorHAnsi" w:hAnsiTheme="minorHAnsi" w:cs="Open Sans"/>
                <w:b/>
              </w:rPr>
              <w:t>End Date</w:t>
            </w:r>
          </w:p>
        </w:tc>
        <w:tc>
          <w:tcPr>
            <w:tcW w:w="3968" w:type="dxa"/>
            <w:shd w:val="clear" w:color="auto" w:fill="auto"/>
            <w:vAlign w:val="center"/>
          </w:tcPr>
          <w:p w14:paraId="439A766F" w14:textId="5A1006AD" w:rsidR="006D1955" w:rsidRPr="006D1955" w:rsidRDefault="00B9495A" w:rsidP="00B9495A">
            <w:pPr>
              <w:pStyle w:val="DocDate"/>
              <w:snapToGrid w:val="0"/>
              <w:jc w:val="left"/>
              <w:rPr>
                <w:rFonts w:asciiTheme="minorHAnsi" w:hAnsiTheme="minorHAnsi" w:cs="Open Sans"/>
              </w:rPr>
            </w:pPr>
            <w:r>
              <w:rPr>
                <w:rFonts w:asciiTheme="minorHAnsi" w:hAnsiTheme="minorHAnsi" w:cs="Open Sans"/>
                <w:b w:val="0"/>
              </w:rPr>
              <w:t>01/01/2017</w:t>
            </w:r>
          </w:p>
        </w:tc>
      </w:tr>
      <w:tr w:rsidR="006D1955" w:rsidRPr="00B97954" w14:paraId="6411783C" w14:textId="77777777" w:rsidTr="0053196A">
        <w:trPr>
          <w:cantSplit/>
          <w:trHeight w:val="508"/>
          <w:jc w:val="center"/>
        </w:trPr>
        <w:tc>
          <w:tcPr>
            <w:tcW w:w="2645" w:type="dxa"/>
            <w:shd w:val="clear" w:color="auto" w:fill="auto"/>
            <w:vAlign w:val="center"/>
          </w:tcPr>
          <w:p w14:paraId="7D539D65" w14:textId="77777777" w:rsidR="006D1955" w:rsidRPr="006D1955" w:rsidRDefault="006D1955" w:rsidP="0053196A">
            <w:pPr>
              <w:snapToGrid w:val="0"/>
              <w:spacing w:before="120"/>
              <w:rPr>
                <w:rFonts w:asciiTheme="minorHAnsi" w:hAnsiTheme="minorHAnsi" w:cs="Open Sans"/>
                <w:b/>
              </w:rPr>
            </w:pPr>
            <w:r w:rsidRPr="006D1955">
              <w:rPr>
                <w:rFonts w:asciiTheme="minorHAnsi" w:hAnsiTheme="minorHAnsi" w:cs="Open Sans"/>
                <w:b/>
              </w:rPr>
              <w:t>Status</w:t>
            </w:r>
          </w:p>
        </w:tc>
        <w:tc>
          <w:tcPr>
            <w:tcW w:w="3968" w:type="dxa"/>
            <w:shd w:val="clear" w:color="auto" w:fill="auto"/>
            <w:vAlign w:val="center"/>
          </w:tcPr>
          <w:p w14:paraId="0BCA1EEF" w14:textId="299AD69A" w:rsidR="006D1955" w:rsidRPr="006D1955" w:rsidRDefault="00793A20" w:rsidP="00793A20">
            <w:pPr>
              <w:pStyle w:val="DocDate"/>
              <w:snapToGrid w:val="0"/>
              <w:jc w:val="left"/>
              <w:rPr>
                <w:rFonts w:asciiTheme="minorHAnsi" w:hAnsiTheme="minorHAnsi" w:cs="Open Sans"/>
                <w:b w:val="0"/>
              </w:rPr>
            </w:pPr>
            <w:r>
              <w:rPr>
                <w:rFonts w:asciiTheme="minorHAnsi" w:hAnsiTheme="minorHAnsi" w:cs="Open Sans"/>
                <w:b w:val="0"/>
              </w:rPr>
              <w:t>FINAL</w:t>
            </w:r>
          </w:p>
        </w:tc>
      </w:tr>
      <w:tr w:rsidR="006D1955" w:rsidRPr="00B97954" w14:paraId="0479BCD3" w14:textId="77777777" w:rsidTr="0053196A">
        <w:trPr>
          <w:cantSplit/>
          <w:trHeight w:val="508"/>
          <w:jc w:val="center"/>
        </w:trPr>
        <w:tc>
          <w:tcPr>
            <w:tcW w:w="2645" w:type="dxa"/>
            <w:shd w:val="clear" w:color="auto" w:fill="auto"/>
            <w:vAlign w:val="center"/>
          </w:tcPr>
          <w:p w14:paraId="0D3E8598" w14:textId="77777777" w:rsidR="006D1955" w:rsidRPr="006D1955" w:rsidRDefault="006D1955" w:rsidP="0053196A">
            <w:pPr>
              <w:snapToGrid w:val="0"/>
              <w:spacing w:before="120"/>
              <w:rPr>
                <w:rFonts w:asciiTheme="minorHAnsi" w:hAnsiTheme="minorHAnsi" w:cs="Open Sans"/>
                <w:b/>
              </w:rPr>
            </w:pPr>
            <w:r w:rsidRPr="006D1955">
              <w:rPr>
                <w:rFonts w:asciiTheme="minorHAnsi" w:hAnsiTheme="minorHAnsi" w:cs="Open Sans"/>
                <w:b/>
              </w:rPr>
              <w:t>Agreement Date</w:t>
            </w:r>
          </w:p>
        </w:tc>
        <w:tc>
          <w:tcPr>
            <w:tcW w:w="3968" w:type="dxa"/>
            <w:shd w:val="clear" w:color="auto" w:fill="auto"/>
            <w:vAlign w:val="center"/>
          </w:tcPr>
          <w:p w14:paraId="3297CBFF" w14:textId="72061205" w:rsidR="006D1955" w:rsidRPr="00793A20" w:rsidRDefault="00793A20" w:rsidP="00C062E3">
            <w:pPr>
              <w:pStyle w:val="DocDate"/>
              <w:snapToGrid w:val="0"/>
              <w:jc w:val="left"/>
              <w:rPr>
                <w:rFonts w:asciiTheme="minorHAnsi" w:hAnsiTheme="minorHAnsi" w:cs="Open Sans"/>
                <w:b w:val="0"/>
              </w:rPr>
            </w:pPr>
            <w:r w:rsidRPr="00793A20">
              <w:rPr>
                <w:rFonts w:asciiTheme="minorHAnsi" w:hAnsiTheme="minorHAnsi" w:cs="Open Sans"/>
                <w:b w:val="0"/>
              </w:rPr>
              <w:t>18/02/2016</w:t>
            </w:r>
          </w:p>
        </w:tc>
      </w:tr>
      <w:tr w:rsidR="006D1955" w:rsidRPr="00B97954" w14:paraId="5F7E84C6" w14:textId="77777777" w:rsidTr="0053196A">
        <w:trPr>
          <w:cantSplit/>
          <w:trHeight w:val="526"/>
          <w:jc w:val="center"/>
        </w:trPr>
        <w:tc>
          <w:tcPr>
            <w:tcW w:w="2645" w:type="dxa"/>
            <w:tcBorders>
              <w:bottom w:val="single" w:sz="20" w:space="0" w:color="000080"/>
            </w:tcBorders>
            <w:shd w:val="clear" w:color="auto" w:fill="auto"/>
            <w:vAlign w:val="center"/>
          </w:tcPr>
          <w:p w14:paraId="740F4C6B" w14:textId="77777777" w:rsidR="006D1955" w:rsidRPr="006D1955" w:rsidRDefault="006D1955" w:rsidP="0053196A">
            <w:pPr>
              <w:pStyle w:val="Header"/>
              <w:snapToGrid w:val="0"/>
              <w:spacing w:before="120" w:after="120"/>
              <w:rPr>
                <w:rFonts w:asciiTheme="minorHAnsi" w:hAnsiTheme="minorHAnsi" w:cs="Open Sans"/>
                <w:b/>
              </w:rPr>
            </w:pPr>
            <w:bookmarkStart w:id="0" w:name="_GoBack"/>
            <w:bookmarkEnd w:id="0"/>
            <w:r w:rsidRPr="006D1955">
              <w:rPr>
                <w:rFonts w:asciiTheme="minorHAnsi" w:hAnsiTheme="minorHAnsi" w:cs="Open Sans"/>
                <w:b/>
              </w:rPr>
              <w:t>Grant</w:t>
            </w:r>
            <w:r w:rsidRPr="006D1955">
              <w:rPr>
                <w:rFonts w:asciiTheme="minorHAnsi" w:eastAsia="Calibri" w:hAnsiTheme="minorHAnsi" w:cs="Open Sans"/>
                <w:b/>
              </w:rPr>
              <w:t xml:space="preserve"> </w:t>
            </w:r>
            <w:r w:rsidRPr="006D1955">
              <w:rPr>
                <w:rFonts w:asciiTheme="minorHAnsi" w:hAnsiTheme="minorHAnsi" w:cs="Open Sans"/>
                <w:b/>
              </w:rPr>
              <w:t>Link</w:t>
            </w:r>
          </w:p>
        </w:tc>
        <w:tc>
          <w:tcPr>
            <w:tcW w:w="3968" w:type="dxa"/>
            <w:tcBorders>
              <w:bottom w:val="single" w:sz="20" w:space="0" w:color="000080"/>
            </w:tcBorders>
            <w:shd w:val="clear" w:color="auto" w:fill="auto"/>
            <w:vAlign w:val="center"/>
          </w:tcPr>
          <w:p w14:paraId="09F38D40" w14:textId="2ACFFA09" w:rsidR="006D1955" w:rsidRPr="006D1955" w:rsidRDefault="0019745B" w:rsidP="0019745B">
            <w:pPr>
              <w:pStyle w:val="DocDate"/>
              <w:snapToGrid w:val="0"/>
              <w:jc w:val="left"/>
              <w:rPr>
                <w:rFonts w:asciiTheme="minorHAnsi" w:hAnsiTheme="minorHAnsi" w:cs="Open Sans"/>
                <w:highlight w:val="yellow"/>
              </w:rPr>
            </w:pPr>
            <w:hyperlink r:id="rId10" w:history="1">
              <w:r w:rsidRPr="0019745B">
                <w:rPr>
                  <w:rStyle w:val="Hyperlink"/>
                  <w:rFonts w:asciiTheme="minorHAnsi" w:hAnsiTheme="minorHAnsi" w:cs="Open Sans"/>
                  <w:sz w:val="20"/>
                </w:rPr>
                <w:t>https://documents.egi.eu/document/2751</w:t>
              </w:r>
            </w:hyperlink>
            <w:r w:rsidRPr="0019745B">
              <w:rPr>
                <w:rFonts w:asciiTheme="minorHAnsi" w:hAnsiTheme="minorHAnsi" w:cs="Open Sans"/>
                <w:sz w:val="20"/>
              </w:rPr>
              <w:t xml:space="preserve"> </w:t>
            </w:r>
          </w:p>
        </w:tc>
      </w:tr>
    </w:tbl>
    <w:p w14:paraId="7C092A66" w14:textId="77777777" w:rsidR="00835E24" w:rsidRDefault="00835E24" w:rsidP="00835E24"/>
    <w:p w14:paraId="06AC9441" w14:textId="77777777" w:rsidR="00835E24" w:rsidRDefault="00835E24">
      <w:pPr>
        <w:spacing w:after="200"/>
        <w:jc w:val="left"/>
      </w:pPr>
      <w:r>
        <w:br w:type="page"/>
      </w:r>
    </w:p>
    <w:p w14:paraId="25C02535" w14:textId="77777777" w:rsidR="00EC504F" w:rsidRPr="00E04C11" w:rsidRDefault="00EC504F" w:rsidP="00EC504F">
      <w:pPr>
        <w:rPr>
          <w:b/>
          <w:color w:val="4F81BD" w:themeColor="accent1"/>
        </w:rPr>
      </w:pPr>
      <w:r w:rsidRPr="00E04C11">
        <w:rPr>
          <w:b/>
          <w:color w:val="4F81BD" w:themeColor="accent1"/>
        </w:rPr>
        <w:lastRenderedPageBreak/>
        <w:t>DOCUMENT LOG</w:t>
      </w:r>
    </w:p>
    <w:tbl>
      <w:tblPr>
        <w:tblStyle w:val="TableGrid"/>
        <w:tblW w:w="0" w:type="auto"/>
        <w:tblLook w:val="04A0" w:firstRow="1" w:lastRow="0" w:firstColumn="1" w:lastColumn="0" w:noHBand="0" w:noVBand="1"/>
      </w:tblPr>
      <w:tblGrid>
        <w:gridCol w:w="817"/>
        <w:gridCol w:w="1418"/>
        <w:gridCol w:w="4536"/>
        <w:gridCol w:w="2471"/>
      </w:tblGrid>
      <w:tr w:rsidR="00EC504F" w:rsidRPr="002E5F1F" w14:paraId="6F3C9721" w14:textId="77777777" w:rsidTr="00592516">
        <w:tc>
          <w:tcPr>
            <w:tcW w:w="817" w:type="dxa"/>
            <w:shd w:val="clear" w:color="auto" w:fill="B8CCE4" w:themeFill="accent1" w:themeFillTint="66"/>
          </w:tcPr>
          <w:p w14:paraId="57602071" w14:textId="77777777" w:rsidR="00EC504F" w:rsidRPr="002E5F1F" w:rsidRDefault="00EC504F" w:rsidP="0053196A">
            <w:pPr>
              <w:pStyle w:val="NoSpacing"/>
              <w:rPr>
                <w:b/>
                <w:i/>
              </w:rPr>
            </w:pPr>
            <w:r w:rsidRPr="002E5F1F">
              <w:rPr>
                <w:b/>
                <w:i/>
              </w:rPr>
              <w:t>Issue</w:t>
            </w:r>
          </w:p>
        </w:tc>
        <w:tc>
          <w:tcPr>
            <w:tcW w:w="1418" w:type="dxa"/>
            <w:shd w:val="clear" w:color="auto" w:fill="B8CCE4" w:themeFill="accent1" w:themeFillTint="66"/>
          </w:tcPr>
          <w:p w14:paraId="1DC9861D" w14:textId="77777777" w:rsidR="00EC504F" w:rsidRPr="002E5F1F" w:rsidRDefault="00EC504F" w:rsidP="0053196A">
            <w:pPr>
              <w:pStyle w:val="NoSpacing"/>
              <w:rPr>
                <w:b/>
                <w:i/>
              </w:rPr>
            </w:pPr>
            <w:r>
              <w:rPr>
                <w:b/>
                <w:i/>
              </w:rPr>
              <w:t>Date</w:t>
            </w:r>
          </w:p>
        </w:tc>
        <w:tc>
          <w:tcPr>
            <w:tcW w:w="4536" w:type="dxa"/>
            <w:shd w:val="clear" w:color="auto" w:fill="B8CCE4" w:themeFill="accent1" w:themeFillTint="66"/>
          </w:tcPr>
          <w:p w14:paraId="572AD210" w14:textId="77777777" w:rsidR="00EC504F" w:rsidRPr="002E5F1F" w:rsidRDefault="00EC504F" w:rsidP="0053196A">
            <w:pPr>
              <w:pStyle w:val="NoSpacing"/>
              <w:rPr>
                <w:b/>
                <w:i/>
              </w:rPr>
            </w:pPr>
            <w:r>
              <w:rPr>
                <w:b/>
                <w:i/>
              </w:rPr>
              <w:t>Comment</w:t>
            </w:r>
          </w:p>
        </w:tc>
        <w:tc>
          <w:tcPr>
            <w:tcW w:w="2471" w:type="dxa"/>
            <w:shd w:val="clear" w:color="auto" w:fill="B8CCE4" w:themeFill="accent1" w:themeFillTint="66"/>
          </w:tcPr>
          <w:p w14:paraId="20C98D40" w14:textId="77777777" w:rsidR="00EC504F" w:rsidRPr="002E5F1F" w:rsidRDefault="00C63D9F" w:rsidP="00C63D9F">
            <w:pPr>
              <w:pStyle w:val="NoSpacing"/>
              <w:rPr>
                <w:b/>
                <w:i/>
              </w:rPr>
            </w:pPr>
            <w:r>
              <w:rPr>
                <w:b/>
                <w:i/>
              </w:rPr>
              <w:t>Author</w:t>
            </w:r>
          </w:p>
        </w:tc>
      </w:tr>
      <w:tr w:rsidR="00EC504F" w14:paraId="51BEF978" w14:textId="77777777" w:rsidTr="00592516">
        <w:tc>
          <w:tcPr>
            <w:tcW w:w="817" w:type="dxa"/>
            <w:shd w:val="clear" w:color="auto" w:fill="auto"/>
          </w:tcPr>
          <w:p w14:paraId="027EC6C0" w14:textId="3B4CE414" w:rsidR="00EC504F" w:rsidRPr="002E5F1F" w:rsidRDefault="00793A20" w:rsidP="0053196A">
            <w:pPr>
              <w:pStyle w:val="NoSpacing"/>
              <w:rPr>
                <w:b/>
              </w:rPr>
            </w:pPr>
            <w:r>
              <w:rPr>
                <w:b/>
              </w:rPr>
              <w:t>FINAL</w:t>
            </w:r>
          </w:p>
        </w:tc>
        <w:tc>
          <w:tcPr>
            <w:tcW w:w="1418" w:type="dxa"/>
            <w:shd w:val="clear" w:color="auto" w:fill="auto"/>
          </w:tcPr>
          <w:p w14:paraId="549B6DAB" w14:textId="0FD6B5BA" w:rsidR="00EC504F" w:rsidRDefault="00793A20" w:rsidP="0053196A">
            <w:pPr>
              <w:pStyle w:val="NoSpacing"/>
            </w:pPr>
            <w:r>
              <w:t>16/02/2016</w:t>
            </w:r>
          </w:p>
        </w:tc>
        <w:tc>
          <w:tcPr>
            <w:tcW w:w="4536" w:type="dxa"/>
            <w:shd w:val="clear" w:color="auto" w:fill="auto"/>
          </w:tcPr>
          <w:p w14:paraId="69CB229F" w14:textId="3B06479C" w:rsidR="00EC504F" w:rsidRDefault="00793A20" w:rsidP="0053196A">
            <w:pPr>
              <w:pStyle w:val="NoSpacing"/>
            </w:pPr>
            <w:r>
              <w:t>Final version of SLA</w:t>
            </w:r>
          </w:p>
        </w:tc>
        <w:tc>
          <w:tcPr>
            <w:tcW w:w="2471" w:type="dxa"/>
            <w:shd w:val="clear" w:color="auto" w:fill="auto"/>
          </w:tcPr>
          <w:p w14:paraId="30FC1504" w14:textId="7AF5F77F" w:rsidR="00592516" w:rsidRDefault="00793A20" w:rsidP="0053196A">
            <w:pPr>
              <w:pStyle w:val="NoSpacing"/>
            </w:pPr>
            <w:proofErr w:type="spellStart"/>
            <w:r>
              <w:t>Małgorzata</w:t>
            </w:r>
            <w:proofErr w:type="spellEnd"/>
            <w:r>
              <w:t xml:space="preserve"> </w:t>
            </w:r>
            <w:proofErr w:type="spellStart"/>
            <w:r>
              <w:t>Krakowian</w:t>
            </w:r>
            <w:proofErr w:type="spellEnd"/>
          </w:p>
        </w:tc>
      </w:tr>
    </w:tbl>
    <w:p w14:paraId="49F8788F" w14:textId="37D3EDE1" w:rsidR="00EC504F" w:rsidRDefault="00EC504F" w:rsidP="00EC504F"/>
    <w:p w14:paraId="5C35E209" w14:textId="77777777" w:rsidR="00EC504F" w:rsidRPr="005D14DF" w:rsidRDefault="00EC504F" w:rsidP="00EC504F">
      <w:pPr>
        <w:rPr>
          <w:b/>
          <w:color w:val="4F81BD" w:themeColor="accent1"/>
        </w:rPr>
      </w:pPr>
      <w:r w:rsidRPr="005D14DF">
        <w:rPr>
          <w:b/>
          <w:color w:val="4F81BD" w:themeColor="accent1"/>
        </w:rPr>
        <w:t>TERMINOLOGY</w:t>
      </w:r>
    </w:p>
    <w:p w14:paraId="3B4D718B" w14:textId="77777777" w:rsidR="006D1955" w:rsidRDefault="00873234" w:rsidP="00EC504F">
      <w:pPr>
        <w:rPr>
          <w:rStyle w:val="Hyperlink"/>
        </w:rPr>
      </w:pPr>
      <w:r>
        <w:t xml:space="preserve">The EGI </w:t>
      </w:r>
      <w:r w:rsidR="00EC504F">
        <w:t xml:space="preserve">glossary </w:t>
      </w:r>
      <w:r>
        <w:t>of terms is</w:t>
      </w:r>
      <w:r w:rsidR="00EC504F">
        <w:t xml:space="preserve"> </w:t>
      </w:r>
      <w:r>
        <w:t xml:space="preserve">available </w:t>
      </w:r>
      <w:r w:rsidR="00EC504F">
        <w:t xml:space="preserve">at: </w:t>
      </w:r>
      <w:hyperlink r:id="rId11" w:history="1">
        <w:r w:rsidR="00B964AE" w:rsidRPr="00B964AE">
          <w:rPr>
            <w:rStyle w:val="Hyperlink"/>
          </w:rPr>
          <w:t xml:space="preserve">https://wiki.egi.eu/wiki/Glossary </w:t>
        </w:r>
      </w:hyperlink>
    </w:p>
    <w:p w14:paraId="13F968C2" w14:textId="07D31724" w:rsidR="006D1955" w:rsidRDefault="007677FE" w:rsidP="00EC504F">
      <w:r>
        <w:t xml:space="preserve">For the purpose of this Agreement, the following terms and definitions apply. The key words "MUST", "MUST NOT", "REQUIRED", "SHALL", "SHALL NOT", "SHOULD", "SHOULD NOT", "RECOMMENDED", “MAY", and "OPTIONAL" in this document are to be interpreted as described in RFC 2119. </w:t>
      </w:r>
    </w:p>
    <w:p w14:paraId="482B8144" w14:textId="77777777" w:rsidR="007677FE" w:rsidRDefault="007677FE" w:rsidP="00EC504F">
      <w:pPr>
        <w:rPr>
          <w:rStyle w:val="Hyperlink"/>
        </w:rPr>
      </w:pPr>
    </w:p>
    <w:p w14:paraId="584FCD32" w14:textId="1353B099" w:rsidR="00EC504F" w:rsidRDefault="00EC504F" w:rsidP="006D1955">
      <w:r>
        <w:br w:type="page"/>
      </w:r>
    </w:p>
    <w:sdt>
      <w:sdtPr>
        <w:rPr>
          <w:b/>
          <w:color w:val="0067B1"/>
          <w:sz w:val="40"/>
        </w:rPr>
        <w:id w:val="-1545511109"/>
        <w:docPartObj>
          <w:docPartGallery w:val="Table of Contents"/>
          <w:docPartUnique/>
        </w:docPartObj>
      </w:sdtPr>
      <w:sdtEndPr>
        <w:rPr>
          <w:bCs/>
          <w:noProof/>
          <w:color w:val="auto"/>
          <w:sz w:val="22"/>
        </w:rPr>
      </w:sdtEndPr>
      <w:sdtContent>
        <w:p w14:paraId="087FD0A2" w14:textId="77777777" w:rsidR="00227F47" w:rsidRPr="00227F47" w:rsidRDefault="00227F47" w:rsidP="00227F47">
          <w:pPr>
            <w:rPr>
              <w:b/>
              <w:color w:val="0067B1"/>
              <w:sz w:val="40"/>
            </w:rPr>
          </w:pPr>
          <w:r w:rsidRPr="00227F47">
            <w:rPr>
              <w:b/>
              <w:color w:val="0067B1"/>
              <w:sz w:val="40"/>
            </w:rPr>
            <w:t>Contents</w:t>
          </w:r>
        </w:p>
        <w:p w14:paraId="226373A8" w14:textId="77777777" w:rsidR="00B00467" w:rsidRDefault="00227F47">
          <w:pPr>
            <w:pStyle w:val="TOC1"/>
            <w:tabs>
              <w:tab w:val="left" w:pos="400"/>
              <w:tab w:val="right" w:leader="dot" w:pos="9016"/>
            </w:tabs>
            <w:rPr>
              <w:rFonts w:asciiTheme="minorHAnsi" w:eastAsiaTheme="minorEastAsia" w:hAnsiTheme="minorHAnsi"/>
              <w:noProof/>
              <w:spacing w:val="0"/>
              <w:lang w:eastAsia="en-GB"/>
            </w:rPr>
          </w:pPr>
          <w:r>
            <w:fldChar w:fldCharType="begin"/>
          </w:r>
          <w:r>
            <w:instrText xml:space="preserve"> TOC \o "1-3" \h \z \u </w:instrText>
          </w:r>
          <w:r>
            <w:fldChar w:fldCharType="separate"/>
          </w:r>
          <w:hyperlink w:anchor="_Toc443404123" w:history="1">
            <w:r w:rsidR="00B00467" w:rsidRPr="00F11FD5">
              <w:rPr>
                <w:rStyle w:val="Hyperlink"/>
                <w:noProof/>
              </w:rPr>
              <w:t>1</w:t>
            </w:r>
            <w:r w:rsidR="00B00467">
              <w:rPr>
                <w:rFonts w:asciiTheme="minorHAnsi" w:eastAsiaTheme="minorEastAsia" w:hAnsiTheme="minorHAnsi"/>
                <w:noProof/>
                <w:spacing w:val="0"/>
                <w:lang w:eastAsia="en-GB"/>
              </w:rPr>
              <w:tab/>
            </w:r>
            <w:r w:rsidR="00B00467" w:rsidRPr="00F11FD5">
              <w:rPr>
                <w:rStyle w:val="Hyperlink"/>
                <w:noProof/>
              </w:rPr>
              <w:t>The Services</w:t>
            </w:r>
            <w:r w:rsidR="00B00467">
              <w:rPr>
                <w:noProof/>
                <w:webHidden/>
              </w:rPr>
              <w:tab/>
            </w:r>
            <w:r w:rsidR="00B00467">
              <w:rPr>
                <w:noProof/>
                <w:webHidden/>
              </w:rPr>
              <w:fldChar w:fldCharType="begin"/>
            </w:r>
            <w:r w:rsidR="00B00467">
              <w:rPr>
                <w:noProof/>
                <w:webHidden/>
              </w:rPr>
              <w:instrText xml:space="preserve"> PAGEREF _Toc443404123 \h </w:instrText>
            </w:r>
            <w:r w:rsidR="00B00467">
              <w:rPr>
                <w:noProof/>
                <w:webHidden/>
              </w:rPr>
            </w:r>
            <w:r w:rsidR="00B00467">
              <w:rPr>
                <w:noProof/>
                <w:webHidden/>
              </w:rPr>
              <w:fldChar w:fldCharType="separate"/>
            </w:r>
            <w:r w:rsidR="004D2A9B">
              <w:rPr>
                <w:noProof/>
                <w:webHidden/>
              </w:rPr>
              <w:t>4</w:t>
            </w:r>
            <w:r w:rsidR="00B00467">
              <w:rPr>
                <w:noProof/>
                <w:webHidden/>
              </w:rPr>
              <w:fldChar w:fldCharType="end"/>
            </w:r>
          </w:hyperlink>
        </w:p>
        <w:p w14:paraId="5C58C181" w14:textId="77777777" w:rsidR="00B00467" w:rsidRDefault="00273014">
          <w:pPr>
            <w:pStyle w:val="TOC1"/>
            <w:tabs>
              <w:tab w:val="left" w:pos="400"/>
              <w:tab w:val="right" w:leader="dot" w:pos="9016"/>
            </w:tabs>
            <w:rPr>
              <w:rFonts w:asciiTheme="minorHAnsi" w:eastAsiaTheme="minorEastAsia" w:hAnsiTheme="minorHAnsi"/>
              <w:noProof/>
              <w:spacing w:val="0"/>
              <w:lang w:eastAsia="en-GB"/>
            </w:rPr>
          </w:pPr>
          <w:hyperlink w:anchor="_Toc443404124" w:history="1">
            <w:r w:rsidR="00B00467" w:rsidRPr="00F11FD5">
              <w:rPr>
                <w:rStyle w:val="Hyperlink"/>
                <w:noProof/>
              </w:rPr>
              <w:t>2</w:t>
            </w:r>
            <w:r w:rsidR="00B00467">
              <w:rPr>
                <w:rFonts w:asciiTheme="minorHAnsi" w:eastAsiaTheme="minorEastAsia" w:hAnsiTheme="minorHAnsi"/>
                <w:noProof/>
                <w:spacing w:val="0"/>
                <w:lang w:eastAsia="en-GB"/>
              </w:rPr>
              <w:tab/>
            </w:r>
            <w:r w:rsidR="00B00467" w:rsidRPr="00F11FD5">
              <w:rPr>
                <w:rStyle w:val="Hyperlink"/>
                <w:noProof/>
              </w:rPr>
              <w:t>Service hours and exceptions</w:t>
            </w:r>
            <w:r w:rsidR="00B00467">
              <w:rPr>
                <w:noProof/>
                <w:webHidden/>
              </w:rPr>
              <w:tab/>
            </w:r>
            <w:r w:rsidR="00B00467">
              <w:rPr>
                <w:noProof/>
                <w:webHidden/>
              </w:rPr>
              <w:fldChar w:fldCharType="begin"/>
            </w:r>
            <w:r w:rsidR="00B00467">
              <w:rPr>
                <w:noProof/>
                <w:webHidden/>
              </w:rPr>
              <w:instrText xml:space="preserve"> PAGEREF _Toc443404124 \h </w:instrText>
            </w:r>
            <w:r w:rsidR="00B00467">
              <w:rPr>
                <w:noProof/>
                <w:webHidden/>
              </w:rPr>
            </w:r>
            <w:r w:rsidR="00B00467">
              <w:rPr>
                <w:noProof/>
                <w:webHidden/>
              </w:rPr>
              <w:fldChar w:fldCharType="separate"/>
            </w:r>
            <w:r w:rsidR="004D2A9B">
              <w:rPr>
                <w:noProof/>
                <w:webHidden/>
              </w:rPr>
              <w:t>7</w:t>
            </w:r>
            <w:r w:rsidR="00B00467">
              <w:rPr>
                <w:noProof/>
                <w:webHidden/>
              </w:rPr>
              <w:fldChar w:fldCharType="end"/>
            </w:r>
          </w:hyperlink>
        </w:p>
        <w:p w14:paraId="54046B05" w14:textId="77777777" w:rsidR="00B00467" w:rsidRDefault="00273014">
          <w:pPr>
            <w:pStyle w:val="TOC1"/>
            <w:tabs>
              <w:tab w:val="left" w:pos="400"/>
              <w:tab w:val="right" w:leader="dot" w:pos="9016"/>
            </w:tabs>
            <w:rPr>
              <w:rFonts w:asciiTheme="minorHAnsi" w:eastAsiaTheme="minorEastAsia" w:hAnsiTheme="minorHAnsi"/>
              <w:noProof/>
              <w:spacing w:val="0"/>
              <w:lang w:eastAsia="en-GB"/>
            </w:rPr>
          </w:pPr>
          <w:hyperlink w:anchor="_Toc443404125" w:history="1">
            <w:r w:rsidR="00B00467" w:rsidRPr="00F11FD5">
              <w:rPr>
                <w:rStyle w:val="Hyperlink"/>
                <w:noProof/>
              </w:rPr>
              <w:t>3</w:t>
            </w:r>
            <w:r w:rsidR="00B00467">
              <w:rPr>
                <w:rFonts w:asciiTheme="minorHAnsi" w:eastAsiaTheme="minorEastAsia" w:hAnsiTheme="minorHAnsi"/>
                <w:noProof/>
                <w:spacing w:val="0"/>
                <w:lang w:eastAsia="en-GB"/>
              </w:rPr>
              <w:tab/>
            </w:r>
            <w:r w:rsidR="00B00467" w:rsidRPr="00F11FD5">
              <w:rPr>
                <w:rStyle w:val="Hyperlink"/>
                <w:noProof/>
              </w:rPr>
              <w:t>Support</w:t>
            </w:r>
            <w:r w:rsidR="00B00467">
              <w:rPr>
                <w:noProof/>
                <w:webHidden/>
              </w:rPr>
              <w:tab/>
            </w:r>
            <w:r w:rsidR="00B00467">
              <w:rPr>
                <w:noProof/>
                <w:webHidden/>
              </w:rPr>
              <w:fldChar w:fldCharType="begin"/>
            </w:r>
            <w:r w:rsidR="00B00467">
              <w:rPr>
                <w:noProof/>
                <w:webHidden/>
              </w:rPr>
              <w:instrText xml:space="preserve"> PAGEREF _Toc443404125 \h </w:instrText>
            </w:r>
            <w:r w:rsidR="00B00467">
              <w:rPr>
                <w:noProof/>
                <w:webHidden/>
              </w:rPr>
            </w:r>
            <w:r w:rsidR="00B00467">
              <w:rPr>
                <w:noProof/>
                <w:webHidden/>
              </w:rPr>
              <w:fldChar w:fldCharType="separate"/>
            </w:r>
            <w:r w:rsidR="004D2A9B">
              <w:rPr>
                <w:noProof/>
                <w:webHidden/>
              </w:rPr>
              <w:t>7</w:t>
            </w:r>
            <w:r w:rsidR="00B00467">
              <w:rPr>
                <w:noProof/>
                <w:webHidden/>
              </w:rPr>
              <w:fldChar w:fldCharType="end"/>
            </w:r>
          </w:hyperlink>
        </w:p>
        <w:p w14:paraId="488A9401" w14:textId="77777777" w:rsidR="00B00467" w:rsidRDefault="00273014">
          <w:pPr>
            <w:pStyle w:val="TOC2"/>
            <w:tabs>
              <w:tab w:val="left" w:pos="880"/>
              <w:tab w:val="right" w:leader="dot" w:pos="9016"/>
            </w:tabs>
            <w:rPr>
              <w:rFonts w:asciiTheme="minorHAnsi" w:eastAsiaTheme="minorEastAsia" w:hAnsiTheme="minorHAnsi"/>
              <w:noProof/>
              <w:spacing w:val="0"/>
              <w:lang w:eastAsia="en-GB"/>
            </w:rPr>
          </w:pPr>
          <w:hyperlink w:anchor="_Toc443404126" w:history="1">
            <w:r w:rsidR="00B00467" w:rsidRPr="00F11FD5">
              <w:rPr>
                <w:rStyle w:val="Hyperlink"/>
                <w:noProof/>
              </w:rPr>
              <w:t>3.1</w:t>
            </w:r>
            <w:r w:rsidR="00B00467">
              <w:rPr>
                <w:rFonts w:asciiTheme="minorHAnsi" w:eastAsiaTheme="minorEastAsia" w:hAnsiTheme="minorHAnsi"/>
                <w:noProof/>
                <w:spacing w:val="0"/>
                <w:lang w:eastAsia="en-GB"/>
              </w:rPr>
              <w:tab/>
            </w:r>
            <w:r w:rsidR="00B00467" w:rsidRPr="00F11FD5">
              <w:rPr>
                <w:rStyle w:val="Hyperlink"/>
                <w:noProof/>
              </w:rPr>
              <w:t>Incident handling</w:t>
            </w:r>
            <w:r w:rsidR="00B00467">
              <w:rPr>
                <w:noProof/>
                <w:webHidden/>
              </w:rPr>
              <w:tab/>
            </w:r>
            <w:r w:rsidR="00B00467">
              <w:rPr>
                <w:noProof/>
                <w:webHidden/>
              </w:rPr>
              <w:fldChar w:fldCharType="begin"/>
            </w:r>
            <w:r w:rsidR="00B00467">
              <w:rPr>
                <w:noProof/>
                <w:webHidden/>
              </w:rPr>
              <w:instrText xml:space="preserve"> PAGEREF _Toc443404126 \h </w:instrText>
            </w:r>
            <w:r w:rsidR="00B00467">
              <w:rPr>
                <w:noProof/>
                <w:webHidden/>
              </w:rPr>
            </w:r>
            <w:r w:rsidR="00B00467">
              <w:rPr>
                <w:noProof/>
                <w:webHidden/>
              </w:rPr>
              <w:fldChar w:fldCharType="separate"/>
            </w:r>
            <w:r w:rsidR="004D2A9B">
              <w:rPr>
                <w:noProof/>
                <w:webHidden/>
              </w:rPr>
              <w:t>7</w:t>
            </w:r>
            <w:r w:rsidR="00B00467">
              <w:rPr>
                <w:noProof/>
                <w:webHidden/>
              </w:rPr>
              <w:fldChar w:fldCharType="end"/>
            </w:r>
          </w:hyperlink>
        </w:p>
        <w:p w14:paraId="075CC781" w14:textId="77777777" w:rsidR="00B00467" w:rsidRDefault="00273014">
          <w:pPr>
            <w:pStyle w:val="TOC2"/>
            <w:tabs>
              <w:tab w:val="left" w:pos="880"/>
              <w:tab w:val="right" w:leader="dot" w:pos="9016"/>
            </w:tabs>
            <w:rPr>
              <w:rFonts w:asciiTheme="minorHAnsi" w:eastAsiaTheme="minorEastAsia" w:hAnsiTheme="minorHAnsi"/>
              <w:noProof/>
              <w:spacing w:val="0"/>
              <w:lang w:eastAsia="en-GB"/>
            </w:rPr>
          </w:pPr>
          <w:hyperlink w:anchor="_Toc443404127" w:history="1">
            <w:r w:rsidR="00B00467" w:rsidRPr="00F11FD5">
              <w:rPr>
                <w:rStyle w:val="Hyperlink"/>
                <w:noProof/>
              </w:rPr>
              <w:t>3.2</w:t>
            </w:r>
            <w:r w:rsidR="00B00467">
              <w:rPr>
                <w:rFonts w:asciiTheme="minorHAnsi" w:eastAsiaTheme="minorEastAsia" w:hAnsiTheme="minorHAnsi"/>
                <w:noProof/>
                <w:spacing w:val="0"/>
                <w:lang w:eastAsia="en-GB"/>
              </w:rPr>
              <w:tab/>
            </w:r>
            <w:r w:rsidR="00B00467" w:rsidRPr="00F11FD5">
              <w:rPr>
                <w:rStyle w:val="Hyperlink"/>
                <w:noProof/>
              </w:rPr>
              <w:t>Service requests</w:t>
            </w:r>
            <w:r w:rsidR="00B00467">
              <w:rPr>
                <w:noProof/>
                <w:webHidden/>
              </w:rPr>
              <w:tab/>
            </w:r>
            <w:r w:rsidR="00B00467">
              <w:rPr>
                <w:noProof/>
                <w:webHidden/>
              </w:rPr>
              <w:fldChar w:fldCharType="begin"/>
            </w:r>
            <w:r w:rsidR="00B00467">
              <w:rPr>
                <w:noProof/>
                <w:webHidden/>
              </w:rPr>
              <w:instrText xml:space="preserve"> PAGEREF _Toc443404127 \h </w:instrText>
            </w:r>
            <w:r w:rsidR="00B00467">
              <w:rPr>
                <w:noProof/>
                <w:webHidden/>
              </w:rPr>
            </w:r>
            <w:r w:rsidR="00B00467">
              <w:rPr>
                <w:noProof/>
                <w:webHidden/>
              </w:rPr>
              <w:fldChar w:fldCharType="separate"/>
            </w:r>
            <w:r w:rsidR="004D2A9B">
              <w:rPr>
                <w:noProof/>
                <w:webHidden/>
              </w:rPr>
              <w:t>8</w:t>
            </w:r>
            <w:r w:rsidR="00B00467">
              <w:rPr>
                <w:noProof/>
                <w:webHidden/>
              </w:rPr>
              <w:fldChar w:fldCharType="end"/>
            </w:r>
          </w:hyperlink>
        </w:p>
        <w:p w14:paraId="0D5E4AE0" w14:textId="77777777" w:rsidR="00B00467" w:rsidRDefault="00273014">
          <w:pPr>
            <w:pStyle w:val="TOC1"/>
            <w:tabs>
              <w:tab w:val="left" w:pos="400"/>
              <w:tab w:val="right" w:leader="dot" w:pos="9016"/>
            </w:tabs>
            <w:rPr>
              <w:rFonts w:asciiTheme="minorHAnsi" w:eastAsiaTheme="minorEastAsia" w:hAnsiTheme="minorHAnsi"/>
              <w:noProof/>
              <w:spacing w:val="0"/>
              <w:lang w:eastAsia="en-GB"/>
            </w:rPr>
          </w:pPr>
          <w:hyperlink w:anchor="_Toc443404128" w:history="1">
            <w:r w:rsidR="00B00467" w:rsidRPr="00F11FD5">
              <w:rPr>
                <w:rStyle w:val="Hyperlink"/>
                <w:noProof/>
              </w:rPr>
              <w:t>4</w:t>
            </w:r>
            <w:r w:rsidR="00B00467">
              <w:rPr>
                <w:rFonts w:asciiTheme="minorHAnsi" w:eastAsiaTheme="minorEastAsia" w:hAnsiTheme="minorHAnsi"/>
                <w:noProof/>
                <w:spacing w:val="0"/>
                <w:lang w:eastAsia="en-GB"/>
              </w:rPr>
              <w:tab/>
            </w:r>
            <w:r w:rsidR="00B00467" w:rsidRPr="00F11FD5">
              <w:rPr>
                <w:rStyle w:val="Hyperlink"/>
                <w:noProof/>
              </w:rPr>
              <w:t>Service level targets</w:t>
            </w:r>
            <w:r w:rsidR="00B00467">
              <w:rPr>
                <w:noProof/>
                <w:webHidden/>
              </w:rPr>
              <w:tab/>
            </w:r>
            <w:r w:rsidR="00B00467">
              <w:rPr>
                <w:noProof/>
                <w:webHidden/>
              </w:rPr>
              <w:fldChar w:fldCharType="begin"/>
            </w:r>
            <w:r w:rsidR="00B00467">
              <w:rPr>
                <w:noProof/>
                <w:webHidden/>
              </w:rPr>
              <w:instrText xml:space="preserve"> PAGEREF _Toc443404128 \h </w:instrText>
            </w:r>
            <w:r w:rsidR="00B00467">
              <w:rPr>
                <w:noProof/>
                <w:webHidden/>
              </w:rPr>
            </w:r>
            <w:r w:rsidR="00B00467">
              <w:rPr>
                <w:noProof/>
                <w:webHidden/>
              </w:rPr>
              <w:fldChar w:fldCharType="separate"/>
            </w:r>
            <w:r w:rsidR="004D2A9B">
              <w:rPr>
                <w:noProof/>
                <w:webHidden/>
              </w:rPr>
              <w:t>8</w:t>
            </w:r>
            <w:r w:rsidR="00B00467">
              <w:rPr>
                <w:noProof/>
                <w:webHidden/>
              </w:rPr>
              <w:fldChar w:fldCharType="end"/>
            </w:r>
          </w:hyperlink>
        </w:p>
        <w:p w14:paraId="756B30E3" w14:textId="77777777" w:rsidR="00B00467" w:rsidRDefault="00273014">
          <w:pPr>
            <w:pStyle w:val="TOC1"/>
            <w:tabs>
              <w:tab w:val="left" w:pos="400"/>
              <w:tab w:val="right" w:leader="dot" w:pos="9016"/>
            </w:tabs>
            <w:rPr>
              <w:rFonts w:asciiTheme="minorHAnsi" w:eastAsiaTheme="minorEastAsia" w:hAnsiTheme="minorHAnsi"/>
              <w:noProof/>
              <w:spacing w:val="0"/>
              <w:lang w:eastAsia="en-GB"/>
            </w:rPr>
          </w:pPr>
          <w:hyperlink w:anchor="_Toc443404129" w:history="1">
            <w:r w:rsidR="00B00467" w:rsidRPr="00F11FD5">
              <w:rPr>
                <w:rStyle w:val="Hyperlink"/>
                <w:noProof/>
              </w:rPr>
              <w:t>5</w:t>
            </w:r>
            <w:r w:rsidR="00B00467">
              <w:rPr>
                <w:rFonts w:asciiTheme="minorHAnsi" w:eastAsiaTheme="minorEastAsia" w:hAnsiTheme="minorHAnsi"/>
                <w:noProof/>
                <w:spacing w:val="0"/>
                <w:lang w:eastAsia="en-GB"/>
              </w:rPr>
              <w:tab/>
            </w:r>
            <w:r w:rsidR="00B00467" w:rsidRPr="00F11FD5">
              <w:rPr>
                <w:rStyle w:val="Hyperlink"/>
                <w:noProof/>
              </w:rPr>
              <w:t>Limitations and constraints</w:t>
            </w:r>
            <w:r w:rsidR="00B00467">
              <w:rPr>
                <w:noProof/>
                <w:webHidden/>
              </w:rPr>
              <w:tab/>
            </w:r>
            <w:r w:rsidR="00B00467">
              <w:rPr>
                <w:noProof/>
                <w:webHidden/>
              </w:rPr>
              <w:fldChar w:fldCharType="begin"/>
            </w:r>
            <w:r w:rsidR="00B00467">
              <w:rPr>
                <w:noProof/>
                <w:webHidden/>
              </w:rPr>
              <w:instrText xml:space="preserve"> PAGEREF _Toc443404129 \h </w:instrText>
            </w:r>
            <w:r w:rsidR="00B00467">
              <w:rPr>
                <w:noProof/>
                <w:webHidden/>
              </w:rPr>
            </w:r>
            <w:r w:rsidR="00B00467">
              <w:rPr>
                <w:noProof/>
                <w:webHidden/>
              </w:rPr>
              <w:fldChar w:fldCharType="separate"/>
            </w:r>
            <w:r w:rsidR="004D2A9B">
              <w:rPr>
                <w:noProof/>
                <w:webHidden/>
              </w:rPr>
              <w:t>9</w:t>
            </w:r>
            <w:r w:rsidR="00B00467">
              <w:rPr>
                <w:noProof/>
                <w:webHidden/>
              </w:rPr>
              <w:fldChar w:fldCharType="end"/>
            </w:r>
          </w:hyperlink>
        </w:p>
        <w:p w14:paraId="2C3F798A" w14:textId="77777777" w:rsidR="00B00467" w:rsidRDefault="00273014">
          <w:pPr>
            <w:pStyle w:val="TOC1"/>
            <w:tabs>
              <w:tab w:val="left" w:pos="400"/>
              <w:tab w:val="right" w:leader="dot" w:pos="9016"/>
            </w:tabs>
            <w:rPr>
              <w:rFonts w:asciiTheme="minorHAnsi" w:eastAsiaTheme="minorEastAsia" w:hAnsiTheme="minorHAnsi"/>
              <w:noProof/>
              <w:spacing w:val="0"/>
              <w:lang w:eastAsia="en-GB"/>
            </w:rPr>
          </w:pPr>
          <w:hyperlink w:anchor="_Toc443404130" w:history="1">
            <w:r w:rsidR="00B00467" w:rsidRPr="00F11FD5">
              <w:rPr>
                <w:rStyle w:val="Hyperlink"/>
                <w:noProof/>
              </w:rPr>
              <w:t>6</w:t>
            </w:r>
            <w:r w:rsidR="00B00467">
              <w:rPr>
                <w:rFonts w:asciiTheme="minorHAnsi" w:eastAsiaTheme="minorEastAsia" w:hAnsiTheme="minorHAnsi"/>
                <w:noProof/>
                <w:spacing w:val="0"/>
                <w:lang w:eastAsia="en-GB"/>
              </w:rPr>
              <w:tab/>
            </w:r>
            <w:r w:rsidR="00B00467" w:rsidRPr="00F11FD5">
              <w:rPr>
                <w:rStyle w:val="Hyperlink"/>
                <w:noProof/>
              </w:rPr>
              <w:t>Communication, reporting and escalation</w:t>
            </w:r>
            <w:r w:rsidR="00B00467">
              <w:rPr>
                <w:noProof/>
                <w:webHidden/>
              </w:rPr>
              <w:tab/>
            </w:r>
            <w:r w:rsidR="00B00467">
              <w:rPr>
                <w:noProof/>
                <w:webHidden/>
              </w:rPr>
              <w:fldChar w:fldCharType="begin"/>
            </w:r>
            <w:r w:rsidR="00B00467">
              <w:rPr>
                <w:noProof/>
                <w:webHidden/>
              </w:rPr>
              <w:instrText xml:space="preserve"> PAGEREF _Toc443404130 \h </w:instrText>
            </w:r>
            <w:r w:rsidR="00B00467">
              <w:rPr>
                <w:noProof/>
                <w:webHidden/>
              </w:rPr>
            </w:r>
            <w:r w:rsidR="00B00467">
              <w:rPr>
                <w:noProof/>
                <w:webHidden/>
              </w:rPr>
              <w:fldChar w:fldCharType="separate"/>
            </w:r>
            <w:r w:rsidR="004D2A9B">
              <w:rPr>
                <w:noProof/>
                <w:webHidden/>
              </w:rPr>
              <w:t>9</w:t>
            </w:r>
            <w:r w:rsidR="00B00467">
              <w:rPr>
                <w:noProof/>
                <w:webHidden/>
              </w:rPr>
              <w:fldChar w:fldCharType="end"/>
            </w:r>
          </w:hyperlink>
        </w:p>
        <w:p w14:paraId="1A266D64" w14:textId="77777777" w:rsidR="00B00467" w:rsidRDefault="00273014">
          <w:pPr>
            <w:pStyle w:val="TOC2"/>
            <w:tabs>
              <w:tab w:val="left" w:pos="880"/>
              <w:tab w:val="right" w:leader="dot" w:pos="9016"/>
            </w:tabs>
            <w:rPr>
              <w:rFonts w:asciiTheme="minorHAnsi" w:eastAsiaTheme="minorEastAsia" w:hAnsiTheme="minorHAnsi"/>
              <w:noProof/>
              <w:spacing w:val="0"/>
              <w:lang w:eastAsia="en-GB"/>
            </w:rPr>
          </w:pPr>
          <w:hyperlink w:anchor="_Toc443404131" w:history="1">
            <w:r w:rsidR="00B00467" w:rsidRPr="00F11FD5">
              <w:rPr>
                <w:rStyle w:val="Hyperlink"/>
                <w:noProof/>
              </w:rPr>
              <w:t>6.1</w:t>
            </w:r>
            <w:r w:rsidR="00B00467">
              <w:rPr>
                <w:rFonts w:asciiTheme="minorHAnsi" w:eastAsiaTheme="minorEastAsia" w:hAnsiTheme="minorHAnsi"/>
                <w:noProof/>
                <w:spacing w:val="0"/>
                <w:lang w:eastAsia="en-GB"/>
              </w:rPr>
              <w:tab/>
            </w:r>
            <w:r w:rsidR="00B00467" w:rsidRPr="00F11FD5">
              <w:rPr>
                <w:rStyle w:val="Hyperlink"/>
                <w:noProof/>
              </w:rPr>
              <w:t>General communication</w:t>
            </w:r>
            <w:r w:rsidR="00B00467">
              <w:rPr>
                <w:noProof/>
                <w:webHidden/>
              </w:rPr>
              <w:tab/>
            </w:r>
            <w:r w:rsidR="00B00467">
              <w:rPr>
                <w:noProof/>
                <w:webHidden/>
              </w:rPr>
              <w:fldChar w:fldCharType="begin"/>
            </w:r>
            <w:r w:rsidR="00B00467">
              <w:rPr>
                <w:noProof/>
                <w:webHidden/>
              </w:rPr>
              <w:instrText xml:space="preserve"> PAGEREF _Toc443404131 \h </w:instrText>
            </w:r>
            <w:r w:rsidR="00B00467">
              <w:rPr>
                <w:noProof/>
                <w:webHidden/>
              </w:rPr>
            </w:r>
            <w:r w:rsidR="00B00467">
              <w:rPr>
                <w:noProof/>
                <w:webHidden/>
              </w:rPr>
              <w:fldChar w:fldCharType="separate"/>
            </w:r>
            <w:r w:rsidR="004D2A9B">
              <w:rPr>
                <w:noProof/>
                <w:webHidden/>
              </w:rPr>
              <w:t>9</w:t>
            </w:r>
            <w:r w:rsidR="00B00467">
              <w:rPr>
                <w:noProof/>
                <w:webHidden/>
              </w:rPr>
              <w:fldChar w:fldCharType="end"/>
            </w:r>
          </w:hyperlink>
        </w:p>
        <w:p w14:paraId="4F3F4907" w14:textId="77777777" w:rsidR="00B00467" w:rsidRDefault="00273014">
          <w:pPr>
            <w:pStyle w:val="TOC2"/>
            <w:tabs>
              <w:tab w:val="left" w:pos="880"/>
              <w:tab w:val="right" w:leader="dot" w:pos="9016"/>
            </w:tabs>
            <w:rPr>
              <w:rFonts w:asciiTheme="minorHAnsi" w:eastAsiaTheme="minorEastAsia" w:hAnsiTheme="minorHAnsi"/>
              <w:noProof/>
              <w:spacing w:val="0"/>
              <w:lang w:eastAsia="en-GB"/>
            </w:rPr>
          </w:pPr>
          <w:hyperlink w:anchor="_Toc443404132" w:history="1">
            <w:r w:rsidR="00B00467" w:rsidRPr="00F11FD5">
              <w:rPr>
                <w:rStyle w:val="Hyperlink"/>
                <w:noProof/>
              </w:rPr>
              <w:t>6.2</w:t>
            </w:r>
            <w:r w:rsidR="00B00467">
              <w:rPr>
                <w:rFonts w:asciiTheme="minorHAnsi" w:eastAsiaTheme="minorEastAsia" w:hAnsiTheme="minorHAnsi"/>
                <w:noProof/>
                <w:spacing w:val="0"/>
                <w:lang w:eastAsia="en-GB"/>
              </w:rPr>
              <w:tab/>
            </w:r>
            <w:r w:rsidR="00B00467" w:rsidRPr="00F11FD5">
              <w:rPr>
                <w:rStyle w:val="Hyperlink"/>
                <w:noProof/>
              </w:rPr>
              <w:t>Regular reporting</w:t>
            </w:r>
            <w:r w:rsidR="00B00467">
              <w:rPr>
                <w:noProof/>
                <w:webHidden/>
              </w:rPr>
              <w:tab/>
            </w:r>
            <w:r w:rsidR="00B00467">
              <w:rPr>
                <w:noProof/>
                <w:webHidden/>
              </w:rPr>
              <w:fldChar w:fldCharType="begin"/>
            </w:r>
            <w:r w:rsidR="00B00467">
              <w:rPr>
                <w:noProof/>
                <w:webHidden/>
              </w:rPr>
              <w:instrText xml:space="preserve"> PAGEREF _Toc443404132 \h </w:instrText>
            </w:r>
            <w:r w:rsidR="00B00467">
              <w:rPr>
                <w:noProof/>
                <w:webHidden/>
              </w:rPr>
            </w:r>
            <w:r w:rsidR="00B00467">
              <w:rPr>
                <w:noProof/>
                <w:webHidden/>
              </w:rPr>
              <w:fldChar w:fldCharType="separate"/>
            </w:r>
            <w:r w:rsidR="004D2A9B">
              <w:rPr>
                <w:noProof/>
                <w:webHidden/>
              </w:rPr>
              <w:t>10</w:t>
            </w:r>
            <w:r w:rsidR="00B00467">
              <w:rPr>
                <w:noProof/>
                <w:webHidden/>
              </w:rPr>
              <w:fldChar w:fldCharType="end"/>
            </w:r>
          </w:hyperlink>
        </w:p>
        <w:p w14:paraId="49E1781F" w14:textId="77777777" w:rsidR="00B00467" w:rsidRDefault="00273014">
          <w:pPr>
            <w:pStyle w:val="TOC2"/>
            <w:tabs>
              <w:tab w:val="left" w:pos="880"/>
              <w:tab w:val="right" w:leader="dot" w:pos="9016"/>
            </w:tabs>
            <w:rPr>
              <w:rFonts w:asciiTheme="minorHAnsi" w:eastAsiaTheme="minorEastAsia" w:hAnsiTheme="minorHAnsi"/>
              <w:noProof/>
              <w:spacing w:val="0"/>
              <w:lang w:eastAsia="en-GB"/>
            </w:rPr>
          </w:pPr>
          <w:hyperlink w:anchor="_Toc443404133" w:history="1">
            <w:r w:rsidR="00B00467" w:rsidRPr="00F11FD5">
              <w:rPr>
                <w:rStyle w:val="Hyperlink"/>
                <w:noProof/>
              </w:rPr>
              <w:t>6.3</w:t>
            </w:r>
            <w:r w:rsidR="00B00467">
              <w:rPr>
                <w:rFonts w:asciiTheme="minorHAnsi" w:eastAsiaTheme="minorEastAsia" w:hAnsiTheme="minorHAnsi"/>
                <w:noProof/>
                <w:spacing w:val="0"/>
                <w:lang w:eastAsia="en-GB"/>
              </w:rPr>
              <w:tab/>
            </w:r>
            <w:r w:rsidR="00B00467" w:rsidRPr="00F11FD5">
              <w:rPr>
                <w:rStyle w:val="Hyperlink"/>
                <w:noProof/>
              </w:rPr>
              <w:t>Violations</w:t>
            </w:r>
            <w:r w:rsidR="00B00467">
              <w:rPr>
                <w:noProof/>
                <w:webHidden/>
              </w:rPr>
              <w:tab/>
            </w:r>
            <w:r w:rsidR="00B00467">
              <w:rPr>
                <w:noProof/>
                <w:webHidden/>
              </w:rPr>
              <w:fldChar w:fldCharType="begin"/>
            </w:r>
            <w:r w:rsidR="00B00467">
              <w:rPr>
                <w:noProof/>
                <w:webHidden/>
              </w:rPr>
              <w:instrText xml:space="preserve"> PAGEREF _Toc443404133 \h </w:instrText>
            </w:r>
            <w:r w:rsidR="00B00467">
              <w:rPr>
                <w:noProof/>
                <w:webHidden/>
              </w:rPr>
            </w:r>
            <w:r w:rsidR="00B00467">
              <w:rPr>
                <w:noProof/>
                <w:webHidden/>
              </w:rPr>
              <w:fldChar w:fldCharType="separate"/>
            </w:r>
            <w:r w:rsidR="004D2A9B">
              <w:rPr>
                <w:noProof/>
                <w:webHidden/>
              </w:rPr>
              <w:t>10</w:t>
            </w:r>
            <w:r w:rsidR="00B00467">
              <w:rPr>
                <w:noProof/>
                <w:webHidden/>
              </w:rPr>
              <w:fldChar w:fldCharType="end"/>
            </w:r>
          </w:hyperlink>
        </w:p>
        <w:p w14:paraId="69CA0A49" w14:textId="77777777" w:rsidR="00B00467" w:rsidRDefault="00273014">
          <w:pPr>
            <w:pStyle w:val="TOC2"/>
            <w:tabs>
              <w:tab w:val="left" w:pos="880"/>
              <w:tab w:val="right" w:leader="dot" w:pos="9016"/>
            </w:tabs>
            <w:rPr>
              <w:rFonts w:asciiTheme="minorHAnsi" w:eastAsiaTheme="minorEastAsia" w:hAnsiTheme="minorHAnsi"/>
              <w:noProof/>
              <w:spacing w:val="0"/>
              <w:lang w:eastAsia="en-GB"/>
            </w:rPr>
          </w:pPr>
          <w:hyperlink w:anchor="_Toc443404134" w:history="1">
            <w:r w:rsidR="00B00467" w:rsidRPr="00F11FD5">
              <w:rPr>
                <w:rStyle w:val="Hyperlink"/>
                <w:noProof/>
              </w:rPr>
              <w:t>6.4</w:t>
            </w:r>
            <w:r w:rsidR="00B00467">
              <w:rPr>
                <w:rFonts w:asciiTheme="minorHAnsi" w:eastAsiaTheme="minorEastAsia" w:hAnsiTheme="minorHAnsi"/>
                <w:noProof/>
                <w:spacing w:val="0"/>
                <w:lang w:eastAsia="en-GB"/>
              </w:rPr>
              <w:tab/>
            </w:r>
            <w:r w:rsidR="00B00467" w:rsidRPr="00F11FD5">
              <w:rPr>
                <w:rStyle w:val="Hyperlink"/>
                <w:noProof/>
              </w:rPr>
              <w:t>Escalation and complaints</w:t>
            </w:r>
            <w:r w:rsidR="00B00467">
              <w:rPr>
                <w:noProof/>
                <w:webHidden/>
              </w:rPr>
              <w:tab/>
            </w:r>
            <w:r w:rsidR="00B00467">
              <w:rPr>
                <w:noProof/>
                <w:webHidden/>
              </w:rPr>
              <w:fldChar w:fldCharType="begin"/>
            </w:r>
            <w:r w:rsidR="00B00467">
              <w:rPr>
                <w:noProof/>
                <w:webHidden/>
              </w:rPr>
              <w:instrText xml:space="preserve"> PAGEREF _Toc443404134 \h </w:instrText>
            </w:r>
            <w:r w:rsidR="00B00467">
              <w:rPr>
                <w:noProof/>
                <w:webHidden/>
              </w:rPr>
            </w:r>
            <w:r w:rsidR="00B00467">
              <w:rPr>
                <w:noProof/>
                <w:webHidden/>
              </w:rPr>
              <w:fldChar w:fldCharType="separate"/>
            </w:r>
            <w:r w:rsidR="004D2A9B">
              <w:rPr>
                <w:noProof/>
                <w:webHidden/>
              </w:rPr>
              <w:t>10</w:t>
            </w:r>
            <w:r w:rsidR="00B00467">
              <w:rPr>
                <w:noProof/>
                <w:webHidden/>
              </w:rPr>
              <w:fldChar w:fldCharType="end"/>
            </w:r>
          </w:hyperlink>
        </w:p>
        <w:p w14:paraId="06F9883C" w14:textId="77777777" w:rsidR="00B00467" w:rsidRDefault="00273014">
          <w:pPr>
            <w:pStyle w:val="TOC1"/>
            <w:tabs>
              <w:tab w:val="left" w:pos="400"/>
              <w:tab w:val="right" w:leader="dot" w:pos="9016"/>
            </w:tabs>
            <w:rPr>
              <w:rFonts w:asciiTheme="minorHAnsi" w:eastAsiaTheme="minorEastAsia" w:hAnsiTheme="minorHAnsi"/>
              <w:noProof/>
              <w:spacing w:val="0"/>
              <w:lang w:eastAsia="en-GB"/>
            </w:rPr>
          </w:pPr>
          <w:hyperlink w:anchor="_Toc443404135" w:history="1">
            <w:r w:rsidR="00B00467" w:rsidRPr="00F11FD5">
              <w:rPr>
                <w:rStyle w:val="Hyperlink"/>
                <w:noProof/>
              </w:rPr>
              <w:t>7</w:t>
            </w:r>
            <w:r w:rsidR="00B00467">
              <w:rPr>
                <w:rFonts w:asciiTheme="minorHAnsi" w:eastAsiaTheme="minorEastAsia" w:hAnsiTheme="minorHAnsi"/>
                <w:noProof/>
                <w:spacing w:val="0"/>
                <w:lang w:eastAsia="en-GB"/>
              </w:rPr>
              <w:tab/>
            </w:r>
            <w:r w:rsidR="00B00467" w:rsidRPr="00F11FD5">
              <w:rPr>
                <w:rStyle w:val="Hyperlink"/>
                <w:noProof/>
              </w:rPr>
              <w:t>Information security and data protection</w:t>
            </w:r>
            <w:r w:rsidR="00B00467">
              <w:rPr>
                <w:noProof/>
                <w:webHidden/>
              </w:rPr>
              <w:tab/>
            </w:r>
            <w:r w:rsidR="00B00467">
              <w:rPr>
                <w:noProof/>
                <w:webHidden/>
              </w:rPr>
              <w:fldChar w:fldCharType="begin"/>
            </w:r>
            <w:r w:rsidR="00B00467">
              <w:rPr>
                <w:noProof/>
                <w:webHidden/>
              </w:rPr>
              <w:instrText xml:space="preserve"> PAGEREF _Toc443404135 \h </w:instrText>
            </w:r>
            <w:r w:rsidR="00B00467">
              <w:rPr>
                <w:noProof/>
                <w:webHidden/>
              </w:rPr>
            </w:r>
            <w:r w:rsidR="00B00467">
              <w:rPr>
                <w:noProof/>
                <w:webHidden/>
              </w:rPr>
              <w:fldChar w:fldCharType="separate"/>
            </w:r>
            <w:r w:rsidR="004D2A9B">
              <w:rPr>
                <w:noProof/>
                <w:webHidden/>
              </w:rPr>
              <w:t>11</w:t>
            </w:r>
            <w:r w:rsidR="00B00467">
              <w:rPr>
                <w:noProof/>
                <w:webHidden/>
              </w:rPr>
              <w:fldChar w:fldCharType="end"/>
            </w:r>
          </w:hyperlink>
        </w:p>
        <w:p w14:paraId="2DEC26FC" w14:textId="77777777" w:rsidR="00B00467" w:rsidRDefault="00273014">
          <w:pPr>
            <w:pStyle w:val="TOC1"/>
            <w:tabs>
              <w:tab w:val="left" w:pos="400"/>
              <w:tab w:val="right" w:leader="dot" w:pos="9016"/>
            </w:tabs>
            <w:rPr>
              <w:rFonts w:asciiTheme="minorHAnsi" w:eastAsiaTheme="minorEastAsia" w:hAnsiTheme="minorHAnsi"/>
              <w:noProof/>
              <w:spacing w:val="0"/>
              <w:lang w:eastAsia="en-GB"/>
            </w:rPr>
          </w:pPr>
          <w:hyperlink w:anchor="_Toc443404136" w:history="1">
            <w:r w:rsidR="00B00467" w:rsidRPr="00F11FD5">
              <w:rPr>
                <w:rStyle w:val="Hyperlink"/>
                <w:noProof/>
              </w:rPr>
              <w:t>8</w:t>
            </w:r>
            <w:r w:rsidR="00B00467">
              <w:rPr>
                <w:rFonts w:asciiTheme="minorHAnsi" w:eastAsiaTheme="minorEastAsia" w:hAnsiTheme="minorHAnsi"/>
                <w:noProof/>
                <w:spacing w:val="0"/>
                <w:lang w:eastAsia="en-GB"/>
              </w:rPr>
              <w:tab/>
            </w:r>
            <w:r w:rsidR="00B00467" w:rsidRPr="00F11FD5">
              <w:rPr>
                <w:rStyle w:val="Hyperlink"/>
                <w:noProof/>
              </w:rPr>
              <w:t>Responsibilities</w:t>
            </w:r>
            <w:r w:rsidR="00B00467">
              <w:rPr>
                <w:noProof/>
                <w:webHidden/>
              </w:rPr>
              <w:tab/>
            </w:r>
            <w:r w:rsidR="00B00467">
              <w:rPr>
                <w:noProof/>
                <w:webHidden/>
              </w:rPr>
              <w:fldChar w:fldCharType="begin"/>
            </w:r>
            <w:r w:rsidR="00B00467">
              <w:rPr>
                <w:noProof/>
                <w:webHidden/>
              </w:rPr>
              <w:instrText xml:space="preserve"> PAGEREF _Toc443404136 \h </w:instrText>
            </w:r>
            <w:r w:rsidR="00B00467">
              <w:rPr>
                <w:noProof/>
                <w:webHidden/>
              </w:rPr>
            </w:r>
            <w:r w:rsidR="00B00467">
              <w:rPr>
                <w:noProof/>
                <w:webHidden/>
              </w:rPr>
              <w:fldChar w:fldCharType="separate"/>
            </w:r>
            <w:r w:rsidR="004D2A9B">
              <w:rPr>
                <w:noProof/>
                <w:webHidden/>
              </w:rPr>
              <w:t>11</w:t>
            </w:r>
            <w:r w:rsidR="00B00467">
              <w:rPr>
                <w:noProof/>
                <w:webHidden/>
              </w:rPr>
              <w:fldChar w:fldCharType="end"/>
            </w:r>
          </w:hyperlink>
        </w:p>
        <w:p w14:paraId="57A06C6F" w14:textId="77777777" w:rsidR="00B00467" w:rsidRDefault="00273014">
          <w:pPr>
            <w:pStyle w:val="TOC2"/>
            <w:tabs>
              <w:tab w:val="left" w:pos="880"/>
              <w:tab w:val="right" w:leader="dot" w:pos="9016"/>
            </w:tabs>
            <w:rPr>
              <w:rFonts w:asciiTheme="minorHAnsi" w:eastAsiaTheme="minorEastAsia" w:hAnsiTheme="minorHAnsi"/>
              <w:noProof/>
              <w:spacing w:val="0"/>
              <w:lang w:eastAsia="en-GB"/>
            </w:rPr>
          </w:pPr>
          <w:hyperlink w:anchor="_Toc443404137" w:history="1">
            <w:r w:rsidR="00B00467" w:rsidRPr="00F11FD5">
              <w:rPr>
                <w:rStyle w:val="Hyperlink"/>
                <w:noProof/>
              </w:rPr>
              <w:t>8.1</w:t>
            </w:r>
            <w:r w:rsidR="00B00467">
              <w:rPr>
                <w:rFonts w:asciiTheme="minorHAnsi" w:eastAsiaTheme="minorEastAsia" w:hAnsiTheme="minorHAnsi"/>
                <w:noProof/>
                <w:spacing w:val="0"/>
                <w:lang w:eastAsia="en-GB"/>
              </w:rPr>
              <w:tab/>
            </w:r>
            <w:r w:rsidR="00B00467" w:rsidRPr="00F11FD5">
              <w:rPr>
                <w:rStyle w:val="Hyperlink"/>
                <w:noProof/>
              </w:rPr>
              <w:t>Of the Provider</w:t>
            </w:r>
            <w:r w:rsidR="00B00467">
              <w:rPr>
                <w:noProof/>
                <w:webHidden/>
              </w:rPr>
              <w:tab/>
            </w:r>
            <w:r w:rsidR="00B00467">
              <w:rPr>
                <w:noProof/>
                <w:webHidden/>
              </w:rPr>
              <w:fldChar w:fldCharType="begin"/>
            </w:r>
            <w:r w:rsidR="00B00467">
              <w:rPr>
                <w:noProof/>
                <w:webHidden/>
              </w:rPr>
              <w:instrText xml:space="preserve"> PAGEREF _Toc443404137 \h </w:instrText>
            </w:r>
            <w:r w:rsidR="00B00467">
              <w:rPr>
                <w:noProof/>
                <w:webHidden/>
              </w:rPr>
            </w:r>
            <w:r w:rsidR="00B00467">
              <w:rPr>
                <w:noProof/>
                <w:webHidden/>
              </w:rPr>
              <w:fldChar w:fldCharType="separate"/>
            </w:r>
            <w:r w:rsidR="004D2A9B">
              <w:rPr>
                <w:noProof/>
                <w:webHidden/>
              </w:rPr>
              <w:t>11</w:t>
            </w:r>
            <w:r w:rsidR="00B00467">
              <w:rPr>
                <w:noProof/>
                <w:webHidden/>
              </w:rPr>
              <w:fldChar w:fldCharType="end"/>
            </w:r>
          </w:hyperlink>
        </w:p>
        <w:p w14:paraId="406CC4D4" w14:textId="77777777" w:rsidR="00B00467" w:rsidRDefault="00273014">
          <w:pPr>
            <w:pStyle w:val="TOC2"/>
            <w:tabs>
              <w:tab w:val="left" w:pos="880"/>
              <w:tab w:val="right" w:leader="dot" w:pos="9016"/>
            </w:tabs>
            <w:rPr>
              <w:rFonts w:asciiTheme="minorHAnsi" w:eastAsiaTheme="minorEastAsia" w:hAnsiTheme="minorHAnsi"/>
              <w:noProof/>
              <w:spacing w:val="0"/>
              <w:lang w:eastAsia="en-GB"/>
            </w:rPr>
          </w:pPr>
          <w:hyperlink w:anchor="_Toc443404138" w:history="1">
            <w:r w:rsidR="00B00467" w:rsidRPr="00F11FD5">
              <w:rPr>
                <w:rStyle w:val="Hyperlink"/>
                <w:noProof/>
              </w:rPr>
              <w:t>8.2</w:t>
            </w:r>
            <w:r w:rsidR="00B00467">
              <w:rPr>
                <w:rFonts w:asciiTheme="minorHAnsi" w:eastAsiaTheme="minorEastAsia" w:hAnsiTheme="minorHAnsi"/>
                <w:noProof/>
                <w:spacing w:val="0"/>
                <w:lang w:eastAsia="en-GB"/>
              </w:rPr>
              <w:tab/>
            </w:r>
            <w:r w:rsidR="00B00467" w:rsidRPr="00F11FD5">
              <w:rPr>
                <w:rStyle w:val="Hyperlink"/>
                <w:noProof/>
              </w:rPr>
              <w:t>Of the Customer</w:t>
            </w:r>
            <w:r w:rsidR="00B00467">
              <w:rPr>
                <w:noProof/>
                <w:webHidden/>
              </w:rPr>
              <w:tab/>
            </w:r>
            <w:r w:rsidR="00B00467">
              <w:rPr>
                <w:noProof/>
                <w:webHidden/>
              </w:rPr>
              <w:fldChar w:fldCharType="begin"/>
            </w:r>
            <w:r w:rsidR="00B00467">
              <w:rPr>
                <w:noProof/>
                <w:webHidden/>
              </w:rPr>
              <w:instrText xml:space="preserve"> PAGEREF _Toc443404138 \h </w:instrText>
            </w:r>
            <w:r w:rsidR="00B00467">
              <w:rPr>
                <w:noProof/>
                <w:webHidden/>
              </w:rPr>
            </w:r>
            <w:r w:rsidR="00B00467">
              <w:rPr>
                <w:noProof/>
                <w:webHidden/>
              </w:rPr>
              <w:fldChar w:fldCharType="separate"/>
            </w:r>
            <w:r w:rsidR="004D2A9B">
              <w:rPr>
                <w:noProof/>
                <w:webHidden/>
              </w:rPr>
              <w:t>11</w:t>
            </w:r>
            <w:r w:rsidR="00B00467">
              <w:rPr>
                <w:noProof/>
                <w:webHidden/>
              </w:rPr>
              <w:fldChar w:fldCharType="end"/>
            </w:r>
          </w:hyperlink>
        </w:p>
        <w:p w14:paraId="27C7BF13" w14:textId="77777777" w:rsidR="00B00467" w:rsidRDefault="00273014">
          <w:pPr>
            <w:pStyle w:val="TOC1"/>
            <w:tabs>
              <w:tab w:val="left" w:pos="400"/>
              <w:tab w:val="right" w:leader="dot" w:pos="9016"/>
            </w:tabs>
            <w:rPr>
              <w:rFonts w:asciiTheme="minorHAnsi" w:eastAsiaTheme="minorEastAsia" w:hAnsiTheme="minorHAnsi"/>
              <w:noProof/>
              <w:spacing w:val="0"/>
              <w:lang w:eastAsia="en-GB"/>
            </w:rPr>
          </w:pPr>
          <w:hyperlink w:anchor="_Toc443404139" w:history="1">
            <w:r w:rsidR="00B00467" w:rsidRPr="00F11FD5">
              <w:rPr>
                <w:rStyle w:val="Hyperlink"/>
                <w:noProof/>
              </w:rPr>
              <w:t>9</w:t>
            </w:r>
            <w:r w:rsidR="00B00467">
              <w:rPr>
                <w:rFonts w:asciiTheme="minorHAnsi" w:eastAsiaTheme="minorEastAsia" w:hAnsiTheme="minorHAnsi"/>
                <w:noProof/>
                <w:spacing w:val="0"/>
                <w:lang w:eastAsia="en-GB"/>
              </w:rPr>
              <w:tab/>
            </w:r>
            <w:r w:rsidR="00B00467" w:rsidRPr="00F11FD5">
              <w:rPr>
                <w:rStyle w:val="Hyperlink"/>
                <w:noProof/>
              </w:rPr>
              <w:t>Review, extensions and termination</w:t>
            </w:r>
            <w:r w:rsidR="00B00467">
              <w:rPr>
                <w:noProof/>
                <w:webHidden/>
              </w:rPr>
              <w:tab/>
            </w:r>
            <w:r w:rsidR="00B00467">
              <w:rPr>
                <w:noProof/>
                <w:webHidden/>
              </w:rPr>
              <w:fldChar w:fldCharType="begin"/>
            </w:r>
            <w:r w:rsidR="00B00467">
              <w:rPr>
                <w:noProof/>
                <w:webHidden/>
              </w:rPr>
              <w:instrText xml:space="preserve"> PAGEREF _Toc443404139 \h </w:instrText>
            </w:r>
            <w:r w:rsidR="00B00467">
              <w:rPr>
                <w:noProof/>
                <w:webHidden/>
              </w:rPr>
            </w:r>
            <w:r w:rsidR="00B00467">
              <w:rPr>
                <w:noProof/>
                <w:webHidden/>
              </w:rPr>
              <w:fldChar w:fldCharType="separate"/>
            </w:r>
            <w:r w:rsidR="004D2A9B">
              <w:rPr>
                <w:noProof/>
                <w:webHidden/>
              </w:rPr>
              <w:t>12</w:t>
            </w:r>
            <w:r w:rsidR="00B00467">
              <w:rPr>
                <w:noProof/>
                <w:webHidden/>
              </w:rPr>
              <w:fldChar w:fldCharType="end"/>
            </w:r>
          </w:hyperlink>
        </w:p>
        <w:p w14:paraId="7D628E07" w14:textId="77777777" w:rsidR="00227F47" w:rsidRDefault="00227F47">
          <w:r>
            <w:rPr>
              <w:b/>
              <w:bCs/>
              <w:noProof/>
            </w:rPr>
            <w:fldChar w:fldCharType="end"/>
          </w:r>
        </w:p>
      </w:sdtContent>
    </w:sdt>
    <w:p w14:paraId="48EF95A2" w14:textId="77777777" w:rsidR="002539A4" w:rsidRDefault="002539A4" w:rsidP="000502D5"/>
    <w:p w14:paraId="2A4C41B1" w14:textId="77777777" w:rsidR="002539A4" w:rsidRDefault="002539A4" w:rsidP="000502D5"/>
    <w:p w14:paraId="4A80F4F9" w14:textId="77777777" w:rsidR="00227F47" w:rsidRDefault="00227F47" w:rsidP="000502D5"/>
    <w:p w14:paraId="5042CDD9" w14:textId="77777777" w:rsidR="00227F47" w:rsidRDefault="00227F47" w:rsidP="000502D5">
      <w:r>
        <w:br w:type="page"/>
      </w:r>
    </w:p>
    <w:p w14:paraId="6B276F82" w14:textId="4B6DB2F4" w:rsidR="000C0E87" w:rsidRDefault="00CE1F5A" w:rsidP="00CE1F5A">
      <w:pPr>
        <w:rPr>
          <w:b/>
          <w:highlight w:val="yellow"/>
        </w:rPr>
      </w:pPr>
      <w:r>
        <w:lastRenderedPageBreak/>
        <w:t xml:space="preserve">The present Service Level Agreement (“the Agreement’) is made between </w:t>
      </w:r>
      <w:r w:rsidRPr="006D1955">
        <w:rPr>
          <w:b/>
        </w:rPr>
        <w:t>EGI.eu (the Provider)</w:t>
      </w:r>
      <w:r>
        <w:t xml:space="preserve"> and </w:t>
      </w:r>
      <w:proofErr w:type="spellStart"/>
      <w:r w:rsidR="00CC324B">
        <w:rPr>
          <w:b/>
          <w:color w:val="000000"/>
        </w:rPr>
        <w:t>MoBRAIN</w:t>
      </w:r>
      <w:proofErr w:type="spellEnd"/>
      <w:r w:rsidR="00FD757F" w:rsidRPr="00FD757F">
        <w:rPr>
          <w:b/>
          <w:color w:val="000000"/>
        </w:rPr>
        <w:t>/</w:t>
      </w:r>
      <w:proofErr w:type="spellStart"/>
      <w:r w:rsidR="00FD757F" w:rsidRPr="00FD757F">
        <w:rPr>
          <w:b/>
          <w:color w:val="000000"/>
        </w:rPr>
        <w:t>vo:</w:t>
      </w:r>
      <w:r w:rsidR="00CC324B">
        <w:rPr>
          <w:b/>
          <w:color w:val="000000"/>
        </w:rPr>
        <w:t>enmr.eu</w:t>
      </w:r>
      <w:proofErr w:type="spellEnd"/>
      <w:r w:rsidR="00F518E7">
        <w:rPr>
          <w:b/>
          <w:color w:val="000000"/>
        </w:rPr>
        <w:t>/vo.neugrid.eu</w:t>
      </w:r>
      <w:r>
        <w:t xml:space="preserve"> </w:t>
      </w:r>
      <w:r w:rsidR="000C0E87" w:rsidRPr="006D1955">
        <w:rPr>
          <w:b/>
        </w:rPr>
        <w:t>(the Customer)</w:t>
      </w:r>
      <w:r w:rsidR="000C0E87">
        <w:t xml:space="preserve"> to define the provision and support of the provided services as described hereafter. Representatives and contact information are defined in Section 6.</w:t>
      </w:r>
      <w:r w:rsidR="000C0E87" w:rsidRPr="003B3E2E">
        <w:rPr>
          <w:b/>
          <w:highlight w:val="yellow"/>
        </w:rPr>
        <w:t xml:space="preserve"> </w:t>
      </w:r>
    </w:p>
    <w:p w14:paraId="62006043" w14:textId="55674518" w:rsidR="00CC324B" w:rsidRDefault="00CC324B" w:rsidP="00CE1F5A">
      <w:r w:rsidRPr="00CC324B">
        <w:t xml:space="preserve">The main objective of </w:t>
      </w:r>
      <w:proofErr w:type="spellStart"/>
      <w:r w:rsidRPr="00CC324B">
        <w:t>MoBrain</w:t>
      </w:r>
      <w:proofErr w:type="spellEnd"/>
      <w:r w:rsidRPr="00CC324B">
        <w:t xml:space="preserve"> is to lower barriers for scientists to access modern e-Science solutions from micro to macro scales. By building on grid- and cloud-based infrastructures and on the existing expertise available within </w:t>
      </w:r>
      <w:proofErr w:type="spellStart"/>
      <w:r w:rsidRPr="00CC324B">
        <w:t>WeNMR</w:t>
      </w:r>
      <w:proofErr w:type="spellEnd"/>
      <w:r>
        <w:rPr>
          <w:rStyle w:val="FootnoteReference"/>
        </w:rPr>
        <w:footnoteReference w:id="1"/>
      </w:r>
      <w:r>
        <w:t xml:space="preserve"> and N4U</w:t>
      </w:r>
      <w:r>
        <w:rPr>
          <w:rStyle w:val="FootnoteReference"/>
        </w:rPr>
        <w:footnoteReference w:id="2"/>
      </w:r>
      <w:r>
        <w:t xml:space="preserve"> </w:t>
      </w:r>
      <w:r w:rsidRPr="00CC324B">
        <w:t xml:space="preserve">and by integrating molecular structural biology and medical imaging services and data, </w:t>
      </w:r>
      <w:proofErr w:type="spellStart"/>
      <w:r w:rsidRPr="00CC324B">
        <w:t>MoBrain</w:t>
      </w:r>
      <w:proofErr w:type="spellEnd"/>
      <w:r w:rsidRPr="00CC324B">
        <w:t xml:space="preserve"> will kick-start the development of a larger, integrated, global science virtual research environment for life and brain scientists worldwide. The projects defined in </w:t>
      </w:r>
      <w:proofErr w:type="spellStart"/>
      <w:r w:rsidRPr="00CC324B">
        <w:t>MoBrain</w:t>
      </w:r>
      <w:proofErr w:type="spellEnd"/>
      <w:r w:rsidRPr="00CC324B">
        <w:t xml:space="preserve"> are geared toward facilitating this overall objective, each with specific objectives to reinforce existing services, develop new solutions and pave the path to global competence centre and virtual research environment for transnational research from molecular to brain.</w:t>
      </w:r>
    </w:p>
    <w:p w14:paraId="0E8A765E" w14:textId="2CBBC94D" w:rsidR="000C0E87" w:rsidRPr="00B00467" w:rsidRDefault="000C0E87" w:rsidP="00CE1F5A">
      <w:pPr>
        <w:rPr>
          <w:b/>
        </w:rPr>
      </w:pPr>
      <w:r>
        <w:t xml:space="preserve">The Customer is a consortium represented by </w:t>
      </w:r>
      <w:r w:rsidRPr="00B00467">
        <w:rPr>
          <w:b/>
        </w:rPr>
        <w:t xml:space="preserve">the </w:t>
      </w:r>
      <w:r w:rsidR="00793A20" w:rsidRPr="00B00467">
        <w:rPr>
          <w:b/>
        </w:rPr>
        <w:t>Faculty of Science – Chemistry, Utrecht University.</w:t>
      </w:r>
      <w:r w:rsidRPr="00B00467">
        <w:rPr>
          <w:b/>
        </w:rPr>
        <w:t xml:space="preserve"> </w:t>
      </w:r>
    </w:p>
    <w:p w14:paraId="7EF29DDD" w14:textId="09D0EEDF" w:rsidR="00CE1F5A" w:rsidRDefault="00CE1F5A" w:rsidP="00CE1F5A">
      <w:r>
        <w:t xml:space="preserve">This Agreement is valid from </w:t>
      </w:r>
      <w:r w:rsidR="00B9495A">
        <w:rPr>
          <w:b/>
        </w:rPr>
        <w:t>01/01/2016</w:t>
      </w:r>
      <w:r w:rsidRPr="006D1955">
        <w:rPr>
          <w:b/>
        </w:rPr>
        <w:t xml:space="preserve"> </w:t>
      </w:r>
      <w:r w:rsidRPr="00C062E3">
        <w:t>to</w:t>
      </w:r>
      <w:r w:rsidRPr="006D1955">
        <w:rPr>
          <w:b/>
        </w:rPr>
        <w:t xml:space="preserve"> </w:t>
      </w:r>
      <w:r w:rsidR="00B9495A">
        <w:rPr>
          <w:b/>
        </w:rPr>
        <w:t>01/01/2017</w:t>
      </w:r>
      <w:r>
        <w:t xml:space="preserve">. </w:t>
      </w:r>
    </w:p>
    <w:p w14:paraId="60B8AC7D" w14:textId="500F9B89" w:rsidR="00CE1F5A" w:rsidRDefault="00CE1F5A" w:rsidP="00CE1F5A">
      <w:r>
        <w:t xml:space="preserve">The Agreement was discussed and approved by the Customer and the Provider on </w:t>
      </w:r>
      <w:r w:rsidR="00793A20" w:rsidRPr="00AD532A">
        <w:rPr>
          <w:b/>
        </w:rPr>
        <w:t>16/02/2016</w:t>
      </w:r>
      <w:r>
        <w:t>.</w:t>
      </w:r>
    </w:p>
    <w:p w14:paraId="76D40785" w14:textId="3CCA4533" w:rsidR="006E7D9B" w:rsidRPr="006E7D9B" w:rsidRDefault="0059011D" w:rsidP="006E7D9B">
      <w:pPr>
        <w:pStyle w:val="Heading1"/>
      </w:pPr>
      <w:bookmarkStart w:id="1" w:name="_Toc443404123"/>
      <w:r>
        <w:t>The Service</w:t>
      </w:r>
      <w:r w:rsidR="0053196A">
        <w:t>s</w:t>
      </w:r>
      <w:bookmarkEnd w:id="1"/>
    </w:p>
    <w:p w14:paraId="6EFF096A" w14:textId="0A01384B" w:rsidR="0059011D" w:rsidRDefault="0059011D" w:rsidP="0059011D">
      <w:r>
        <w:t>The Service</w:t>
      </w:r>
      <w:r w:rsidR="0053196A">
        <w:t>s are</w:t>
      </w:r>
      <w:r>
        <w:t xml:space="preserve"> defined by the following </w:t>
      </w:r>
      <w:r w:rsidR="006E7D9B">
        <w:t>properties:</w:t>
      </w:r>
    </w:p>
    <w:p w14:paraId="10B38B3B" w14:textId="62195E69" w:rsidR="000C0E87" w:rsidRPr="006E7D9B" w:rsidRDefault="000C0E87" w:rsidP="000C0E87">
      <w:pPr>
        <w:rPr>
          <w:b/>
        </w:rPr>
      </w:pPr>
      <w:r w:rsidRPr="000C0E87">
        <w:rPr>
          <w:b/>
        </w:rPr>
        <w:t>High-Throughput Compute</w:t>
      </w:r>
      <w:r>
        <w:rPr>
          <w:rFonts w:ascii="Arial" w:hAnsi="Arial" w:cs="Arial"/>
          <w:color w:val="000000"/>
          <w:sz w:val="20"/>
          <w:szCs w:val="20"/>
        </w:rPr>
        <w:t xml:space="preserve"> </w:t>
      </w:r>
      <w:r w:rsidRPr="006E7D9B">
        <w:rPr>
          <w:b/>
        </w:rPr>
        <w:t xml:space="preserve">(category: Compute) </w:t>
      </w:r>
      <w:r w:rsidR="00E53E06">
        <w:rPr>
          <w:b/>
        </w:rPr>
        <w:t xml:space="preserve">and </w:t>
      </w:r>
      <w:r w:rsidR="00E53E06" w:rsidRPr="006E7D9B">
        <w:rPr>
          <w:b/>
        </w:rPr>
        <w:t>File Storage (category: Storage)</w:t>
      </w:r>
    </w:p>
    <w:p w14:paraId="0E50884B" w14:textId="210A513C" w:rsidR="000C0E87" w:rsidRDefault="000C0E87" w:rsidP="000C0E87">
      <w:pPr>
        <w:rPr>
          <w:rFonts w:cs="Open Sans"/>
        </w:rPr>
      </w:pPr>
      <w:r w:rsidRPr="000C0E87">
        <w:rPr>
          <w:rFonts w:cs="Open Sans"/>
        </w:rPr>
        <w:t xml:space="preserve">A </w:t>
      </w:r>
      <w:r w:rsidR="00D4438C" w:rsidRPr="00D4438C">
        <w:rPr>
          <w:rFonts w:cs="Open Sans"/>
        </w:rPr>
        <w:t xml:space="preserve">High-Throughput Compute </w:t>
      </w:r>
      <w:r w:rsidRPr="000C0E87">
        <w:rPr>
          <w:rFonts w:cs="Open Sans"/>
        </w:rPr>
        <w:t>allows running computational tasks on high quality IT resources, accessible via a uniform/standard interface and supporting authentication/authorisation based on a membership within a virtual organisation. HTC Compute service is federated from EGI Federation providers offering seamless access to computing capabilities with integrated monitoring and accounting.</w:t>
      </w:r>
    </w:p>
    <w:p w14:paraId="57573D19" w14:textId="7A0A9C03" w:rsidR="00E53E06" w:rsidRPr="00E53E06" w:rsidRDefault="00E53E06" w:rsidP="000C0E87">
      <w:r>
        <w:rPr>
          <w:rFonts w:cs="Open Sans"/>
        </w:rPr>
        <w:t xml:space="preserve">File storage is provided remotely on different </w:t>
      </w:r>
      <w:r w:rsidRPr="0001697B">
        <w:rPr>
          <w:rFonts w:cs="Open Sans"/>
        </w:rPr>
        <w:t>R</w:t>
      </w:r>
      <w:r>
        <w:rPr>
          <w:rFonts w:cs="Open Sans"/>
        </w:rPr>
        <w:t xml:space="preserve">esource </w:t>
      </w:r>
      <w:r w:rsidRPr="0001697B">
        <w:rPr>
          <w:rFonts w:cs="Open Sans"/>
        </w:rPr>
        <w:t>P</w:t>
      </w:r>
      <w:r>
        <w:rPr>
          <w:rFonts w:cs="Open Sans"/>
        </w:rPr>
        <w:t>roviders with d</w:t>
      </w:r>
      <w:r w:rsidRPr="0001697B">
        <w:rPr>
          <w:rFonts w:cs="Open Sans"/>
        </w:rPr>
        <w:t>ifferent storage</w:t>
      </w:r>
      <w:r>
        <w:rPr>
          <w:rFonts w:cs="Open Sans"/>
        </w:rPr>
        <w:t xml:space="preserve"> standard </w:t>
      </w:r>
      <w:r w:rsidRPr="0001697B">
        <w:rPr>
          <w:rFonts w:cs="Open Sans"/>
        </w:rPr>
        <w:t xml:space="preserve">interfaces </w:t>
      </w:r>
      <w:r>
        <w:rPr>
          <w:rFonts w:cs="Open Sans"/>
        </w:rPr>
        <w:t>that are transparently available with the possibility of r</w:t>
      </w:r>
      <w:r w:rsidRPr="0001697B">
        <w:rPr>
          <w:rFonts w:cs="Open Sans"/>
        </w:rPr>
        <w:t>eplication</w:t>
      </w:r>
      <w:r>
        <w:rPr>
          <w:rFonts w:cs="Open Sans"/>
        </w:rPr>
        <w:t>.</w:t>
      </w:r>
    </w:p>
    <w:p w14:paraId="1CCAA7B7" w14:textId="0619FAA0" w:rsidR="00FD757F" w:rsidRPr="002075A9" w:rsidRDefault="00FD757F" w:rsidP="00B03DEB">
      <w:pPr>
        <w:pStyle w:val="ListParagraph"/>
        <w:numPr>
          <w:ilvl w:val="0"/>
          <w:numId w:val="3"/>
        </w:numPr>
        <w:spacing w:before="280" w:after="280" w:line="240" w:lineRule="auto"/>
        <w:jc w:val="left"/>
        <w:rPr>
          <w:rFonts w:ascii="Times New Roman" w:eastAsia="Times New Roman" w:hAnsi="Times New Roman" w:cs="Times New Roman"/>
          <w:sz w:val="24"/>
          <w:szCs w:val="24"/>
          <w:lang w:eastAsia="en-GB"/>
        </w:rPr>
      </w:pPr>
      <w:r w:rsidRPr="00FD757F">
        <w:rPr>
          <w:rFonts w:eastAsia="Times New Roman" w:cs="Times New Roman"/>
          <w:color w:val="000000"/>
          <w:lang w:eastAsia="en-GB"/>
        </w:rPr>
        <w:t>Resource Centre:  </w:t>
      </w:r>
      <w:r w:rsidRPr="00FD757F">
        <w:rPr>
          <w:rFonts w:eastAsia="Times New Roman" w:cs="Times New Roman"/>
          <w:b/>
          <w:color w:val="000000"/>
          <w:lang w:eastAsia="en-GB"/>
        </w:rPr>
        <w:t>INFN-PADOVA</w:t>
      </w:r>
      <w:r w:rsidR="002075A9">
        <w:rPr>
          <w:rFonts w:eastAsia="Times New Roman" w:cs="Times New Roman"/>
          <w:b/>
          <w:color w:val="000000"/>
          <w:lang w:eastAsia="en-GB"/>
        </w:rPr>
        <w:t xml:space="preserve"> </w:t>
      </w:r>
      <w:r w:rsidR="002075A9" w:rsidRPr="002075A9">
        <w:rPr>
          <w:rFonts w:eastAsia="Times New Roman" w:cs="Times New Roman"/>
          <w:color w:val="000000"/>
          <w:lang w:eastAsia="en-GB"/>
        </w:rPr>
        <w:t>(</w:t>
      </w:r>
      <w:r w:rsidR="002075A9">
        <w:rPr>
          <w:rFonts w:eastAsia="Times New Roman" w:cs="Arial"/>
          <w:color w:val="000000"/>
          <w:lang w:eastAsia="en-GB"/>
        </w:rPr>
        <w:t>Country: Italy</w:t>
      </w:r>
      <w:r w:rsidR="002075A9" w:rsidRPr="002075A9">
        <w:rPr>
          <w:rFonts w:eastAsia="Times New Roman" w:cs="Times New Roman"/>
          <w:color w:val="000000"/>
          <w:lang w:eastAsia="en-GB"/>
        </w:rPr>
        <w:t>)</w:t>
      </w:r>
    </w:p>
    <w:p w14:paraId="3D75CF1F" w14:textId="71DB7C85" w:rsidR="0097411A" w:rsidRPr="00793A20" w:rsidRDefault="00AC0B41" w:rsidP="00B03DEB">
      <w:pPr>
        <w:pStyle w:val="ListParagraph"/>
        <w:numPr>
          <w:ilvl w:val="1"/>
          <w:numId w:val="3"/>
        </w:numPr>
        <w:rPr>
          <w:b/>
        </w:rPr>
      </w:pPr>
      <w:r w:rsidRPr="00AC0B41">
        <w:t xml:space="preserve">High-Throughput Compute </w:t>
      </w:r>
    </w:p>
    <w:p w14:paraId="413390BA" w14:textId="77777777" w:rsidR="0097411A" w:rsidRPr="00FD757F" w:rsidRDefault="0097411A" w:rsidP="00B03DEB">
      <w:pPr>
        <w:pStyle w:val="ListParagraph"/>
        <w:numPr>
          <w:ilvl w:val="2"/>
          <w:numId w:val="3"/>
        </w:numPr>
        <w:spacing w:before="280" w:after="280" w:line="240" w:lineRule="auto"/>
        <w:jc w:val="left"/>
        <w:rPr>
          <w:rFonts w:ascii="Times New Roman" w:eastAsia="Times New Roman" w:hAnsi="Times New Roman" w:cs="Times New Roman"/>
          <w:sz w:val="24"/>
          <w:szCs w:val="24"/>
          <w:lang w:eastAsia="en-GB"/>
        </w:rPr>
      </w:pPr>
      <w:r w:rsidRPr="00FD757F">
        <w:rPr>
          <w:rFonts w:eastAsia="Times New Roman" w:cs="Arial"/>
          <w:color w:val="000000"/>
          <w:lang w:eastAsia="en-GB"/>
        </w:rPr>
        <w:t>Opportunistic computing time [HEPSPEC-hours]: 7 Millions</w:t>
      </w:r>
    </w:p>
    <w:p w14:paraId="72440CDA" w14:textId="77777777" w:rsidR="0097411A" w:rsidRPr="00FD757F" w:rsidRDefault="0097411A" w:rsidP="00B03DEB">
      <w:pPr>
        <w:pStyle w:val="ListParagraph"/>
        <w:numPr>
          <w:ilvl w:val="2"/>
          <w:numId w:val="3"/>
        </w:numPr>
        <w:spacing w:before="280" w:after="280" w:line="240" w:lineRule="auto"/>
        <w:jc w:val="left"/>
        <w:rPr>
          <w:rFonts w:ascii="Times New Roman" w:eastAsia="Times New Roman" w:hAnsi="Times New Roman" w:cs="Times New Roman"/>
          <w:sz w:val="24"/>
          <w:szCs w:val="24"/>
          <w:lang w:eastAsia="en-GB"/>
        </w:rPr>
      </w:pPr>
      <w:r w:rsidRPr="00FD757F">
        <w:rPr>
          <w:rFonts w:eastAsia="Times New Roman" w:cs="Arial"/>
          <w:color w:val="000000"/>
          <w:lang w:eastAsia="en-GB"/>
        </w:rPr>
        <w:t>Max job duration [hours]: 72</w:t>
      </w:r>
    </w:p>
    <w:p w14:paraId="37AE0CDE" w14:textId="5682AE06" w:rsidR="0097411A" w:rsidRPr="00FD757F" w:rsidRDefault="0097411A" w:rsidP="00B03DEB">
      <w:pPr>
        <w:pStyle w:val="ListParagraph"/>
        <w:numPr>
          <w:ilvl w:val="2"/>
          <w:numId w:val="3"/>
        </w:numPr>
        <w:spacing w:before="280" w:after="280" w:line="240" w:lineRule="auto"/>
        <w:jc w:val="left"/>
        <w:rPr>
          <w:rFonts w:ascii="Times New Roman" w:eastAsia="Times New Roman" w:hAnsi="Times New Roman" w:cs="Times New Roman"/>
          <w:sz w:val="24"/>
          <w:szCs w:val="24"/>
          <w:lang w:eastAsia="en-GB"/>
        </w:rPr>
      </w:pPr>
      <w:r w:rsidRPr="00FD757F">
        <w:rPr>
          <w:rFonts w:eastAsia="Times New Roman" w:cs="Arial"/>
          <w:color w:val="000000"/>
          <w:lang w:eastAsia="en-GB"/>
        </w:rPr>
        <w:t>Min local storage [GB] (scratch space for each core used by the job): 1</w:t>
      </w:r>
      <w:r w:rsidR="00AD532A">
        <w:rPr>
          <w:rFonts w:eastAsia="Times New Roman" w:cs="Arial"/>
          <w:color w:val="000000"/>
          <w:lang w:eastAsia="en-GB"/>
        </w:rPr>
        <w:t xml:space="preserve"> GB</w:t>
      </w:r>
    </w:p>
    <w:p w14:paraId="2B307C4A" w14:textId="6E5AEEAC" w:rsidR="0097411A" w:rsidRPr="00793A20" w:rsidRDefault="0097411A" w:rsidP="00B03DEB">
      <w:pPr>
        <w:pStyle w:val="ListParagraph"/>
        <w:numPr>
          <w:ilvl w:val="2"/>
          <w:numId w:val="3"/>
        </w:numPr>
        <w:spacing w:before="280" w:after="280" w:line="240" w:lineRule="auto"/>
        <w:jc w:val="left"/>
        <w:rPr>
          <w:rFonts w:ascii="Times New Roman" w:eastAsia="Times New Roman" w:hAnsi="Times New Roman" w:cs="Times New Roman"/>
          <w:sz w:val="24"/>
          <w:szCs w:val="24"/>
          <w:lang w:eastAsia="en-GB"/>
        </w:rPr>
      </w:pPr>
      <w:r w:rsidRPr="00FD757F">
        <w:rPr>
          <w:rFonts w:eastAsia="Times New Roman" w:cs="Arial"/>
          <w:color w:val="000000"/>
          <w:lang w:eastAsia="en-GB"/>
        </w:rPr>
        <w:lastRenderedPageBreak/>
        <w:t>Min physical memory per core [GB]: 2</w:t>
      </w:r>
      <w:r w:rsidR="00AD532A">
        <w:rPr>
          <w:rFonts w:eastAsia="Times New Roman" w:cs="Arial"/>
          <w:color w:val="000000"/>
          <w:lang w:eastAsia="en-GB"/>
        </w:rPr>
        <w:t xml:space="preserve"> GB</w:t>
      </w:r>
    </w:p>
    <w:p w14:paraId="7B3ED185" w14:textId="77777777" w:rsidR="0097411A" w:rsidRPr="00FD757F" w:rsidRDefault="0097411A" w:rsidP="00B03DEB">
      <w:pPr>
        <w:pStyle w:val="ListParagraph"/>
        <w:numPr>
          <w:ilvl w:val="2"/>
          <w:numId w:val="3"/>
        </w:numPr>
        <w:spacing w:before="280" w:after="280" w:line="240" w:lineRule="auto"/>
        <w:jc w:val="left"/>
        <w:rPr>
          <w:rFonts w:ascii="Times New Roman" w:eastAsia="Times New Roman" w:hAnsi="Times New Roman" w:cs="Times New Roman"/>
          <w:sz w:val="24"/>
          <w:szCs w:val="24"/>
          <w:lang w:eastAsia="en-GB"/>
        </w:rPr>
      </w:pPr>
      <w:r w:rsidRPr="00FD757F">
        <w:rPr>
          <w:rFonts w:eastAsia="Times New Roman" w:cs="Arial"/>
          <w:color w:val="000000"/>
          <w:lang w:eastAsia="en-GB"/>
        </w:rPr>
        <w:t>Other technical requirements: nodes with 24 AMD CPU-cores</w:t>
      </w:r>
    </w:p>
    <w:p w14:paraId="33F8D5E6" w14:textId="77777777" w:rsidR="0097411A" w:rsidRPr="00793A20" w:rsidRDefault="0097411A" w:rsidP="00B03DEB">
      <w:pPr>
        <w:pStyle w:val="ListParagraph"/>
        <w:numPr>
          <w:ilvl w:val="2"/>
          <w:numId w:val="3"/>
        </w:numPr>
        <w:spacing w:before="280" w:after="280" w:line="240" w:lineRule="auto"/>
        <w:jc w:val="left"/>
        <w:rPr>
          <w:rFonts w:ascii="Times New Roman" w:eastAsia="Times New Roman" w:hAnsi="Times New Roman" w:cs="Times New Roman"/>
          <w:sz w:val="24"/>
          <w:szCs w:val="24"/>
          <w:lang w:eastAsia="en-GB"/>
        </w:rPr>
      </w:pPr>
      <w:r w:rsidRPr="00FD757F">
        <w:rPr>
          <w:rFonts w:eastAsia="Times New Roman" w:cs="Arial"/>
          <w:color w:val="000000"/>
          <w:lang w:eastAsia="en-GB"/>
        </w:rPr>
        <w:t xml:space="preserve">Middleware: </w:t>
      </w:r>
      <w:proofErr w:type="spellStart"/>
      <w:r w:rsidRPr="00FD757F">
        <w:rPr>
          <w:rFonts w:eastAsia="Times New Roman" w:cs="Arial"/>
          <w:color w:val="000000"/>
          <w:lang w:eastAsia="en-GB"/>
        </w:rPr>
        <w:t>gLite</w:t>
      </w:r>
      <w:proofErr w:type="spellEnd"/>
      <w:r w:rsidRPr="00FD757F">
        <w:rPr>
          <w:rFonts w:eastAsia="Times New Roman" w:cs="Arial"/>
          <w:color w:val="000000"/>
          <w:lang w:eastAsia="en-GB"/>
        </w:rPr>
        <w:t xml:space="preserve"> CREAM-CE</w:t>
      </w:r>
    </w:p>
    <w:p w14:paraId="2F8269CD" w14:textId="3DF94497" w:rsidR="0097411A" w:rsidRPr="00793A20" w:rsidRDefault="0097411A" w:rsidP="00B03DEB">
      <w:pPr>
        <w:pStyle w:val="ListParagraph"/>
        <w:numPr>
          <w:ilvl w:val="2"/>
          <w:numId w:val="3"/>
        </w:numPr>
        <w:spacing w:before="280" w:after="280" w:line="240" w:lineRule="auto"/>
        <w:jc w:val="left"/>
        <w:rPr>
          <w:rFonts w:ascii="Times New Roman" w:eastAsia="Times New Roman" w:hAnsi="Times New Roman" w:cs="Times New Roman"/>
          <w:sz w:val="24"/>
          <w:szCs w:val="24"/>
          <w:lang w:eastAsia="en-GB"/>
        </w:rPr>
      </w:pPr>
      <w:r>
        <w:rPr>
          <w:rFonts w:eastAsia="Times New Roman" w:cs="Arial"/>
          <w:color w:val="000000"/>
          <w:lang w:eastAsia="en-GB"/>
        </w:rPr>
        <w:t xml:space="preserve">Duration: </w:t>
      </w:r>
      <w:r>
        <w:rPr>
          <w:color w:val="000000"/>
        </w:rPr>
        <w:t>01/01/2016 – 01/01/2017</w:t>
      </w:r>
      <w:r w:rsidRPr="00FD757F">
        <w:rPr>
          <w:rFonts w:eastAsia="Times New Roman" w:cs="Arial"/>
          <w:color w:val="000000"/>
          <w:lang w:eastAsia="en-GB"/>
        </w:rPr>
        <w:t xml:space="preserve"> </w:t>
      </w:r>
    </w:p>
    <w:p w14:paraId="4B0E84E6" w14:textId="7256B616" w:rsidR="0097411A" w:rsidRPr="00793A20" w:rsidRDefault="00AC0B41" w:rsidP="00B03DEB">
      <w:pPr>
        <w:pStyle w:val="ListParagraph"/>
        <w:numPr>
          <w:ilvl w:val="1"/>
          <w:numId w:val="3"/>
        </w:numPr>
        <w:rPr>
          <w:b/>
        </w:rPr>
      </w:pPr>
      <w:r w:rsidRPr="00AC0B41">
        <w:t>File Storage</w:t>
      </w:r>
      <w:r w:rsidR="0097411A">
        <w:tab/>
      </w:r>
    </w:p>
    <w:p w14:paraId="64A956C0" w14:textId="31833C2A" w:rsidR="0097411A" w:rsidRDefault="0097411A" w:rsidP="00B03DEB">
      <w:pPr>
        <w:pStyle w:val="ListParagraph"/>
        <w:numPr>
          <w:ilvl w:val="2"/>
          <w:numId w:val="3"/>
        </w:numPr>
      </w:pPr>
      <w:r>
        <w:t xml:space="preserve">Opportunistic storage capacity [TB]: 9 </w:t>
      </w:r>
      <w:r w:rsidR="00AD532A">
        <w:t>TB</w:t>
      </w:r>
    </w:p>
    <w:p w14:paraId="48334948" w14:textId="07D7E00B" w:rsidR="00E53E06" w:rsidRPr="00793A20" w:rsidRDefault="0097411A" w:rsidP="00B03DEB">
      <w:pPr>
        <w:pStyle w:val="ListParagraph"/>
        <w:numPr>
          <w:ilvl w:val="2"/>
          <w:numId w:val="3"/>
        </w:numPr>
        <w:spacing w:before="280" w:after="280" w:line="240" w:lineRule="auto"/>
        <w:jc w:val="left"/>
        <w:rPr>
          <w:rFonts w:ascii="Times New Roman" w:eastAsia="Times New Roman" w:hAnsi="Times New Roman" w:cs="Times New Roman"/>
          <w:sz w:val="24"/>
          <w:szCs w:val="24"/>
          <w:lang w:eastAsia="en-GB"/>
        </w:rPr>
      </w:pPr>
      <w:r>
        <w:rPr>
          <w:rFonts w:eastAsia="Times New Roman" w:cs="Arial"/>
          <w:color w:val="000000"/>
          <w:lang w:eastAsia="en-GB"/>
        </w:rPr>
        <w:t xml:space="preserve">Duration: </w:t>
      </w:r>
      <w:r>
        <w:rPr>
          <w:color w:val="000000"/>
        </w:rPr>
        <w:t>01/01/2016 – 01/01/2017</w:t>
      </w:r>
      <w:r w:rsidRPr="00FD757F">
        <w:rPr>
          <w:rFonts w:eastAsia="Times New Roman" w:cs="Arial"/>
          <w:color w:val="000000"/>
          <w:lang w:eastAsia="en-GB"/>
        </w:rPr>
        <w:t xml:space="preserve"> </w:t>
      </w:r>
    </w:p>
    <w:p w14:paraId="72284686" w14:textId="6E25FAE6" w:rsidR="0097411A" w:rsidRPr="0024108C" w:rsidRDefault="0097411A" w:rsidP="00B03DEB">
      <w:pPr>
        <w:pStyle w:val="ListParagraph"/>
        <w:numPr>
          <w:ilvl w:val="1"/>
          <w:numId w:val="3"/>
        </w:numPr>
        <w:spacing w:before="280" w:after="280" w:line="240" w:lineRule="auto"/>
        <w:jc w:val="left"/>
        <w:rPr>
          <w:rFonts w:ascii="Times New Roman" w:eastAsia="Times New Roman" w:hAnsi="Times New Roman" w:cs="Times New Roman"/>
          <w:sz w:val="24"/>
          <w:szCs w:val="24"/>
          <w:lang w:eastAsia="en-GB"/>
        </w:rPr>
      </w:pPr>
      <w:r w:rsidRPr="00F518E7">
        <w:rPr>
          <w:rFonts w:eastAsia="Times New Roman" w:cs="Arial"/>
          <w:color w:val="000000"/>
          <w:lang w:eastAsia="en-GB"/>
        </w:rPr>
        <w:t>Supported VOs: enmr.eu</w:t>
      </w:r>
    </w:p>
    <w:p w14:paraId="2EFCC285" w14:textId="41C9589F" w:rsidR="0024108C" w:rsidRPr="0024108C" w:rsidRDefault="0024108C" w:rsidP="00B03DEB">
      <w:pPr>
        <w:pStyle w:val="ListParagraph"/>
        <w:numPr>
          <w:ilvl w:val="1"/>
          <w:numId w:val="3"/>
        </w:numPr>
        <w:spacing w:before="280" w:after="280" w:line="240" w:lineRule="auto"/>
        <w:jc w:val="left"/>
        <w:rPr>
          <w:rFonts w:ascii="Times New Roman" w:eastAsia="Times New Roman" w:hAnsi="Times New Roman" w:cs="Times New Roman"/>
          <w:sz w:val="24"/>
          <w:szCs w:val="24"/>
          <w:lang w:eastAsia="en-GB"/>
        </w:rPr>
      </w:pPr>
      <w:r w:rsidRPr="00FD757F">
        <w:rPr>
          <w:rFonts w:eastAsia="Times New Roman" w:cs="Arial"/>
          <w:color w:val="000000"/>
          <w:lang w:eastAsia="en-GB"/>
        </w:rPr>
        <w:t>Access mode offer: LSF fair-share for HTC</w:t>
      </w:r>
    </w:p>
    <w:p w14:paraId="65F73A95" w14:textId="27B7527C" w:rsidR="00FD757F" w:rsidRPr="002075A9" w:rsidRDefault="00FD757F" w:rsidP="00B03DEB">
      <w:pPr>
        <w:pStyle w:val="ListParagraph"/>
        <w:numPr>
          <w:ilvl w:val="0"/>
          <w:numId w:val="3"/>
        </w:numPr>
        <w:spacing w:before="280" w:after="280" w:line="240" w:lineRule="auto"/>
        <w:jc w:val="left"/>
        <w:rPr>
          <w:rFonts w:ascii="Times New Roman" w:eastAsia="Times New Roman" w:hAnsi="Times New Roman" w:cs="Times New Roman"/>
          <w:sz w:val="24"/>
          <w:szCs w:val="24"/>
          <w:lang w:eastAsia="en-GB"/>
        </w:rPr>
      </w:pPr>
      <w:r w:rsidRPr="00FD757F">
        <w:rPr>
          <w:rFonts w:eastAsia="Times New Roman" w:cs="Times New Roman"/>
          <w:color w:val="000000"/>
          <w:lang w:eastAsia="en-GB"/>
        </w:rPr>
        <w:t xml:space="preserve">Resource Centre: </w:t>
      </w:r>
      <w:r w:rsidR="00E63ACF">
        <w:rPr>
          <w:rFonts w:eastAsia="Times New Roman" w:cs="Times New Roman"/>
          <w:b/>
          <w:color w:val="000000"/>
          <w:lang w:eastAsia="en-GB"/>
        </w:rPr>
        <w:t>RAL-LCG2</w:t>
      </w:r>
      <w:r w:rsidR="002075A9">
        <w:rPr>
          <w:rFonts w:eastAsia="Times New Roman" w:cs="Times New Roman"/>
          <w:b/>
          <w:color w:val="000000"/>
          <w:lang w:eastAsia="en-GB"/>
        </w:rPr>
        <w:t xml:space="preserve"> </w:t>
      </w:r>
      <w:r w:rsidR="002075A9" w:rsidRPr="002075A9">
        <w:rPr>
          <w:rFonts w:eastAsia="Times New Roman" w:cs="Times New Roman"/>
          <w:color w:val="000000"/>
          <w:lang w:eastAsia="en-GB"/>
        </w:rPr>
        <w:t>(</w:t>
      </w:r>
      <w:r w:rsidR="002075A9" w:rsidRPr="002075A9">
        <w:rPr>
          <w:rFonts w:eastAsia="Times New Roman" w:cs="Arial"/>
          <w:color w:val="000000"/>
          <w:lang w:eastAsia="en-GB"/>
        </w:rPr>
        <w:t xml:space="preserve">Country: </w:t>
      </w:r>
      <w:r w:rsidR="002075A9" w:rsidRPr="002075A9">
        <w:t xml:space="preserve"> </w:t>
      </w:r>
      <w:r w:rsidR="002075A9" w:rsidRPr="002075A9">
        <w:rPr>
          <w:rFonts w:eastAsia="Times New Roman" w:cs="Arial"/>
          <w:color w:val="000000"/>
          <w:lang w:eastAsia="en-GB"/>
        </w:rPr>
        <w:t>United Kingdom</w:t>
      </w:r>
      <w:r w:rsidR="002075A9" w:rsidRPr="002075A9">
        <w:rPr>
          <w:rFonts w:eastAsia="Times New Roman" w:cs="Times New Roman"/>
          <w:color w:val="000000"/>
          <w:lang w:eastAsia="en-GB"/>
        </w:rPr>
        <w:t>)</w:t>
      </w:r>
    </w:p>
    <w:p w14:paraId="7C100597" w14:textId="3A419B29" w:rsidR="00AC0B41" w:rsidRPr="00FD757F" w:rsidRDefault="00AC0B41" w:rsidP="00B03DEB">
      <w:pPr>
        <w:pStyle w:val="ListParagraph"/>
        <w:numPr>
          <w:ilvl w:val="1"/>
          <w:numId w:val="3"/>
        </w:numPr>
        <w:spacing w:before="280" w:after="280" w:line="240" w:lineRule="auto"/>
        <w:jc w:val="left"/>
        <w:rPr>
          <w:rFonts w:ascii="Times New Roman" w:eastAsia="Times New Roman" w:hAnsi="Times New Roman" w:cs="Times New Roman"/>
          <w:b/>
          <w:sz w:val="24"/>
          <w:szCs w:val="24"/>
          <w:lang w:eastAsia="en-GB"/>
        </w:rPr>
      </w:pPr>
      <w:r w:rsidRPr="00AC0B41">
        <w:t>High-Throughput</w:t>
      </w:r>
      <w:r>
        <w:t xml:space="preserve"> Compute</w:t>
      </w:r>
    </w:p>
    <w:p w14:paraId="67464800" w14:textId="1FB62155" w:rsidR="00FD757F" w:rsidRPr="00FD757F" w:rsidRDefault="00FD757F" w:rsidP="00B03DEB">
      <w:pPr>
        <w:pStyle w:val="ListParagraph"/>
        <w:numPr>
          <w:ilvl w:val="2"/>
          <w:numId w:val="3"/>
        </w:numPr>
        <w:spacing w:before="280" w:after="280" w:line="240" w:lineRule="auto"/>
        <w:jc w:val="left"/>
        <w:rPr>
          <w:rFonts w:ascii="Times New Roman" w:eastAsia="Times New Roman" w:hAnsi="Times New Roman" w:cs="Times New Roman"/>
          <w:sz w:val="24"/>
          <w:szCs w:val="24"/>
          <w:lang w:eastAsia="en-GB"/>
        </w:rPr>
      </w:pPr>
      <w:r w:rsidRPr="00FD757F">
        <w:rPr>
          <w:rFonts w:eastAsia="Times New Roman" w:cs="Arial"/>
          <w:color w:val="000000"/>
          <w:lang w:eastAsia="en-GB"/>
        </w:rPr>
        <w:t>Opportunistic com</w:t>
      </w:r>
      <w:r w:rsidR="00236DB7">
        <w:rPr>
          <w:rFonts w:eastAsia="Times New Roman" w:cs="Arial"/>
          <w:color w:val="000000"/>
          <w:lang w:eastAsia="en-GB"/>
        </w:rPr>
        <w:t>puting time [HEPSPEC-hours]:</w:t>
      </w:r>
      <w:r w:rsidR="002C1377">
        <w:rPr>
          <w:rFonts w:eastAsia="Times New Roman" w:cs="Arial"/>
          <w:color w:val="000000"/>
          <w:lang w:eastAsia="en-GB"/>
        </w:rPr>
        <w:t xml:space="preserve"> 5</w:t>
      </w:r>
      <w:r w:rsidR="00AF0222">
        <w:rPr>
          <w:rFonts w:eastAsia="Times New Roman" w:cs="Arial"/>
          <w:color w:val="000000"/>
          <w:lang w:eastAsia="en-GB"/>
        </w:rPr>
        <w:t xml:space="preserve"> </w:t>
      </w:r>
      <w:r w:rsidRPr="00FD757F">
        <w:rPr>
          <w:rFonts w:eastAsia="Times New Roman" w:cs="Arial"/>
          <w:color w:val="000000"/>
          <w:lang w:eastAsia="en-GB"/>
        </w:rPr>
        <w:t>Millions</w:t>
      </w:r>
    </w:p>
    <w:p w14:paraId="39DEFE46" w14:textId="77777777" w:rsidR="00FD757F" w:rsidRPr="00FD757F" w:rsidRDefault="00FD757F" w:rsidP="00B03DEB">
      <w:pPr>
        <w:pStyle w:val="ListParagraph"/>
        <w:numPr>
          <w:ilvl w:val="2"/>
          <w:numId w:val="3"/>
        </w:numPr>
        <w:spacing w:before="280" w:after="280" w:line="240" w:lineRule="auto"/>
        <w:jc w:val="left"/>
        <w:rPr>
          <w:rFonts w:ascii="Times New Roman" w:eastAsia="Times New Roman" w:hAnsi="Times New Roman" w:cs="Times New Roman"/>
          <w:sz w:val="24"/>
          <w:szCs w:val="24"/>
          <w:lang w:eastAsia="en-GB"/>
        </w:rPr>
      </w:pPr>
      <w:r w:rsidRPr="00FD757F">
        <w:rPr>
          <w:rFonts w:eastAsia="Times New Roman" w:cs="Arial"/>
          <w:color w:val="000000"/>
          <w:lang w:eastAsia="en-GB"/>
        </w:rPr>
        <w:t>Max job duration [hours]: 72</w:t>
      </w:r>
    </w:p>
    <w:p w14:paraId="01170A01" w14:textId="12A7DE85" w:rsidR="00FD757F" w:rsidRPr="00FD757F" w:rsidRDefault="00FD757F" w:rsidP="00B03DEB">
      <w:pPr>
        <w:pStyle w:val="ListParagraph"/>
        <w:numPr>
          <w:ilvl w:val="2"/>
          <w:numId w:val="3"/>
        </w:numPr>
        <w:spacing w:before="280" w:after="280" w:line="240" w:lineRule="auto"/>
        <w:jc w:val="left"/>
        <w:rPr>
          <w:rFonts w:ascii="Times New Roman" w:eastAsia="Times New Roman" w:hAnsi="Times New Roman" w:cs="Times New Roman"/>
          <w:sz w:val="24"/>
          <w:szCs w:val="24"/>
          <w:lang w:eastAsia="en-GB"/>
        </w:rPr>
      </w:pPr>
      <w:r w:rsidRPr="00FD757F">
        <w:rPr>
          <w:rFonts w:eastAsia="Times New Roman" w:cs="Arial"/>
          <w:color w:val="000000"/>
          <w:lang w:eastAsia="en-GB"/>
        </w:rPr>
        <w:t>Min local storage [GB] (scratch space fo</w:t>
      </w:r>
      <w:r w:rsidR="00CC324B">
        <w:rPr>
          <w:rFonts w:eastAsia="Times New Roman" w:cs="Arial"/>
          <w:color w:val="000000"/>
          <w:lang w:eastAsia="en-GB"/>
        </w:rPr>
        <w:t>r each core used by the job): 5</w:t>
      </w:r>
      <w:r w:rsidRPr="00FD757F">
        <w:rPr>
          <w:rFonts w:eastAsia="Times New Roman" w:cs="Arial"/>
          <w:color w:val="000000"/>
          <w:lang w:eastAsia="en-GB"/>
        </w:rPr>
        <w:t>0</w:t>
      </w:r>
      <w:r w:rsidR="00AD532A">
        <w:rPr>
          <w:rFonts w:eastAsia="Times New Roman" w:cs="Arial"/>
          <w:color w:val="000000"/>
          <w:lang w:eastAsia="en-GB"/>
        </w:rPr>
        <w:t xml:space="preserve"> GB</w:t>
      </w:r>
    </w:p>
    <w:p w14:paraId="1FA68890" w14:textId="4D103DD4" w:rsidR="00FD757F" w:rsidRPr="002075A9" w:rsidRDefault="00FD757F" w:rsidP="00B03DEB">
      <w:pPr>
        <w:pStyle w:val="ListParagraph"/>
        <w:numPr>
          <w:ilvl w:val="2"/>
          <w:numId w:val="3"/>
        </w:numPr>
        <w:spacing w:before="280" w:after="280" w:line="240" w:lineRule="auto"/>
        <w:jc w:val="left"/>
        <w:rPr>
          <w:rFonts w:ascii="Times New Roman" w:eastAsia="Times New Roman" w:hAnsi="Times New Roman" w:cs="Times New Roman"/>
          <w:sz w:val="24"/>
          <w:szCs w:val="24"/>
          <w:lang w:eastAsia="en-GB"/>
        </w:rPr>
      </w:pPr>
      <w:r w:rsidRPr="00FD757F">
        <w:rPr>
          <w:rFonts w:eastAsia="Times New Roman" w:cs="Arial"/>
          <w:color w:val="000000"/>
          <w:lang w:eastAsia="en-GB"/>
        </w:rPr>
        <w:t xml:space="preserve">Min physical memory per </w:t>
      </w:r>
      <w:r w:rsidR="00CC324B">
        <w:rPr>
          <w:rFonts w:eastAsia="Times New Roman" w:cs="Arial"/>
          <w:color w:val="000000"/>
          <w:lang w:eastAsia="en-GB"/>
        </w:rPr>
        <w:t>core [GB]: 2</w:t>
      </w:r>
      <w:r w:rsidR="00AD532A">
        <w:rPr>
          <w:rFonts w:eastAsia="Times New Roman" w:cs="Arial"/>
          <w:color w:val="000000"/>
          <w:lang w:eastAsia="en-GB"/>
        </w:rPr>
        <w:t xml:space="preserve"> GB</w:t>
      </w:r>
    </w:p>
    <w:p w14:paraId="444A5355" w14:textId="726BC728" w:rsidR="002075A9" w:rsidRPr="002075A9" w:rsidRDefault="002075A9" w:rsidP="00B03DEB">
      <w:pPr>
        <w:pStyle w:val="ListParagraph"/>
        <w:numPr>
          <w:ilvl w:val="2"/>
          <w:numId w:val="3"/>
        </w:numPr>
        <w:spacing w:before="280" w:after="280" w:line="240" w:lineRule="auto"/>
        <w:jc w:val="left"/>
        <w:rPr>
          <w:rFonts w:ascii="Times New Roman" w:eastAsia="Times New Roman" w:hAnsi="Times New Roman" w:cs="Times New Roman"/>
          <w:sz w:val="24"/>
          <w:szCs w:val="24"/>
          <w:lang w:eastAsia="en-GB"/>
        </w:rPr>
      </w:pPr>
      <w:r w:rsidRPr="00FD757F">
        <w:rPr>
          <w:rFonts w:eastAsia="Times New Roman" w:cs="Arial"/>
          <w:color w:val="000000"/>
          <w:lang w:eastAsia="en-GB"/>
        </w:rPr>
        <w:t xml:space="preserve">Other technical requirements: </w:t>
      </w:r>
      <w:r>
        <w:rPr>
          <w:rFonts w:eastAsia="Times New Roman" w:cs="Arial"/>
          <w:color w:val="000000"/>
          <w:lang w:eastAsia="en-GB"/>
        </w:rPr>
        <w:t>130 Sandy Bridge cores configured to support hyper-threading.</w:t>
      </w:r>
    </w:p>
    <w:p w14:paraId="2B3BCDB1" w14:textId="507C88C8" w:rsidR="002075A9" w:rsidRPr="002075A9" w:rsidRDefault="002075A9" w:rsidP="00B03DEB">
      <w:pPr>
        <w:pStyle w:val="ListParagraph"/>
        <w:numPr>
          <w:ilvl w:val="2"/>
          <w:numId w:val="3"/>
        </w:numPr>
        <w:spacing w:before="280" w:after="280" w:line="240" w:lineRule="auto"/>
        <w:jc w:val="left"/>
        <w:rPr>
          <w:rFonts w:ascii="Times New Roman" w:eastAsia="Times New Roman" w:hAnsi="Times New Roman" w:cs="Times New Roman"/>
          <w:sz w:val="24"/>
          <w:szCs w:val="24"/>
          <w:lang w:eastAsia="en-GB"/>
        </w:rPr>
      </w:pPr>
      <w:r>
        <w:rPr>
          <w:rFonts w:eastAsia="Times New Roman" w:cs="Arial"/>
          <w:color w:val="000000"/>
          <w:lang w:eastAsia="en-GB"/>
        </w:rPr>
        <w:t xml:space="preserve">Middleware: CVMFS Stratum 0 or 1. SRM </w:t>
      </w:r>
      <w:proofErr w:type="spellStart"/>
      <w:r>
        <w:rPr>
          <w:rFonts w:eastAsia="Times New Roman" w:cs="Arial"/>
          <w:color w:val="000000"/>
          <w:lang w:eastAsia="en-GB"/>
        </w:rPr>
        <w:t>gridftp</w:t>
      </w:r>
      <w:proofErr w:type="spellEnd"/>
      <w:r>
        <w:rPr>
          <w:rFonts w:eastAsia="Times New Roman" w:cs="Arial"/>
          <w:color w:val="000000"/>
          <w:lang w:eastAsia="en-GB"/>
        </w:rPr>
        <w:t>/</w:t>
      </w:r>
      <w:proofErr w:type="spellStart"/>
      <w:r>
        <w:rPr>
          <w:rFonts w:eastAsia="Times New Roman" w:cs="Arial"/>
          <w:color w:val="000000"/>
          <w:lang w:eastAsia="en-GB"/>
        </w:rPr>
        <w:t>xrootd</w:t>
      </w:r>
      <w:proofErr w:type="spellEnd"/>
      <w:r>
        <w:rPr>
          <w:rFonts w:eastAsia="Times New Roman" w:cs="Arial"/>
          <w:color w:val="000000"/>
          <w:lang w:eastAsia="en-GB"/>
        </w:rPr>
        <w:t xml:space="preserve"> or trial S3 interface to CEPH</w:t>
      </w:r>
    </w:p>
    <w:p w14:paraId="62735C30" w14:textId="409202BB" w:rsidR="002075A9" w:rsidRPr="002075A9" w:rsidRDefault="002075A9" w:rsidP="00B03DEB">
      <w:pPr>
        <w:pStyle w:val="ListParagraph"/>
        <w:numPr>
          <w:ilvl w:val="2"/>
          <w:numId w:val="3"/>
        </w:numPr>
        <w:spacing w:before="280" w:after="280" w:line="240" w:lineRule="auto"/>
        <w:jc w:val="left"/>
        <w:rPr>
          <w:rFonts w:ascii="Times New Roman" w:eastAsia="Times New Roman" w:hAnsi="Times New Roman" w:cs="Times New Roman"/>
          <w:sz w:val="24"/>
          <w:szCs w:val="24"/>
          <w:lang w:eastAsia="en-GB"/>
        </w:rPr>
      </w:pPr>
      <w:r w:rsidRPr="00FD757F">
        <w:rPr>
          <w:rFonts w:eastAsia="Times New Roman" w:cs="Arial"/>
          <w:color w:val="000000"/>
          <w:lang w:eastAsia="en-GB"/>
        </w:rPr>
        <w:t xml:space="preserve">Duration: </w:t>
      </w:r>
      <w:r w:rsidRPr="00FD757F">
        <w:rPr>
          <w:color w:val="000000"/>
        </w:rPr>
        <w:t>01/01/2016 – 01/01/2017</w:t>
      </w:r>
    </w:p>
    <w:p w14:paraId="01EA480B" w14:textId="13DA80CD" w:rsidR="002075A9" w:rsidRPr="002075A9" w:rsidRDefault="002075A9" w:rsidP="00B03DEB">
      <w:pPr>
        <w:pStyle w:val="ListParagraph"/>
        <w:numPr>
          <w:ilvl w:val="1"/>
          <w:numId w:val="3"/>
        </w:numPr>
        <w:spacing w:before="280" w:after="280" w:line="240" w:lineRule="auto"/>
        <w:jc w:val="left"/>
      </w:pPr>
      <w:r w:rsidRPr="002075A9">
        <w:t>File storage</w:t>
      </w:r>
    </w:p>
    <w:p w14:paraId="13EDEC45" w14:textId="0320B99F" w:rsidR="00FD757F" w:rsidRPr="002075A9" w:rsidRDefault="00D24A9A" w:rsidP="00B03DEB">
      <w:pPr>
        <w:pStyle w:val="ListParagraph"/>
        <w:numPr>
          <w:ilvl w:val="2"/>
          <w:numId w:val="3"/>
        </w:numPr>
        <w:spacing w:before="280" w:after="280" w:line="240" w:lineRule="auto"/>
        <w:jc w:val="left"/>
        <w:rPr>
          <w:rFonts w:ascii="Times New Roman" w:eastAsia="Times New Roman" w:hAnsi="Times New Roman" w:cs="Times New Roman"/>
          <w:sz w:val="24"/>
          <w:szCs w:val="24"/>
          <w:lang w:eastAsia="en-GB"/>
        </w:rPr>
      </w:pPr>
      <w:r>
        <w:rPr>
          <w:rFonts w:eastAsia="Times New Roman" w:cs="Arial"/>
          <w:color w:val="000000"/>
          <w:lang w:eastAsia="en-GB"/>
        </w:rPr>
        <w:t>O</w:t>
      </w:r>
      <w:r w:rsidR="008D4EC4">
        <w:rPr>
          <w:rFonts w:eastAsia="Times New Roman" w:cs="Arial"/>
          <w:color w:val="000000"/>
          <w:lang w:eastAsia="en-GB"/>
        </w:rPr>
        <w:t>pportunistic storage capacity [G</w:t>
      </w:r>
      <w:r>
        <w:rPr>
          <w:rFonts w:eastAsia="Times New Roman" w:cs="Arial"/>
          <w:color w:val="000000"/>
          <w:lang w:eastAsia="en-GB"/>
        </w:rPr>
        <w:t>B]: 50</w:t>
      </w:r>
      <w:r w:rsidR="00AD532A">
        <w:rPr>
          <w:rFonts w:eastAsia="Times New Roman" w:cs="Arial"/>
          <w:color w:val="000000"/>
          <w:lang w:eastAsia="en-GB"/>
        </w:rPr>
        <w:t xml:space="preserve"> GB</w:t>
      </w:r>
    </w:p>
    <w:p w14:paraId="4FBE43CE" w14:textId="11617287" w:rsidR="002075A9" w:rsidRPr="002075A9" w:rsidRDefault="002075A9" w:rsidP="00B03DEB">
      <w:pPr>
        <w:pStyle w:val="ListParagraph"/>
        <w:numPr>
          <w:ilvl w:val="2"/>
          <w:numId w:val="3"/>
        </w:numPr>
        <w:spacing w:before="280" w:after="280" w:line="240" w:lineRule="auto"/>
        <w:jc w:val="left"/>
        <w:rPr>
          <w:rFonts w:ascii="Times New Roman" w:eastAsia="Times New Roman" w:hAnsi="Times New Roman" w:cs="Times New Roman"/>
          <w:sz w:val="24"/>
          <w:szCs w:val="24"/>
          <w:lang w:eastAsia="en-GB"/>
        </w:rPr>
      </w:pPr>
      <w:r w:rsidRPr="00FD757F">
        <w:rPr>
          <w:rFonts w:eastAsia="Times New Roman" w:cs="Arial"/>
          <w:color w:val="000000"/>
          <w:lang w:eastAsia="en-GB"/>
        </w:rPr>
        <w:t xml:space="preserve">Duration: </w:t>
      </w:r>
      <w:r w:rsidRPr="00FD757F">
        <w:rPr>
          <w:color w:val="000000"/>
        </w:rPr>
        <w:t>01/01/2016 – 01/01/2017</w:t>
      </w:r>
    </w:p>
    <w:p w14:paraId="414B124B" w14:textId="22C5F642" w:rsidR="00FD757F" w:rsidRPr="000E4F23" w:rsidRDefault="00F518E7" w:rsidP="00B03DEB">
      <w:pPr>
        <w:pStyle w:val="ListParagraph"/>
        <w:numPr>
          <w:ilvl w:val="1"/>
          <w:numId w:val="3"/>
        </w:numPr>
        <w:spacing w:before="280" w:after="280" w:line="240" w:lineRule="auto"/>
        <w:jc w:val="left"/>
        <w:rPr>
          <w:rFonts w:ascii="Times New Roman" w:eastAsia="Times New Roman" w:hAnsi="Times New Roman" w:cs="Times New Roman"/>
          <w:sz w:val="24"/>
          <w:szCs w:val="24"/>
          <w:lang w:eastAsia="en-GB"/>
        </w:rPr>
      </w:pPr>
      <w:r w:rsidRPr="00F518E7">
        <w:rPr>
          <w:rFonts w:eastAsia="Times New Roman" w:cs="Arial"/>
          <w:color w:val="000000"/>
          <w:lang w:eastAsia="en-GB"/>
        </w:rPr>
        <w:t>Supported VOs: enmr.eu</w:t>
      </w:r>
    </w:p>
    <w:p w14:paraId="4A8D0838" w14:textId="158AB142" w:rsidR="000E4F23" w:rsidRPr="000E4F23" w:rsidRDefault="000E4F23" w:rsidP="00B03DEB">
      <w:pPr>
        <w:pStyle w:val="ListParagraph"/>
        <w:numPr>
          <w:ilvl w:val="1"/>
          <w:numId w:val="3"/>
        </w:numPr>
        <w:spacing w:before="280" w:after="280" w:line="240" w:lineRule="auto"/>
        <w:jc w:val="left"/>
        <w:rPr>
          <w:rFonts w:ascii="Times New Roman" w:eastAsia="Times New Roman" w:hAnsi="Times New Roman" w:cs="Times New Roman"/>
          <w:sz w:val="24"/>
          <w:szCs w:val="24"/>
          <w:lang w:eastAsia="en-GB"/>
        </w:rPr>
      </w:pPr>
      <w:r w:rsidRPr="00FD757F">
        <w:rPr>
          <w:rFonts w:eastAsia="Times New Roman" w:cs="Arial"/>
          <w:color w:val="000000"/>
          <w:lang w:eastAsia="en-GB"/>
        </w:rPr>
        <w:t xml:space="preserve">Access mode offer: </w:t>
      </w:r>
      <w:r>
        <w:rPr>
          <w:rFonts w:eastAsia="Times New Roman" w:cs="Arial"/>
          <w:color w:val="000000"/>
          <w:lang w:eastAsia="en-GB"/>
        </w:rPr>
        <w:t>Opportunistic. Resources are not exclusively allocated but subjected to local availability</w:t>
      </w:r>
    </w:p>
    <w:p w14:paraId="7EB9A94A" w14:textId="6257EF6D" w:rsidR="00FD757F" w:rsidRPr="002075A9" w:rsidRDefault="00FD757F" w:rsidP="00B03DEB">
      <w:pPr>
        <w:pStyle w:val="ListParagraph"/>
        <w:numPr>
          <w:ilvl w:val="0"/>
          <w:numId w:val="3"/>
        </w:numPr>
        <w:spacing w:before="280" w:after="280" w:line="240" w:lineRule="auto"/>
        <w:jc w:val="left"/>
        <w:rPr>
          <w:rFonts w:ascii="Times New Roman" w:eastAsia="Times New Roman" w:hAnsi="Times New Roman" w:cs="Times New Roman"/>
          <w:sz w:val="24"/>
          <w:szCs w:val="24"/>
          <w:lang w:eastAsia="en-GB"/>
        </w:rPr>
      </w:pPr>
      <w:r w:rsidRPr="00FD757F">
        <w:rPr>
          <w:rFonts w:eastAsia="Times New Roman" w:cs="Times New Roman"/>
          <w:color w:val="000000"/>
          <w:lang w:eastAsia="en-GB"/>
        </w:rPr>
        <w:t>Resource Centre:  </w:t>
      </w:r>
      <w:r w:rsidR="00D24A9A">
        <w:rPr>
          <w:rFonts w:eastAsia="Times New Roman" w:cs="Times New Roman"/>
          <w:b/>
          <w:bCs/>
          <w:color w:val="000000"/>
          <w:lang w:eastAsia="en-GB"/>
        </w:rPr>
        <w:t>TW</w:t>
      </w:r>
      <w:r w:rsidR="00E63ACF">
        <w:rPr>
          <w:rFonts w:eastAsia="Times New Roman" w:cs="Times New Roman"/>
          <w:b/>
          <w:bCs/>
          <w:color w:val="000000"/>
          <w:lang w:eastAsia="en-GB"/>
        </w:rPr>
        <w:t>-NCHC</w:t>
      </w:r>
      <w:r w:rsidR="002075A9">
        <w:rPr>
          <w:rFonts w:eastAsia="Times New Roman" w:cs="Times New Roman"/>
          <w:b/>
          <w:bCs/>
          <w:color w:val="000000"/>
          <w:lang w:eastAsia="en-GB"/>
        </w:rPr>
        <w:t xml:space="preserve"> </w:t>
      </w:r>
      <w:r w:rsidR="002075A9">
        <w:rPr>
          <w:rFonts w:eastAsia="Times New Roman" w:cs="Times New Roman"/>
          <w:bCs/>
          <w:color w:val="000000"/>
          <w:lang w:eastAsia="en-GB"/>
        </w:rPr>
        <w:t>(</w:t>
      </w:r>
      <w:r w:rsidR="002075A9">
        <w:rPr>
          <w:rFonts w:eastAsia="Times New Roman" w:cs="Arial"/>
          <w:color w:val="000000"/>
          <w:lang w:eastAsia="en-GB"/>
        </w:rPr>
        <w:t>Country: Taiwan)</w:t>
      </w:r>
    </w:p>
    <w:p w14:paraId="2FB358D3" w14:textId="628922F4" w:rsidR="00AC0B41" w:rsidRPr="00AC0B41" w:rsidRDefault="00AC0B41" w:rsidP="00B03DEB">
      <w:pPr>
        <w:pStyle w:val="ListParagraph"/>
        <w:numPr>
          <w:ilvl w:val="1"/>
          <w:numId w:val="3"/>
        </w:numPr>
        <w:spacing w:before="280" w:after="280" w:line="240" w:lineRule="auto"/>
        <w:jc w:val="left"/>
        <w:rPr>
          <w:rFonts w:ascii="Times New Roman" w:eastAsia="Times New Roman" w:hAnsi="Times New Roman" w:cs="Times New Roman"/>
          <w:sz w:val="24"/>
          <w:szCs w:val="24"/>
          <w:lang w:eastAsia="en-GB"/>
        </w:rPr>
      </w:pPr>
      <w:r w:rsidRPr="00AC0B41">
        <w:t xml:space="preserve">High-Throughput </w:t>
      </w:r>
      <w:r>
        <w:t xml:space="preserve"> Compute</w:t>
      </w:r>
    </w:p>
    <w:p w14:paraId="4EC9CE8F" w14:textId="03A50669" w:rsidR="00FD757F" w:rsidRPr="00FD757F" w:rsidRDefault="00FD757F" w:rsidP="00B03DEB">
      <w:pPr>
        <w:pStyle w:val="ListParagraph"/>
        <w:numPr>
          <w:ilvl w:val="2"/>
          <w:numId w:val="3"/>
        </w:numPr>
        <w:spacing w:before="280" w:after="280" w:line="240" w:lineRule="auto"/>
        <w:jc w:val="left"/>
        <w:rPr>
          <w:rFonts w:ascii="Times New Roman" w:eastAsia="Times New Roman" w:hAnsi="Times New Roman" w:cs="Times New Roman"/>
          <w:sz w:val="24"/>
          <w:szCs w:val="24"/>
          <w:lang w:eastAsia="en-GB"/>
        </w:rPr>
      </w:pPr>
      <w:r w:rsidRPr="00FD757F">
        <w:rPr>
          <w:rFonts w:eastAsia="Times New Roman" w:cs="Arial"/>
          <w:color w:val="000000"/>
          <w:lang w:eastAsia="en-GB"/>
        </w:rPr>
        <w:t>Opportunistic com</w:t>
      </w:r>
      <w:r w:rsidR="00236DB7">
        <w:rPr>
          <w:rFonts w:eastAsia="Times New Roman" w:cs="Arial"/>
          <w:color w:val="000000"/>
          <w:lang w:eastAsia="en-GB"/>
        </w:rPr>
        <w:t xml:space="preserve">puting time [HEPSPEC-hours]: </w:t>
      </w:r>
      <w:r w:rsidR="00D24A9A">
        <w:rPr>
          <w:rFonts w:eastAsia="Times New Roman" w:cs="Arial"/>
          <w:color w:val="000000"/>
          <w:lang w:eastAsia="en-GB"/>
        </w:rPr>
        <w:t>2</w:t>
      </w:r>
      <w:r w:rsidRPr="00FD757F">
        <w:rPr>
          <w:rFonts w:eastAsia="Times New Roman" w:cs="Arial"/>
          <w:color w:val="000000"/>
          <w:lang w:eastAsia="en-GB"/>
        </w:rPr>
        <w:t xml:space="preserve"> Millions</w:t>
      </w:r>
    </w:p>
    <w:p w14:paraId="61E0C1E6" w14:textId="7AC2E68C" w:rsidR="00FD757F" w:rsidRPr="00FD757F" w:rsidRDefault="00D24A9A" w:rsidP="00B03DEB">
      <w:pPr>
        <w:pStyle w:val="ListParagraph"/>
        <w:numPr>
          <w:ilvl w:val="2"/>
          <w:numId w:val="3"/>
        </w:numPr>
        <w:spacing w:before="280" w:after="280" w:line="240" w:lineRule="auto"/>
        <w:jc w:val="left"/>
        <w:rPr>
          <w:rFonts w:ascii="Times New Roman" w:eastAsia="Times New Roman" w:hAnsi="Times New Roman" w:cs="Times New Roman"/>
          <w:sz w:val="24"/>
          <w:szCs w:val="24"/>
          <w:lang w:eastAsia="en-GB"/>
        </w:rPr>
      </w:pPr>
      <w:r>
        <w:rPr>
          <w:rFonts w:eastAsia="Times New Roman" w:cs="Arial"/>
          <w:color w:val="000000"/>
          <w:lang w:eastAsia="en-GB"/>
        </w:rPr>
        <w:t>Max job duration [hours]: 8</w:t>
      </w:r>
    </w:p>
    <w:p w14:paraId="6917C9A5" w14:textId="197DC6CE" w:rsidR="00FD757F" w:rsidRPr="00FD757F" w:rsidRDefault="00FD757F" w:rsidP="00B03DEB">
      <w:pPr>
        <w:pStyle w:val="ListParagraph"/>
        <w:numPr>
          <w:ilvl w:val="2"/>
          <w:numId w:val="3"/>
        </w:numPr>
        <w:spacing w:before="280" w:after="280" w:line="240" w:lineRule="auto"/>
        <w:jc w:val="left"/>
        <w:rPr>
          <w:rFonts w:ascii="Times New Roman" w:eastAsia="Times New Roman" w:hAnsi="Times New Roman" w:cs="Times New Roman"/>
          <w:sz w:val="24"/>
          <w:szCs w:val="24"/>
          <w:lang w:eastAsia="en-GB"/>
        </w:rPr>
      </w:pPr>
      <w:r w:rsidRPr="00FD757F">
        <w:rPr>
          <w:rFonts w:eastAsia="Times New Roman" w:cs="Arial"/>
          <w:color w:val="000000"/>
          <w:lang w:eastAsia="en-GB"/>
        </w:rPr>
        <w:t>Min local storage [GB] (scratch space for</w:t>
      </w:r>
      <w:r w:rsidR="00D24A9A">
        <w:rPr>
          <w:rFonts w:eastAsia="Times New Roman" w:cs="Arial"/>
          <w:color w:val="000000"/>
          <w:lang w:eastAsia="en-GB"/>
        </w:rPr>
        <w:t xml:space="preserve"> each core used by the job): 5</w:t>
      </w:r>
      <w:r w:rsidR="00AD532A">
        <w:rPr>
          <w:rFonts w:eastAsia="Times New Roman" w:cs="Arial"/>
          <w:color w:val="000000"/>
          <w:lang w:eastAsia="en-GB"/>
        </w:rPr>
        <w:t xml:space="preserve"> GB</w:t>
      </w:r>
    </w:p>
    <w:p w14:paraId="09CA93FA" w14:textId="09408F9A" w:rsidR="00FD757F" w:rsidRPr="000E4F23" w:rsidRDefault="00FD757F" w:rsidP="00B03DEB">
      <w:pPr>
        <w:pStyle w:val="ListParagraph"/>
        <w:numPr>
          <w:ilvl w:val="2"/>
          <w:numId w:val="3"/>
        </w:numPr>
        <w:spacing w:before="280" w:after="280" w:line="240" w:lineRule="auto"/>
        <w:jc w:val="left"/>
        <w:rPr>
          <w:rFonts w:ascii="Times New Roman" w:eastAsia="Times New Roman" w:hAnsi="Times New Roman" w:cs="Times New Roman"/>
          <w:sz w:val="24"/>
          <w:szCs w:val="24"/>
          <w:lang w:eastAsia="en-GB"/>
        </w:rPr>
      </w:pPr>
      <w:r w:rsidRPr="00FD757F">
        <w:rPr>
          <w:rFonts w:eastAsia="Times New Roman" w:cs="Arial"/>
          <w:color w:val="000000"/>
          <w:lang w:eastAsia="en-GB"/>
        </w:rPr>
        <w:t>Min ph</w:t>
      </w:r>
      <w:r w:rsidR="00D24A9A">
        <w:rPr>
          <w:rFonts w:eastAsia="Times New Roman" w:cs="Arial"/>
          <w:color w:val="000000"/>
          <w:lang w:eastAsia="en-GB"/>
        </w:rPr>
        <w:t>ysical memory per core [GB]: 2</w:t>
      </w:r>
      <w:r w:rsidR="00AD532A">
        <w:rPr>
          <w:rFonts w:eastAsia="Times New Roman" w:cs="Arial"/>
          <w:color w:val="000000"/>
          <w:lang w:eastAsia="en-GB"/>
        </w:rPr>
        <w:t xml:space="preserve"> GB</w:t>
      </w:r>
    </w:p>
    <w:p w14:paraId="1E1CF34F" w14:textId="57AEDD9D" w:rsidR="000E4F23" w:rsidRPr="000E4F23" w:rsidRDefault="000E4F23" w:rsidP="00B03DEB">
      <w:pPr>
        <w:pStyle w:val="ListParagraph"/>
        <w:numPr>
          <w:ilvl w:val="2"/>
          <w:numId w:val="3"/>
        </w:numPr>
        <w:spacing w:before="280" w:after="280" w:line="240" w:lineRule="auto"/>
        <w:jc w:val="left"/>
        <w:rPr>
          <w:rFonts w:ascii="Times New Roman" w:eastAsia="Times New Roman" w:hAnsi="Times New Roman" w:cs="Times New Roman"/>
          <w:sz w:val="24"/>
          <w:szCs w:val="24"/>
          <w:lang w:eastAsia="en-GB"/>
        </w:rPr>
      </w:pPr>
      <w:r>
        <w:rPr>
          <w:rFonts w:eastAsia="Times New Roman" w:cs="Arial"/>
          <w:color w:val="000000"/>
          <w:lang w:eastAsia="en-GB"/>
        </w:rPr>
        <w:t xml:space="preserve">Middleware: </w:t>
      </w:r>
      <w:proofErr w:type="spellStart"/>
      <w:r>
        <w:rPr>
          <w:rFonts w:eastAsia="Times New Roman" w:cs="Arial"/>
          <w:color w:val="000000"/>
          <w:lang w:eastAsia="en-GB"/>
        </w:rPr>
        <w:t>gLite</w:t>
      </w:r>
      <w:proofErr w:type="spellEnd"/>
      <w:r>
        <w:rPr>
          <w:rFonts w:eastAsia="Times New Roman" w:cs="Arial"/>
          <w:color w:val="000000"/>
          <w:lang w:eastAsia="en-GB"/>
        </w:rPr>
        <w:t xml:space="preserve"> EMI-3, CVMFS</w:t>
      </w:r>
    </w:p>
    <w:p w14:paraId="377C9E8B" w14:textId="1FD0372C" w:rsidR="000E4F23" w:rsidRPr="000E4F23" w:rsidRDefault="000E4F23" w:rsidP="00B03DEB">
      <w:pPr>
        <w:pStyle w:val="ListParagraph"/>
        <w:numPr>
          <w:ilvl w:val="2"/>
          <w:numId w:val="3"/>
        </w:numPr>
        <w:spacing w:before="280" w:after="280" w:line="240" w:lineRule="auto"/>
        <w:jc w:val="left"/>
        <w:rPr>
          <w:rFonts w:ascii="Times New Roman" w:eastAsia="Times New Roman" w:hAnsi="Times New Roman" w:cs="Times New Roman"/>
          <w:sz w:val="24"/>
          <w:szCs w:val="24"/>
          <w:lang w:eastAsia="en-GB"/>
        </w:rPr>
      </w:pPr>
      <w:r w:rsidRPr="004C1105">
        <w:rPr>
          <w:rFonts w:eastAsia="Times New Roman" w:cs="Arial"/>
          <w:color w:val="000000"/>
          <w:lang w:eastAsia="en-GB"/>
        </w:rPr>
        <w:t xml:space="preserve">Duration: </w:t>
      </w:r>
      <w:r w:rsidRPr="004C1105">
        <w:rPr>
          <w:color w:val="000000"/>
        </w:rPr>
        <w:t>01/01/2016 – 01/01/2017</w:t>
      </w:r>
    </w:p>
    <w:p w14:paraId="74D77A47" w14:textId="77777777" w:rsidR="000E4F23" w:rsidRPr="002075A9" w:rsidRDefault="000E4F23" w:rsidP="00B03DEB">
      <w:pPr>
        <w:pStyle w:val="ListParagraph"/>
        <w:numPr>
          <w:ilvl w:val="1"/>
          <w:numId w:val="3"/>
        </w:numPr>
        <w:spacing w:before="280" w:after="280" w:line="240" w:lineRule="auto"/>
        <w:jc w:val="left"/>
      </w:pPr>
      <w:r w:rsidRPr="002075A9">
        <w:t>File storage</w:t>
      </w:r>
    </w:p>
    <w:p w14:paraId="2AB62AF8" w14:textId="0CD1CB5C" w:rsidR="00D24A9A" w:rsidRPr="00FD757F" w:rsidRDefault="00D24A9A" w:rsidP="00B03DEB">
      <w:pPr>
        <w:pStyle w:val="ListParagraph"/>
        <w:numPr>
          <w:ilvl w:val="2"/>
          <w:numId w:val="3"/>
        </w:numPr>
        <w:spacing w:before="280" w:after="280" w:line="240" w:lineRule="auto"/>
        <w:jc w:val="left"/>
        <w:rPr>
          <w:rFonts w:ascii="Times New Roman" w:eastAsia="Times New Roman" w:hAnsi="Times New Roman" w:cs="Times New Roman"/>
          <w:sz w:val="24"/>
          <w:szCs w:val="24"/>
          <w:lang w:eastAsia="en-GB"/>
        </w:rPr>
      </w:pPr>
      <w:r>
        <w:rPr>
          <w:rFonts w:eastAsia="Times New Roman" w:cs="Arial"/>
          <w:color w:val="000000"/>
          <w:lang w:eastAsia="en-GB"/>
        </w:rPr>
        <w:t>Opportunistic storage capacity [TB]: 50</w:t>
      </w:r>
      <w:r w:rsidR="00AD532A">
        <w:rPr>
          <w:rFonts w:eastAsia="Times New Roman" w:cs="Arial"/>
          <w:color w:val="000000"/>
          <w:lang w:eastAsia="en-GB"/>
        </w:rPr>
        <w:t xml:space="preserve"> TB</w:t>
      </w:r>
    </w:p>
    <w:p w14:paraId="2138BF9D" w14:textId="3C4829E9" w:rsidR="00FD757F" w:rsidRPr="000E4F23" w:rsidRDefault="000E4F23" w:rsidP="00B03DEB">
      <w:pPr>
        <w:pStyle w:val="ListParagraph"/>
        <w:numPr>
          <w:ilvl w:val="2"/>
          <w:numId w:val="3"/>
        </w:numPr>
        <w:spacing w:before="280" w:after="280" w:line="240" w:lineRule="auto"/>
        <w:jc w:val="left"/>
        <w:rPr>
          <w:rFonts w:ascii="Times New Roman" w:eastAsia="Times New Roman" w:hAnsi="Times New Roman" w:cs="Times New Roman"/>
          <w:sz w:val="24"/>
          <w:szCs w:val="24"/>
          <w:lang w:eastAsia="en-GB"/>
        </w:rPr>
      </w:pPr>
      <w:r w:rsidRPr="004C1105">
        <w:rPr>
          <w:rFonts w:eastAsia="Times New Roman" w:cs="Arial"/>
          <w:color w:val="000000"/>
          <w:lang w:eastAsia="en-GB"/>
        </w:rPr>
        <w:t xml:space="preserve">Duration: </w:t>
      </w:r>
      <w:r w:rsidRPr="004C1105">
        <w:rPr>
          <w:color w:val="000000"/>
        </w:rPr>
        <w:t>01/01/2016 – 01/01/2017</w:t>
      </w:r>
    </w:p>
    <w:p w14:paraId="6E96C388" w14:textId="03004FC9" w:rsidR="00F518E7" w:rsidRPr="000E4F23" w:rsidRDefault="00F518E7" w:rsidP="00B03DEB">
      <w:pPr>
        <w:pStyle w:val="ListParagraph"/>
        <w:numPr>
          <w:ilvl w:val="1"/>
          <w:numId w:val="3"/>
        </w:numPr>
        <w:spacing w:before="280" w:after="280" w:line="240" w:lineRule="auto"/>
        <w:jc w:val="left"/>
        <w:rPr>
          <w:rFonts w:ascii="Times New Roman" w:eastAsia="Times New Roman" w:hAnsi="Times New Roman" w:cs="Times New Roman"/>
          <w:sz w:val="24"/>
          <w:szCs w:val="24"/>
          <w:lang w:eastAsia="en-GB"/>
        </w:rPr>
      </w:pPr>
      <w:r w:rsidRPr="00F518E7">
        <w:rPr>
          <w:rFonts w:eastAsia="Times New Roman" w:cs="Arial"/>
          <w:color w:val="000000"/>
          <w:lang w:eastAsia="en-GB"/>
        </w:rPr>
        <w:t>Supported VOs: enmr.eu</w:t>
      </w:r>
    </w:p>
    <w:p w14:paraId="47957B23" w14:textId="2C20E4C3" w:rsidR="000E4F23" w:rsidRPr="000E4F23" w:rsidRDefault="000E4F23" w:rsidP="00B03DEB">
      <w:pPr>
        <w:pStyle w:val="ListParagraph"/>
        <w:numPr>
          <w:ilvl w:val="1"/>
          <w:numId w:val="3"/>
        </w:numPr>
        <w:spacing w:before="280" w:after="280" w:line="240" w:lineRule="auto"/>
        <w:jc w:val="left"/>
        <w:rPr>
          <w:rFonts w:ascii="Times New Roman" w:eastAsia="Times New Roman" w:hAnsi="Times New Roman" w:cs="Times New Roman"/>
          <w:sz w:val="24"/>
          <w:szCs w:val="24"/>
          <w:lang w:eastAsia="en-GB"/>
        </w:rPr>
      </w:pPr>
      <w:r>
        <w:rPr>
          <w:rFonts w:eastAsia="Times New Roman" w:cs="Arial"/>
          <w:color w:val="000000"/>
          <w:lang w:eastAsia="en-GB"/>
        </w:rPr>
        <w:t>Access mode offer: Opportunistic</w:t>
      </w:r>
    </w:p>
    <w:p w14:paraId="5888DDDA" w14:textId="33E903B3" w:rsidR="004C1105" w:rsidRPr="004B7B2F" w:rsidRDefault="00FD757F" w:rsidP="00B03DEB">
      <w:pPr>
        <w:pStyle w:val="ListParagraph"/>
        <w:numPr>
          <w:ilvl w:val="0"/>
          <w:numId w:val="3"/>
        </w:numPr>
        <w:rPr>
          <w:rFonts w:eastAsia="Times New Roman" w:cs="Times New Roman"/>
          <w:bCs/>
          <w:color w:val="000000"/>
          <w:lang w:eastAsia="en-GB"/>
        </w:rPr>
      </w:pPr>
      <w:r w:rsidRPr="004B7B2F">
        <w:rPr>
          <w:rFonts w:eastAsia="Times New Roman" w:cs="Times New Roman"/>
          <w:color w:val="000000"/>
          <w:lang w:eastAsia="en-GB"/>
        </w:rPr>
        <w:t xml:space="preserve">Resource Centre: </w:t>
      </w:r>
      <w:proofErr w:type="spellStart"/>
      <w:r w:rsidR="009125FD" w:rsidRPr="004B7B2F">
        <w:rPr>
          <w:rFonts w:eastAsia="Times New Roman" w:cs="Times New Roman"/>
          <w:b/>
          <w:bCs/>
          <w:color w:val="000000"/>
          <w:lang w:eastAsia="en-GB"/>
        </w:rPr>
        <w:t>SURFsara</w:t>
      </w:r>
      <w:proofErr w:type="spellEnd"/>
      <w:r w:rsidR="004B7B2F" w:rsidRPr="004B7B2F">
        <w:rPr>
          <w:rFonts w:eastAsia="Times New Roman" w:cs="Times New Roman"/>
          <w:b/>
          <w:bCs/>
          <w:color w:val="000000"/>
          <w:lang w:eastAsia="en-GB"/>
        </w:rPr>
        <w:t xml:space="preserve"> </w:t>
      </w:r>
      <w:r w:rsidR="004B7B2F" w:rsidRPr="004B7B2F">
        <w:rPr>
          <w:rFonts w:eastAsia="Times New Roman" w:cs="Times New Roman"/>
          <w:bCs/>
          <w:color w:val="000000"/>
          <w:lang w:eastAsia="en-GB"/>
        </w:rPr>
        <w:t>(Country: The Netherlands</w:t>
      </w:r>
      <w:r w:rsidR="004B7B2F">
        <w:rPr>
          <w:rFonts w:eastAsia="Times New Roman" w:cs="Times New Roman"/>
          <w:bCs/>
          <w:color w:val="000000"/>
          <w:lang w:eastAsia="en-GB"/>
        </w:rPr>
        <w:t>)</w:t>
      </w:r>
    </w:p>
    <w:p w14:paraId="21A39EE3" w14:textId="10070B19" w:rsidR="00AC0B41" w:rsidRPr="00AC0B41" w:rsidRDefault="00AC0B41" w:rsidP="00B03DEB">
      <w:pPr>
        <w:pStyle w:val="ListParagraph"/>
        <w:numPr>
          <w:ilvl w:val="1"/>
          <w:numId w:val="3"/>
        </w:numPr>
        <w:spacing w:before="280" w:after="280" w:line="240" w:lineRule="auto"/>
        <w:jc w:val="left"/>
        <w:rPr>
          <w:rFonts w:ascii="Times New Roman" w:eastAsia="Times New Roman" w:hAnsi="Times New Roman" w:cs="Times New Roman"/>
          <w:sz w:val="24"/>
          <w:szCs w:val="24"/>
          <w:lang w:eastAsia="en-GB"/>
        </w:rPr>
      </w:pPr>
      <w:r w:rsidRPr="00AC0B41">
        <w:t xml:space="preserve">High-Throughput </w:t>
      </w:r>
      <w:r>
        <w:t xml:space="preserve"> Compute</w:t>
      </w:r>
    </w:p>
    <w:p w14:paraId="2627D7AA" w14:textId="39A5F456" w:rsidR="004C1105" w:rsidRPr="004C1105" w:rsidRDefault="00FD757F" w:rsidP="00B03DEB">
      <w:pPr>
        <w:pStyle w:val="ListParagraph"/>
        <w:numPr>
          <w:ilvl w:val="2"/>
          <w:numId w:val="3"/>
        </w:numPr>
        <w:spacing w:before="280" w:after="280" w:line="240" w:lineRule="auto"/>
        <w:jc w:val="left"/>
        <w:rPr>
          <w:rFonts w:ascii="Times New Roman" w:eastAsia="Times New Roman" w:hAnsi="Times New Roman" w:cs="Times New Roman"/>
          <w:sz w:val="24"/>
          <w:szCs w:val="24"/>
          <w:lang w:eastAsia="en-GB"/>
        </w:rPr>
      </w:pPr>
      <w:r w:rsidRPr="004C1105">
        <w:rPr>
          <w:rFonts w:eastAsia="Times New Roman" w:cs="Arial"/>
          <w:color w:val="000000"/>
          <w:lang w:eastAsia="en-GB"/>
        </w:rPr>
        <w:t>Opportunistic co</w:t>
      </w:r>
      <w:r w:rsidR="00236DB7">
        <w:rPr>
          <w:rFonts w:eastAsia="Times New Roman" w:cs="Arial"/>
          <w:color w:val="000000"/>
          <w:lang w:eastAsia="en-GB"/>
        </w:rPr>
        <w:t xml:space="preserve">mputing time [HEPSPEC-hours]: </w:t>
      </w:r>
      <w:r w:rsidR="0019745B">
        <w:rPr>
          <w:rFonts w:eastAsia="Times New Roman" w:cs="Arial"/>
          <w:color w:val="000000"/>
          <w:lang w:eastAsia="en-GB"/>
        </w:rPr>
        <w:t>20</w:t>
      </w:r>
      <w:r w:rsidR="0019745B" w:rsidRPr="004C1105">
        <w:rPr>
          <w:rFonts w:eastAsia="Times New Roman" w:cs="Arial"/>
          <w:color w:val="000000"/>
          <w:lang w:eastAsia="en-GB"/>
        </w:rPr>
        <w:t xml:space="preserve"> Millions</w:t>
      </w:r>
    </w:p>
    <w:p w14:paraId="2D97A82C" w14:textId="371A0750" w:rsidR="004C1105" w:rsidRPr="004C1105" w:rsidRDefault="00FD757F" w:rsidP="00B03DEB">
      <w:pPr>
        <w:pStyle w:val="ListParagraph"/>
        <w:numPr>
          <w:ilvl w:val="2"/>
          <w:numId w:val="3"/>
        </w:numPr>
        <w:spacing w:before="280" w:after="280" w:line="240" w:lineRule="auto"/>
        <w:jc w:val="left"/>
        <w:rPr>
          <w:rFonts w:ascii="Times New Roman" w:eastAsia="Times New Roman" w:hAnsi="Times New Roman" w:cs="Times New Roman"/>
          <w:sz w:val="24"/>
          <w:szCs w:val="24"/>
          <w:lang w:eastAsia="en-GB"/>
        </w:rPr>
      </w:pPr>
      <w:r w:rsidRPr="004C1105">
        <w:rPr>
          <w:rFonts w:eastAsia="Times New Roman" w:cs="Arial"/>
          <w:color w:val="000000"/>
          <w:lang w:eastAsia="en-GB"/>
        </w:rPr>
        <w:t xml:space="preserve">Max job duration [hours]: </w:t>
      </w:r>
      <w:r w:rsidR="00987EE6">
        <w:rPr>
          <w:rFonts w:eastAsia="Times New Roman" w:cs="Arial"/>
          <w:color w:val="000000"/>
          <w:lang w:eastAsia="en-GB"/>
        </w:rPr>
        <w:t>36 hours (medium queue), 72-96 hours (long queue)</w:t>
      </w:r>
    </w:p>
    <w:p w14:paraId="31089B9D" w14:textId="67741EA5" w:rsidR="004C1105" w:rsidRPr="004C1105" w:rsidRDefault="00FD757F" w:rsidP="00B03DEB">
      <w:pPr>
        <w:pStyle w:val="ListParagraph"/>
        <w:numPr>
          <w:ilvl w:val="2"/>
          <w:numId w:val="3"/>
        </w:numPr>
        <w:spacing w:before="280" w:after="280" w:line="240" w:lineRule="auto"/>
        <w:jc w:val="left"/>
        <w:rPr>
          <w:rFonts w:ascii="Times New Roman" w:eastAsia="Times New Roman" w:hAnsi="Times New Roman" w:cs="Times New Roman"/>
          <w:sz w:val="24"/>
          <w:szCs w:val="24"/>
          <w:lang w:eastAsia="en-GB"/>
        </w:rPr>
      </w:pPr>
      <w:r w:rsidRPr="004C1105">
        <w:rPr>
          <w:rFonts w:eastAsia="Times New Roman" w:cs="Arial"/>
          <w:color w:val="000000"/>
          <w:lang w:eastAsia="en-GB"/>
        </w:rPr>
        <w:t xml:space="preserve">Min local storage [GB] (scratch space for each core used by the job): </w:t>
      </w:r>
      <w:r w:rsidR="004B7B2F">
        <w:rPr>
          <w:rFonts w:eastAsia="Times New Roman" w:cs="Arial"/>
          <w:color w:val="000000"/>
          <w:lang w:eastAsia="en-GB"/>
        </w:rPr>
        <w:t xml:space="preserve">75 - 200 GB / core </w:t>
      </w:r>
    </w:p>
    <w:p w14:paraId="6EA21042" w14:textId="55812630" w:rsidR="004C1105" w:rsidRPr="004B7B2F" w:rsidRDefault="00FD757F" w:rsidP="00B03DEB">
      <w:pPr>
        <w:pStyle w:val="ListParagraph"/>
        <w:numPr>
          <w:ilvl w:val="2"/>
          <w:numId w:val="3"/>
        </w:numPr>
        <w:spacing w:before="280" w:after="280" w:line="240" w:lineRule="auto"/>
        <w:jc w:val="left"/>
        <w:rPr>
          <w:rFonts w:ascii="Times New Roman" w:eastAsia="Times New Roman" w:hAnsi="Times New Roman" w:cs="Times New Roman"/>
          <w:sz w:val="24"/>
          <w:szCs w:val="24"/>
          <w:lang w:eastAsia="en-GB"/>
        </w:rPr>
      </w:pPr>
      <w:r w:rsidRPr="004C1105">
        <w:rPr>
          <w:rFonts w:eastAsia="Times New Roman" w:cs="Arial"/>
          <w:color w:val="000000"/>
          <w:lang w:eastAsia="en-GB"/>
        </w:rPr>
        <w:lastRenderedPageBreak/>
        <w:t>Min p</w:t>
      </w:r>
      <w:r w:rsidR="00D24A9A">
        <w:rPr>
          <w:rFonts w:eastAsia="Times New Roman" w:cs="Arial"/>
          <w:color w:val="000000"/>
          <w:lang w:eastAsia="en-GB"/>
        </w:rPr>
        <w:t xml:space="preserve">hysical memory per core [GB]: </w:t>
      </w:r>
      <w:r w:rsidR="00987EE6" w:rsidRPr="00987EE6">
        <w:rPr>
          <w:rFonts w:eastAsia="Times New Roman" w:cs="Arial"/>
          <w:color w:val="000000"/>
          <w:lang w:eastAsia="en-GB"/>
        </w:rPr>
        <w:t>4 - 8 GB</w:t>
      </w:r>
    </w:p>
    <w:p w14:paraId="3CF11939" w14:textId="77777777" w:rsidR="004B7B2F" w:rsidRPr="00F518E7" w:rsidRDefault="004B7B2F" w:rsidP="00B03DEB">
      <w:pPr>
        <w:pStyle w:val="ListParagraph"/>
        <w:numPr>
          <w:ilvl w:val="2"/>
          <w:numId w:val="3"/>
        </w:numPr>
        <w:spacing w:before="280" w:after="280" w:line="240" w:lineRule="auto"/>
        <w:jc w:val="left"/>
        <w:rPr>
          <w:rFonts w:ascii="Times New Roman" w:eastAsia="Times New Roman" w:hAnsi="Times New Roman" w:cs="Times New Roman"/>
          <w:sz w:val="24"/>
          <w:szCs w:val="24"/>
          <w:lang w:eastAsia="en-GB"/>
        </w:rPr>
      </w:pPr>
      <w:r w:rsidRPr="004C1105">
        <w:rPr>
          <w:rFonts w:eastAsia="Times New Roman" w:cs="Arial"/>
          <w:color w:val="000000"/>
          <w:lang w:eastAsia="en-GB"/>
        </w:rPr>
        <w:t xml:space="preserve">Middleware: </w:t>
      </w:r>
      <w:r>
        <w:rPr>
          <w:rFonts w:eastAsia="Times New Roman" w:cs="Arial"/>
          <w:color w:val="000000"/>
          <w:lang w:eastAsia="en-GB"/>
        </w:rPr>
        <w:t>UMD3 (</w:t>
      </w:r>
      <w:proofErr w:type="spellStart"/>
      <w:r w:rsidRPr="004C1105">
        <w:rPr>
          <w:rFonts w:eastAsia="Times New Roman" w:cs="Arial"/>
          <w:color w:val="000000"/>
          <w:lang w:eastAsia="en-GB"/>
        </w:rPr>
        <w:t>gLite</w:t>
      </w:r>
      <w:proofErr w:type="spellEnd"/>
      <w:r>
        <w:rPr>
          <w:rFonts w:eastAsia="Times New Roman" w:cs="Arial"/>
          <w:color w:val="000000"/>
          <w:lang w:eastAsia="en-GB"/>
        </w:rPr>
        <w:t>, EMI)</w:t>
      </w:r>
    </w:p>
    <w:p w14:paraId="1CF9D31F" w14:textId="77777777" w:rsidR="004B7B2F" w:rsidRPr="004C1105" w:rsidRDefault="004B7B2F" w:rsidP="00B03DEB">
      <w:pPr>
        <w:pStyle w:val="ListParagraph"/>
        <w:numPr>
          <w:ilvl w:val="2"/>
          <w:numId w:val="3"/>
        </w:numPr>
        <w:spacing w:before="280" w:after="280" w:line="240" w:lineRule="auto"/>
        <w:jc w:val="left"/>
        <w:rPr>
          <w:rFonts w:ascii="Times New Roman" w:eastAsia="Times New Roman" w:hAnsi="Times New Roman" w:cs="Times New Roman"/>
          <w:sz w:val="24"/>
          <w:szCs w:val="24"/>
          <w:lang w:eastAsia="en-GB"/>
        </w:rPr>
      </w:pPr>
      <w:r w:rsidRPr="004C1105">
        <w:rPr>
          <w:rFonts w:eastAsia="Times New Roman" w:cs="Arial"/>
          <w:color w:val="000000"/>
          <w:lang w:eastAsia="en-GB"/>
        </w:rPr>
        <w:t xml:space="preserve">Duration: </w:t>
      </w:r>
      <w:r w:rsidRPr="004C1105">
        <w:rPr>
          <w:color w:val="000000"/>
        </w:rPr>
        <w:t>01/01/2016 – 01/01/2017</w:t>
      </w:r>
    </w:p>
    <w:p w14:paraId="3FDDD996" w14:textId="372516AB" w:rsidR="004B7B2F" w:rsidRPr="004B7B2F" w:rsidRDefault="004B7B2F" w:rsidP="00B03DEB">
      <w:pPr>
        <w:pStyle w:val="ListParagraph"/>
        <w:numPr>
          <w:ilvl w:val="1"/>
          <w:numId w:val="3"/>
        </w:numPr>
        <w:spacing w:before="280" w:after="280" w:line="240" w:lineRule="auto"/>
        <w:jc w:val="left"/>
        <w:rPr>
          <w:rFonts w:eastAsia="Times New Roman" w:cs="Arial"/>
          <w:color w:val="000000"/>
          <w:lang w:eastAsia="en-GB"/>
        </w:rPr>
      </w:pPr>
      <w:r w:rsidRPr="004B7B2F">
        <w:rPr>
          <w:rFonts w:eastAsia="Times New Roman" w:cs="Arial"/>
          <w:color w:val="000000"/>
          <w:lang w:eastAsia="en-GB"/>
        </w:rPr>
        <w:t>File Storage</w:t>
      </w:r>
    </w:p>
    <w:p w14:paraId="4811D34C" w14:textId="677335AD" w:rsidR="009125FD" w:rsidRPr="004B7B2F" w:rsidRDefault="009125FD" w:rsidP="00B03DEB">
      <w:pPr>
        <w:pStyle w:val="ListParagraph"/>
        <w:numPr>
          <w:ilvl w:val="2"/>
          <w:numId w:val="3"/>
        </w:numPr>
        <w:spacing w:before="280" w:after="280" w:line="240" w:lineRule="auto"/>
        <w:jc w:val="left"/>
        <w:rPr>
          <w:rFonts w:ascii="Times New Roman" w:eastAsia="Times New Roman" w:hAnsi="Times New Roman" w:cs="Times New Roman"/>
          <w:sz w:val="24"/>
          <w:szCs w:val="24"/>
          <w:lang w:eastAsia="en-GB"/>
        </w:rPr>
      </w:pPr>
      <w:r>
        <w:rPr>
          <w:rFonts w:eastAsia="Times New Roman" w:cs="Arial"/>
          <w:color w:val="000000"/>
          <w:lang w:eastAsia="en-GB"/>
        </w:rPr>
        <w:t>Opportunistic storage capacity [</w:t>
      </w:r>
      <w:r w:rsidR="00891302">
        <w:rPr>
          <w:rFonts w:eastAsia="Times New Roman" w:cs="Arial"/>
          <w:color w:val="000000"/>
          <w:lang w:eastAsia="en-GB"/>
        </w:rPr>
        <w:t>GB</w:t>
      </w:r>
      <w:r>
        <w:rPr>
          <w:rFonts w:eastAsia="Times New Roman" w:cs="Arial"/>
          <w:color w:val="000000"/>
          <w:lang w:eastAsia="en-GB"/>
        </w:rPr>
        <w:t>]:</w:t>
      </w:r>
      <w:r w:rsidR="00891302">
        <w:rPr>
          <w:rFonts w:eastAsia="Times New Roman" w:cs="Arial"/>
          <w:color w:val="000000"/>
          <w:lang w:eastAsia="en-GB"/>
        </w:rPr>
        <w:t xml:space="preserve"> 50</w:t>
      </w:r>
      <w:r>
        <w:rPr>
          <w:rFonts w:eastAsia="Times New Roman" w:cs="Arial"/>
          <w:color w:val="000000"/>
          <w:lang w:eastAsia="en-GB"/>
        </w:rPr>
        <w:t xml:space="preserve"> </w:t>
      </w:r>
      <w:r w:rsidR="00AD532A">
        <w:rPr>
          <w:rFonts w:eastAsia="Times New Roman" w:cs="Arial"/>
          <w:color w:val="000000"/>
          <w:lang w:eastAsia="en-GB"/>
        </w:rPr>
        <w:t>GB</w:t>
      </w:r>
    </w:p>
    <w:p w14:paraId="02CF91EA" w14:textId="765E3339" w:rsidR="004B7B2F" w:rsidRPr="004B7B2F" w:rsidRDefault="004B7B2F" w:rsidP="00B03DEB">
      <w:pPr>
        <w:pStyle w:val="ListParagraph"/>
        <w:numPr>
          <w:ilvl w:val="2"/>
          <w:numId w:val="3"/>
        </w:numPr>
        <w:spacing w:before="280" w:after="280" w:line="240" w:lineRule="auto"/>
        <w:jc w:val="left"/>
        <w:rPr>
          <w:rFonts w:ascii="Times New Roman" w:eastAsia="Times New Roman" w:hAnsi="Times New Roman" w:cs="Times New Roman"/>
          <w:sz w:val="24"/>
          <w:szCs w:val="24"/>
          <w:lang w:eastAsia="en-GB"/>
        </w:rPr>
      </w:pPr>
      <w:r w:rsidRPr="004C1105">
        <w:rPr>
          <w:rFonts w:eastAsia="Times New Roman" w:cs="Arial"/>
          <w:color w:val="000000"/>
          <w:lang w:eastAsia="en-GB"/>
        </w:rPr>
        <w:t xml:space="preserve">Duration: </w:t>
      </w:r>
      <w:r w:rsidRPr="004C1105">
        <w:rPr>
          <w:color w:val="000000"/>
        </w:rPr>
        <w:t>01/01/2016 – 01/01/2017</w:t>
      </w:r>
    </w:p>
    <w:p w14:paraId="3E01783C" w14:textId="3E49C24D" w:rsidR="00F518E7" w:rsidRPr="004B7B2F" w:rsidRDefault="00F518E7" w:rsidP="00B03DEB">
      <w:pPr>
        <w:pStyle w:val="ListParagraph"/>
        <w:numPr>
          <w:ilvl w:val="1"/>
          <w:numId w:val="3"/>
        </w:numPr>
        <w:spacing w:before="280" w:after="280" w:line="240" w:lineRule="auto"/>
        <w:jc w:val="left"/>
        <w:rPr>
          <w:rFonts w:ascii="Times New Roman" w:eastAsia="Times New Roman" w:hAnsi="Times New Roman" w:cs="Times New Roman"/>
          <w:sz w:val="24"/>
          <w:szCs w:val="24"/>
          <w:lang w:eastAsia="en-GB"/>
        </w:rPr>
      </w:pPr>
      <w:r w:rsidRPr="00F518E7">
        <w:rPr>
          <w:rFonts w:eastAsia="Times New Roman" w:cs="Arial"/>
          <w:color w:val="000000"/>
          <w:lang w:eastAsia="en-GB"/>
        </w:rPr>
        <w:t>Supported VOs: enmr.eu</w:t>
      </w:r>
    </w:p>
    <w:p w14:paraId="16E01AE7" w14:textId="58374A3A" w:rsidR="004B7B2F" w:rsidRPr="006F1AE0" w:rsidRDefault="004B7B2F" w:rsidP="00B03DEB">
      <w:pPr>
        <w:pStyle w:val="ListParagraph"/>
        <w:numPr>
          <w:ilvl w:val="1"/>
          <w:numId w:val="3"/>
        </w:numPr>
        <w:spacing w:before="280" w:after="280" w:line="240" w:lineRule="auto"/>
        <w:jc w:val="left"/>
        <w:rPr>
          <w:rFonts w:ascii="Times New Roman" w:eastAsia="Times New Roman" w:hAnsi="Times New Roman" w:cs="Times New Roman"/>
          <w:sz w:val="24"/>
          <w:szCs w:val="24"/>
          <w:lang w:eastAsia="en-GB"/>
        </w:rPr>
      </w:pPr>
      <w:r w:rsidRPr="004C1105">
        <w:rPr>
          <w:rFonts w:eastAsia="Times New Roman" w:cs="Arial"/>
          <w:color w:val="000000"/>
          <w:lang w:eastAsia="en-GB"/>
        </w:rPr>
        <w:t>Ac</w:t>
      </w:r>
      <w:r>
        <w:rPr>
          <w:rFonts w:eastAsia="Times New Roman" w:cs="Arial"/>
          <w:color w:val="000000"/>
          <w:lang w:eastAsia="en-GB"/>
        </w:rPr>
        <w:t>cess mode offer: Opportunistic via Grid</w:t>
      </w:r>
    </w:p>
    <w:p w14:paraId="23B14549" w14:textId="747A78CA" w:rsidR="006F1AE0" w:rsidRPr="004B7B2F" w:rsidRDefault="006F1AE0" w:rsidP="006F1AE0">
      <w:pPr>
        <w:pStyle w:val="ListParagraph"/>
        <w:numPr>
          <w:ilvl w:val="0"/>
          <w:numId w:val="3"/>
        </w:numPr>
        <w:rPr>
          <w:rFonts w:eastAsia="Times New Roman" w:cs="Times New Roman"/>
          <w:bCs/>
          <w:color w:val="000000"/>
          <w:lang w:eastAsia="en-GB"/>
        </w:rPr>
      </w:pPr>
      <w:r w:rsidRPr="004B7B2F">
        <w:rPr>
          <w:rFonts w:eastAsia="Times New Roman" w:cs="Times New Roman"/>
          <w:color w:val="000000"/>
          <w:lang w:eastAsia="en-GB"/>
        </w:rPr>
        <w:t xml:space="preserve">Resource Centre: </w:t>
      </w:r>
      <w:r w:rsidRPr="006F1AE0">
        <w:rPr>
          <w:rFonts w:eastAsia="Times New Roman" w:cs="Times New Roman"/>
          <w:b/>
          <w:bCs/>
          <w:color w:val="000000"/>
          <w:lang w:eastAsia="en-GB"/>
        </w:rPr>
        <w:t>NCG-INGRID-PT</w:t>
      </w:r>
      <w:r w:rsidRPr="004B7B2F">
        <w:rPr>
          <w:rFonts w:eastAsia="Times New Roman" w:cs="Times New Roman"/>
          <w:b/>
          <w:bCs/>
          <w:color w:val="000000"/>
          <w:lang w:eastAsia="en-GB"/>
        </w:rPr>
        <w:t xml:space="preserve"> </w:t>
      </w:r>
      <w:r>
        <w:rPr>
          <w:rFonts w:eastAsia="Times New Roman" w:cs="Times New Roman"/>
          <w:bCs/>
          <w:color w:val="000000"/>
          <w:lang w:eastAsia="en-GB"/>
        </w:rPr>
        <w:t>(Country: Portugal)</w:t>
      </w:r>
    </w:p>
    <w:p w14:paraId="62BBBECF" w14:textId="77777777" w:rsidR="006F1AE0" w:rsidRPr="00AC0B41" w:rsidRDefault="006F1AE0" w:rsidP="006F1AE0">
      <w:pPr>
        <w:pStyle w:val="ListParagraph"/>
        <w:numPr>
          <w:ilvl w:val="1"/>
          <w:numId w:val="3"/>
        </w:numPr>
        <w:spacing w:before="280" w:after="280" w:line="240" w:lineRule="auto"/>
        <w:jc w:val="left"/>
        <w:rPr>
          <w:rFonts w:ascii="Times New Roman" w:eastAsia="Times New Roman" w:hAnsi="Times New Roman" w:cs="Times New Roman"/>
          <w:sz w:val="24"/>
          <w:szCs w:val="24"/>
          <w:lang w:eastAsia="en-GB"/>
        </w:rPr>
      </w:pPr>
      <w:r w:rsidRPr="00AC0B41">
        <w:t xml:space="preserve">High-Throughput </w:t>
      </w:r>
      <w:r>
        <w:t xml:space="preserve"> Compute</w:t>
      </w:r>
    </w:p>
    <w:p w14:paraId="5793FB5E" w14:textId="57D9370E" w:rsidR="006F1AE0" w:rsidRPr="004C1105" w:rsidRDefault="006F1AE0" w:rsidP="006F1AE0">
      <w:pPr>
        <w:pStyle w:val="ListParagraph"/>
        <w:numPr>
          <w:ilvl w:val="2"/>
          <w:numId w:val="3"/>
        </w:numPr>
        <w:spacing w:before="280" w:after="280" w:line="240" w:lineRule="auto"/>
        <w:jc w:val="left"/>
        <w:rPr>
          <w:rFonts w:ascii="Times New Roman" w:eastAsia="Times New Roman" w:hAnsi="Times New Roman" w:cs="Times New Roman"/>
          <w:sz w:val="24"/>
          <w:szCs w:val="24"/>
          <w:lang w:eastAsia="en-GB"/>
        </w:rPr>
      </w:pPr>
      <w:r w:rsidRPr="004C1105">
        <w:rPr>
          <w:rFonts w:eastAsia="Times New Roman" w:cs="Arial"/>
          <w:color w:val="000000"/>
          <w:lang w:eastAsia="en-GB"/>
        </w:rPr>
        <w:t>Opportunistic co</w:t>
      </w:r>
      <w:r>
        <w:rPr>
          <w:rFonts w:eastAsia="Times New Roman" w:cs="Arial"/>
          <w:color w:val="000000"/>
          <w:lang w:eastAsia="en-GB"/>
        </w:rPr>
        <w:t xml:space="preserve">mputing time [HEPSPEC-hours]: </w:t>
      </w:r>
      <w:r w:rsidRPr="006F1AE0">
        <w:rPr>
          <w:rFonts w:eastAsia="Times New Roman" w:cs="Arial"/>
          <w:color w:val="000000"/>
          <w:lang w:eastAsia="en-GB"/>
        </w:rPr>
        <w:t>1 Million per year</w:t>
      </w:r>
    </w:p>
    <w:p w14:paraId="631F1BC4" w14:textId="56A5D2A4" w:rsidR="006F1AE0" w:rsidRPr="004C1105" w:rsidRDefault="006F1AE0" w:rsidP="006F1AE0">
      <w:pPr>
        <w:pStyle w:val="ListParagraph"/>
        <w:numPr>
          <w:ilvl w:val="2"/>
          <w:numId w:val="3"/>
        </w:numPr>
        <w:spacing w:before="280" w:after="280" w:line="240" w:lineRule="auto"/>
        <w:jc w:val="left"/>
        <w:rPr>
          <w:rFonts w:ascii="Times New Roman" w:eastAsia="Times New Roman" w:hAnsi="Times New Roman" w:cs="Times New Roman"/>
          <w:sz w:val="24"/>
          <w:szCs w:val="24"/>
          <w:lang w:eastAsia="en-GB"/>
        </w:rPr>
      </w:pPr>
      <w:r w:rsidRPr="004C1105">
        <w:rPr>
          <w:rFonts w:eastAsia="Times New Roman" w:cs="Arial"/>
          <w:color w:val="000000"/>
          <w:lang w:eastAsia="en-GB"/>
        </w:rPr>
        <w:t>Max job duration [hours]:</w:t>
      </w:r>
      <w:r>
        <w:rPr>
          <w:rFonts w:eastAsia="Times New Roman" w:cs="Arial"/>
          <w:color w:val="000000"/>
          <w:lang w:eastAsia="en-GB"/>
        </w:rPr>
        <w:t xml:space="preserve"> 52</w:t>
      </w:r>
    </w:p>
    <w:p w14:paraId="3B790725" w14:textId="438AB114" w:rsidR="006F1AE0" w:rsidRPr="004C1105" w:rsidRDefault="006F1AE0" w:rsidP="006F1AE0">
      <w:pPr>
        <w:pStyle w:val="ListParagraph"/>
        <w:numPr>
          <w:ilvl w:val="2"/>
          <w:numId w:val="3"/>
        </w:numPr>
        <w:spacing w:before="280" w:after="280" w:line="240" w:lineRule="auto"/>
        <w:jc w:val="left"/>
        <w:rPr>
          <w:rFonts w:ascii="Times New Roman" w:eastAsia="Times New Roman" w:hAnsi="Times New Roman" w:cs="Times New Roman"/>
          <w:sz w:val="24"/>
          <w:szCs w:val="24"/>
          <w:lang w:eastAsia="en-GB"/>
        </w:rPr>
      </w:pPr>
      <w:r w:rsidRPr="004C1105">
        <w:rPr>
          <w:rFonts w:eastAsia="Times New Roman" w:cs="Arial"/>
          <w:color w:val="000000"/>
          <w:lang w:eastAsia="en-GB"/>
        </w:rPr>
        <w:t xml:space="preserve">Min local storage [GB] (scratch space for each core used by the job): </w:t>
      </w:r>
      <w:r>
        <w:rPr>
          <w:rFonts w:eastAsia="Times New Roman" w:cs="Arial"/>
          <w:color w:val="000000"/>
          <w:lang w:eastAsia="en-GB"/>
        </w:rPr>
        <w:t xml:space="preserve">10  GB </w:t>
      </w:r>
    </w:p>
    <w:p w14:paraId="2D13E139" w14:textId="3A3244FD" w:rsidR="006F1AE0" w:rsidRPr="004B7B2F" w:rsidRDefault="006F1AE0" w:rsidP="006F1AE0">
      <w:pPr>
        <w:pStyle w:val="ListParagraph"/>
        <w:numPr>
          <w:ilvl w:val="2"/>
          <w:numId w:val="3"/>
        </w:numPr>
        <w:spacing w:before="280" w:after="280" w:line="240" w:lineRule="auto"/>
        <w:jc w:val="left"/>
        <w:rPr>
          <w:rFonts w:ascii="Times New Roman" w:eastAsia="Times New Roman" w:hAnsi="Times New Roman" w:cs="Times New Roman"/>
          <w:sz w:val="24"/>
          <w:szCs w:val="24"/>
          <w:lang w:eastAsia="en-GB"/>
        </w:rPr>
      </w:pPr>
      <w:r w:rsidRPr="004C1105">
        <w:rPr>
          <w:rFonts w:eastAsia="Times New Roman" w:cs="Arial"/>
          <w:color w:val="000000"/>
          <w:lang w:eastAsia="en-GB"/>
        </w:rPr>
        <w:t>Min p</w:t>
      </w:r>
      <w:r>
        <w:rPr>
          <w:rFonts w:eastAsia="Times New Roman" w:cs="Arial"/>
          <w:color w:val="000000"/>
          <w:lang w:eastAsia="en-GB"/>
        </w:rPr>
        <w:t>hysical memory per core [GB]: 2</w:t>
      </w:r>
      <w:r w:rsidRPr="00987EE6">
        <w:rPr>
          <w:rFonts w:eastAsia="Times New Roman" w:cs="Arial"/>
          <w:color w:val="000000"/>
          <w:lang w:eastAsia="en-GB"/>
        </w:rPr>
        <w:t xml:space="preserve"> GB</w:t>
      </w:r>
    </w:p>
    <w:p w14:paraId="6EB405D2" w14:textId="77777777" w:rsidR="006F1AE0" w:rsidRPr="00F518E7" w:rsidRDefault="006F1AE0" w:rsidP="006F1AE0">
      <w:pPr>
        <w:pStyle w:val="ListParagraph"/>
        <w:numPr>
          <w:ilvl w:val="2"/>
          <w:numId w:val="3"/>
        </w:numPr>
        <w:spacing w:before="280" w:after="280" w:line="240" w:lineRule="auto"/>
        <w:jc w:val="left"/>
        <w:rPr>
          <w:rFonts w:ascii="Times New Roman" w:eastAsia="Times New Roman" w:hAnsi="Times New Roman" w:cs="Times New Roman"/>
          <w:sz w:val="24"/>
          <w:szCs w:val="24"/>
          <w:lang w:eastAsia="en-GB"/>
        </w:rPr>
      </w:pPr>
      <w:r w:rsidRPr="004C1105">
        <w:rPr>
          <w:rFonts w:eastAsia="Times New Roman" w:cs="Arial"/>
          <w:color w:val="000000"/>
          <w:lang w:eastAsia="en-GB"/>
        </w:rPr>
        <w:t xml:space="preserve">Middleware: </w:t>
      </w:r>
      <w:r>
        <w:rPr>
          <w:rFonts w:eastAsia="Times New Roman" w:cs="Arial"/>
          <w:color w:val="000000"/>
          <w:lang w:eastAsia="en-GB"/>
        </w:rPr>
        <w:t>UMD3 (</w:t>
      </w:r>
      <w:proofErr w:type="spellStart"/>
      <w:r w:rsidRPr="004C1105">
        <w:rPr>
          <w:rFonts w:eastAsia="Times New Roman" w:cs="Arial"/>
          <w:color w:val="000000"/>
          <w:lang w:eastAsia="en-GB"/>
        </w:rPr>
        <w:t>gLite</w:t>
      </w:r>
      <w:proofErr w:type="spellEnd"/>
      <w:r>
        <w:rPr>
          <w:rFonts w:eastAsia="Times New Roman" w:cs="Arial"/>
          <w:color w:val="000000"/>
          <w:lang w:eastAsia="en-GB"/>
        </w:rPr>
        <w:t>, EMI)</w:t>
      </w:r>
    </w:p>
    <w:p w14:paraId="0B503963" w14:textId="77777777" w:rsidR="006F1AE0" w:rsidRPr="004C1105" w:rsidRDefault="006F1AE0" w:rsidP="006F1AE0">
      <w:pPr>
        <w:pStyle w:val="ListParagraph"/>
        <w:numPr>
          <w:ilvl w:val="2"/>
          <w:numId w:val="3"/>
        </w:numPr>
        <w:spacing w:before="280" w:after="280" w:line="240" w:lineRule="auto"/>
        <w:jc w:val="left"/>
        <w:rPr>
          <w:rFonts w:ascii="Times New Roman" w:eastAsia="Times New Roman" w:hAnsi="Times New Roman" w:cs="Times New Roman"/>
          <w:sz w:val="24"/>
          <w:szCs w:val="24"/>
          <w:lang w:eastAsia="en-GB"/>
        </w:rPr>
      </w:pPr>
      <w:r w:rsidRPr="004C1105">
        <w:rPr>
          <w:rFonts w:eastAsia="Times New Roman" w:cs="Arial"/>
          <w:color w:val="000000"/>
          <w:lang w:eastAsia="en-GB"/>
        </w:rPr>
        <w:t xml:space="preserve">Duration: </w:t>
      </w:r>
      <w:r w:rsidRPr="004C1105">
        <w:rPr>
          <w:color w:val="000000"/>
        </w:rPr>
        <w:t>01/01/2016 – 01/01/2017</w:t>
      </w:r>
    </w:p>
    <w:p w14:paraId="581D203B" w14:textId="77777777" w:rsidR="006F1AE0" w:rsidRPr="004B7B2F" w:rsidRDefault="006F1AE0" w:rsidP="006F1AE0">
      <w:pPr>
        <w:pStyle w:val="ListParagraph"/>
        <w:numPr>
          <w:ilvl w:val="1"/>
          <w:numId w:val="3"/>
        </w:numPr>
        <w:spacing w:before="280" w:after="280" w:line="240" w:lineRule="auto"/>
        <w:jc w:val="left"/>
        <w:rPr>
          <w:rFonts w:ascii="Times New Roman" w:eastAsia="Times New Roman" w:hAnsi="Times New Roman" w:cs="Times New Roman"/>
          <w:sz w:val="24"/>
          <w:szCs w:val="24"/>
          <w:lang w:eastAsia="en-GB"/>
        </w:rPr>
      </w:pPr>
      <w:r w:rsidRPr="00F518E7">
        <w:rPr>
          <w:rFonts w:eastAsia="Times New Roman" w:cs="Arial"/>
          <w:color w:val="000000"/>
          <w:lang w:eastAsia="en-GB"/>
        </w:rPr>
        <w:t>Supported VOs: enmr.eu</w:t>
      </w:r>
    </w:p>
    <w:p w14:paraId="6E756CCD" w14:textId="1E1568CE" w:rsidR="006F1AE0" w:rsidRPr="006F1AE0" w:rsidRDefault="006F1AE0" w:rsidP="006F1AE0">
      <w:pPr>
        <w:pStyle w:val="ListParagraph"/>
        <w:numPr>
          <w:ilvl w:val="1"/>
          <w:numId w:val="3"/>
        </w:numPr>
        <w:spacing w:before="280" w:after="280" w:line="240" w:lineRule="auto"/>
        <w:jc w:val="left"/>
        <w:rPr>
          <w:rFonts w:ascii="Times New Roman" w:eastAsia="Times New Roman" w:hAnsi="Times New Roman" w:cs="Times New Roman"/>
          <w:sz w:val="24"/>
          <w:szCs w:val="24"/>
          <w:lang w:eastAsia="en-GB"/>
        </w:rPr>
      </w:pPr>
      <w:r w:rsidRPr="004C1105">
        <w:rPr>
          <w:rFonts w:eastAsia="Times New Roman" w:cs="Arial"/>
          <w:color w:val="000000"/>
          <w:lang w:eastAsia="en-GB"/>
        </w:rPr>
        <w:t>Ac</w:t>
      </w:r>
      <w:r>
        <w:rPr>
          <w:rFonts w:eastAsia="Times New Roman" w:cs="Arial"/>
          <w:color w:val="000000"/>
          <w:lang w:eastAsia="en-GB"/>
        </w:rPr>
        <w:t xml:space="preserve">cess mode offer: Opportunistic </w:t>
      </w:r>
    </w:p>
    <w:p w14:paraId="7018C89F" w14:textId="185ED384" w:rsidR="004C1105" w:rsidRPr="00AC0B41" w:rsidRDefault="00FD757F" w:rsidP="00B03DEB">
      <w:pPr>
        <w:pStyle w:val="ListParagraph"/>
        <w:numPr>
          <w:ilvl w:val="0"/>
          <w:numId w:val="3"/>
        </w:numPr>
        <w:spacing w:before="280" w:after="280" w:line="240" w:lineRule="auto"/>
        <w:jc w:val="left"/>
        <w:rPr>
          <w:rFonts w:ascii="Times New Roman" w:eastAsia="Times New Roman" w:hAnsi="Times New Roman" w:cs="Times New Roman"/>
          <w:sz w:val="24"/>
          <w:szCs w:val="24"/>
          <w:lang w:eastAsia="en-GB"/>
        </w:rPr>
      </w:pPr>
      <w:r w:rsidRPr="004C1105">
        <w:rPr>
          <w:rFonts w:eastAsia="Times New Roman" w:cs="Times New Roman"/>
          <w:bCs/>
          <w:color w:val="000000"/>
          <w:lang w:eastAsia="en-GB"/>
        </w:rPr>
        <w:t>Resource Centre:</w:t>
      </w:r>
      <w:r w:rsidR="00081C27">
        <w:rPr>
          <w:rFonts w:eastAsia="Times New Roman" w:cs="Times New Roman"/>
          <w:b/>
          <w:bCs/>
          <w:color w:val="000000"/>
          <w:lang w:eastAsia="en-GB"/>
        </w:rPr>
        <w:t xml:space="preserve"> </w:t>
      </w:r>
      <w:r w:rsidR="003A3FA8">
        <w:rPr>
          <w:rFonts w:eastAsia="Times New Roman" w:cs="Times New Roman"/>
          <w:b/>
          <w:bCs/>
          <w:color w:val="000000"/>
          <w:lang w:eastAsia="en-GB"/>
        </w:rPr>
        <w:t>NIKHEF</w:t>
      </w:r>
      <w:r w:rsidR="004B7B2F">
        <w:rPr>
          <w:rFonts w:eastAsia="Times New Roman" w:cs="Times New Roman"/>
          <w:b/>
          <w:bCs/>
          <w:color w:val="000000"/>
          <w:lang w:eastAsia="en-GB"/>
        </w:rPr>
        <w:t xml:space="preserve"> </w:t>
      </w:r>
      <w:r w:rsidR="004B7B2F" w:rsidRPr="004B7B2F">
        <w:rPr>
          <w:rFonts w:eastAsia="Times New Roman" w:cs="Times New Roman"/>
          <w:bCs/>
          <w:color w:val="000000"/>
          <w:lang w:eastAsia="en-GB"/>
        </w:rPr>
        <w:t>(Country: The Netherlands</w:t>
      </w:r>
      <w:r w:rsidR="004B7B2F">
        <w:rPr>
          <w:rFonts w:eastAsia="Times New Roman" w:cs="Times New Roman"/>
          <w:bCs/>
          <w:color w:val="000000"/>
          <w:lang w:eastAsia="en-GB"/>
        </w:rPr>
        <w:t>)</w:t>
      </w:r>
    </w:p>
    <w:p w14:paraId="0D9F1117" w14:textId="36D2E6FB" w:rsidR="00AC0B41" w:rsidRPr="00AC0B41" w:rsidRDefault="00DB5D62" w:rsidP="00B03DEB">
      <w:pPr>
        <w:pStyle w:val="ListParagraph"/>
        <w:numPr>
          <w:ilvl w:val="1"/>
          <w:numId w:val="3"/>
        </w:numPr>
        <w:spacing w:before="280" w:after="280" w:line="240" w:lineRule="auto"/>
        <w:jc w:val="left"/>
        <w:rPr>
          <w:rFonts w:ascii="Times New Roman" w:eastAsia="Times New Roman" w:hAnsi="Times New Roman" w:cs="Times New Roman"/>
          <w:sz w:val="24"/>
          <w:szCs w:val="24"/>
          <w:lang w:eastAsia="en-GB"/>
        </w:rPr>
      </w:pPr>
      <w:r w:rsidRPr="00AC0B41">
        <w:t xml:space="preserve">High-Throughput Compute </w:t>
      </w:r>
    </w:p>
    <w:p w14:paraId="47F0CAE9" w14:textId="6F558BA8" w:rsidR="004C1105" w:rsidRPr="004C1105" w:rsidRDefault="00FD757F" w:rsidP="00B03DEB">
      <w:pPr>
        <w:pStyle w:val="ListParagraph"/>
        <w:numPr>
          <w:ilvl w:val="2"/>
          <w:numId w:val="3"/>
        </w:numPr>
        <w:spacing w:before="280" w:after="280" w:line="240" w:lineRule="auto"/>
        <w:jc w:val="left"/>
        <w:rPr>
          <w:rFonts w:ascii="Times New Roman" w:eastAsia="Times New Roman" w:hAnsi="Times New Roman" w:cs="Times New Roman"/>
          <w:sz w:val="24"/>
          <w:szCs w:val="24"/>
          <w:lang w:eastAsia="en-GB"/>
        </w:rPr>
      </w:pPr>
      <w:r w:rsidRPr="004C1105">
        <w:rPr>
          <w:rFonts w:eastAsia="Times New Roman" w:cs="Arial"/>
          <w:color w:val="000000"/>
          <w:lang w:eastAsia="en-GB"/>
        </w:rPr>
        <w:t>Opportunistic com</w:t>
      </w:r>
      <w:r w:rsidR="00D76140">
        <w:rPr>
          <w:rFonts w:eastAsia="Times New Roman" w:cs="Arial"/>
          <w:color w:val="000000"/>
          <w:lang w:eastAsia="en-GB"/>
        </w:rPr>
        <w:t xml:space="preserve">puting time [HEPSPEC-hours]: </w:t>
      </w:r>
      <w:r w:rsidR="003A3FA8">
        <w:rPr>
          <w:rFonts w:eastAsia="Times New Roman" w:cs="Arial"/>
          <w:color w:val="000000"/>
          <w:lang w:eastAsia="en-GB"/>
        </w:rPr>
        <w:t>20</w:t>
      </w:r>
      <w:r w:rsidR="00D00F8C">
        <w:rPr>
          <w:rFonts w:eastAsia="Times New Roman" w:cs="Arial"/>
          <w:color w:val="000000"/>
          <w:lang w:eastAsia="en-GB"/>
        </w:rPr>
        <w:t xml:space="preserve"> </w:t>
      </w:r>
      <w:r w:rsidR="00D00F8C" w:rsidRPr="004C1105">
        <w:rPr>
          <w:rFonts w:eastAsia="Times New Roman" w:cs="Arial"/>
          <w:color w:val="000000"/>
          <w:lang w:eastAsia="en-GB"/>
        </w:rPr>
        <w:t>Millions</w:t>
      </w:r>
    </w:p>
    <w:p w14:paraId="0786236D" w14:textId="6B187A48" w:rsidR="004C1105" w:rsidRPr="004C1105" w:rsidRDefault="00081C27" w:rsidP="00B03DEB">
      <w:pPr>
        <w:pStyle w:val="ListParagraph"/>
        <w:numPr>
          <w:ilvl w:val="2"/>
          <w:numId w:val="3"/>
        </w:numPr>
        <w:spacing w:before="280" w:after="280" w:line="240" w:lineRule="auto"/>
        <w:jc w:val="left"/>
        <w:rPr>
          <w:rFonts w:ascii="Times New Roman" w:eastAsia="Times New Roman" w:hAnsi="Times New Roman" w:cs="Times New Roman"/>
          <w:sz w:val="24"/>
          <w:szCs w:val="24"/>
          <w:lang w:eastAsia="en-GB"/>
        </w:rPr>
      </w:pPr>
      <w:r>
        <w:rPr>
          <w:rFonts w:eastAsia="Times New Roman" w:cs="Arial"/>
          <w:color w:val="000000"/>
          <w:lang w:eastAsia="en-GB"/>
        </w:rPr>
        <w:t xml:space="preserve">Max job duration [hours]: </w:t>
      </w:r>
      <w:r w:rsidR="003A3FA8" w:rsidRPr="003A3FA8">
        <w:rPr>
          <w:rFonts w:eastAsia="Times New Roman" w:cs="Arial"/>
          <w:color w:val="000000"/>
          <w:lang w:eastAsia="en-GB"/>
        </w:rPr>
        <w:t>36 hours (medium queue), 72-96 hours (long queue)</w:t>
      </w:r>
    </w:p>
    <w:p w14:paraId="3E3E821D" w14:textId="11BB737A" w:rsidR="004C1105" w:rsidRPr="004C1105" w:rsidRDefault="00FD757F" w:rsidP="00B03DEB">
      <w:pPr>
        <w:pStyle w:val="ListParagraph"/>
        <w:numPr>
          <w:ilvl w:val="2"/>
          <w:numId w:val="3"/>
        </w:numPr>
        <w:spacing w:before="280" w:after="280" w:line="240" w:lineRule="auto"/>
        <w:jc w:val="left"/>
        <w:rPr>
          <w:rFonts w:ascii="Times New Roman" w:eastAsia="Times New Roman" w:hAnsi="Times New Roman" w:cs="Times New Roman"/>
          <w:sz w:val="24"/>
          <w:szCs w:val="24"/>
          <w:lang w:eastAsia="en-GB"/>
        </w:rPr>
      </w:pPr>
      <w:r w:rsidRPr="004C1105">
        <w:rPr>
          <w:rFonts w:eastAsia="Times New Roman" w:cs="Arial"/>
          <w:color w:val="000000"/>
          <w:lang w:eastAsia="en-GB"/>
        </w:rPr>
        <w:t xml:space="preserve">Min local storage [GB] (scratch space for each core used by the job): </w:t>
      </w:r>
      <w:r w:rsidR="00013B13">
        <w:rPr>
          <w:rFonts w:eastAsia="Times New Roman" w:cs="Arial"/>
          <w:color w:val="000000"/>
          <w:lang w:eastAsia="en-GB"/>
        </w:rPr>
        <w:t>60 - 200</w:t>
      </w:r>
      <w:r w:rsidR="00013B13">
        <w:rPr>
          <w:rFonts w:eastAsia="Times New Roman" w:cs="Arial"/>
          <w:color w:val="000000"/>
          <w:lang w:eastAsia="en-GB"/>
        </w:rPr>
        <w:t xml:space="preserve"> GB </w:t>
      </w:r>
      <w:r w:rsidR="003A3FA8" w:rsidRPr="003A3FA8">
        <w:rPr>
          <w:rFonts w:eastAsia="Times New Roman" w:cs="Arial"/>
          <w:color w:val="000000"/>
          <w:lang w:eastAsia="en-GB"/>
        </w:rPr>
        <w:t>/ core</w:t>
      </w:r>
    </w:p>
    <w:p w14:paraId="2F7E4EF2" w14:textId="2E130324" w:rsidR="004C1105" w:rsidRPr="004B7B2F" w:rsidRDefault="00FD757F" w:rsidP="00B03DEB">
      <w:pPr>
        <w:pStyle w:val="ListParagraph"/>
        <w:numPr>
          <w:ilvl w:val="2"/>
          <w:numId w:val="3"/>
        </w:numPr>
        <w:spacing w:before="280" w:after="280" w:line="240" w:lineRule="auto"/>
        <w:jc w:val="left"/>
        <w:rPr>
          <w:rFonts w:ascii="Times New Roman" w:eastAsia="Times New Roman" w:hAnsi="Times New Roman" w:cs="Times New Roman"/>
          <w:sz w:val="24"/>
          <w:szCs w:val="24"/>
          <w:lang w:eastAsia="en-GB"/>
        </w:rPr>
      </w:pPr>
      <w:r w:rsidRPr="004C1105">
        <w:rPr>
          <w:rFonts w:eastAsia="Times New Roman" w:cs="Arial"/>
          <w:color w:val="000000"/>
          <w:lang w:eastAsia="en-GB"/>
        </w:rPr>
        <w:t>Min p</w:t>
      </w:r>
      <w:r w:rsidR="00081C27">
        <w:rPr>
          <w:rFonts w:eastAsia="Times New Roman" w:cs="Arial"/>
          <w:color w:val="000000"/>
          <w:lang w:eastAsia="en-GB"/>
        </w:rPr>
        <w:t>hysical memory per core [GB]:  </w:t>
      </w:r>
      <w:r w:rsidR="00013B13">
        <w:rPr>
          <w:rFonts w:eastAsia="Times New Roman" w:cs="Arial"/>
          <w:color w:val="000000"/>
          <w:lang w:eastAsia="en-GB"/>
        </w:rPr>
        <w:t>3</w:t>
      </w:r>
      <w:r w:rsidR="004B7B2F">
        <w:rPr>
          <w:rFonts w:eastAsia="Times New Roman" w:cs="Arial"/>
          <w:color w:val="000000"/>
          <w:lang w:eastAsia="en-GB"/>
        </w:rPr>
        <w:t xml:space="preserve"> - 8 GB </w:t>
      </w:r>
    </w:p>
    <w:p w14:paraId="5D84499A" w14:textId="78DCBD79" w:rsidR="004B7B2F" w:rsidRPr="004B7B2F" w:rsidRDefault="004B7B2F" w:rsidP="00B03DEB">
      <w:pPr>
        <w:pStyle w:val="ListParagraph"/>
        <w:numPr>
          <w:ilvl w:val="2"/>
          <w:numId w:val="3"/>
        </w:numPr>
        <w:spacing w:before="280" w:after="280" w:line="240" w:lineRule="auto"/>
        <w:jc w:val="left"/>
        <w:rPr>
          <w:rFonts w:ascii="Times New Roman" w:eastAsia="Times New Roman" w:hAnsi="Times New Roman" w:cs="Times New Roman"/>
          <w:sz w:val="24"/>
          <w:szCs w:val="24"/>
          <w:lang w:eastAsia="en-GB"/>
        </w:rPr>
      </w:pPr>
      <w:r>
        <w:rPr>
          <w:rFonts w:eastAsia="Times New Roman" w:cs="Arial"/>
          <w:color w:val="000000"/>
          <w:lang w:eastAsia="en-GB"/>
        </w:rPr>
        <w:t>Middleware: UMD3 (</w:t>
      </w:r>
      <w:proofErr w:type="spellStart"/>
      <w:r>
        <w:rPr>
          <w:rFonts w:eastAsia="Times New Roman" w:cs="Arial"/>
          <w:color w:val="000000"/>
          <w:lang w:eastAsia="en-GB"/>
        </w:rPr>
        <w:t>gLite</w:t>
      </w:r>
      <w:proofErr w:type="spellEnd"/>
      <w:r>
        <w:rPr>
          <w:rFonts w:eastAsia="Times New Roman" w:cs="Arial"/>
          <w:color w:val="000000"/>
          <w:lang w:eastAsia="en-GB"/>
        </w:rPr>
        <w:t>, EMI)</w:t>
      </w:r>
    </w:p>
    <w:p w14:paraId="33F179DF" w14:textId="41D40927" w:rsidR="004B7B2F" w:rsidRPr="004B7B2F" w:rsidRDefault="004B7B2F" w:rsidP="00B03DEB">
      <w:pPr>
        <w:pStyle w:val="ListParagraph"/>
        <w:numPr>
          <w:ilvl w:val="2"/>
          <w:numId w:val="3"/>
        </w:numPr>
        <w:spacing w:before="280" w:after="280" w:line="240" w:lineRule="auto"/>
        <w:jc w:val="left"/>
        <w:rPr>
          <w:rFonts w:ascii="Times New Roman" w:eastAsia="Times New Roman" w:hAnsi="Times New Roman" w:cs="Times New Roman"/>
          <w:sz w:val="24"/>
          <w:szCs w:val="24"/>
          <w:lang w:eastAsia="en-GB"/>
        </w:rPr>
      </w:pPr>
      <w:r w:rsidRPr="004C1105">
        <w:rPr>
          <w:rFonts w:eastAsia="Times New Roman" w:cs="Arial"/>
          <w:color w:val="000000"/>
          <w:lang w:eastAsia="en-GB"/>
        </w:rPr>
        <w:t xml:space="preserve">Duration: </w:t>
      </w:r>
      <w:r w:rsidRPr="004C1105">
        <w:rPr>
          <w:color w:val="000000"/>
        </w:rPr>
        <w:t>01/01/2016 – 01/01/2017</w:t>
      </w:r>
    </w:p>
    <w:p w14:paraId="53F40CBD" w14:textId="54999B88" w:rsidR="004B7B2F" w:rsidRDefault="004B7B2F" w:rsidP="00B03DEB">
      <w:pPr>
        <w:pStyle w:val="ListParagraph"/>
        <w:numPr>
          <w:ilvl w:val="1"/>
          <w:numId w:val="3"/>
        </w:numPr>
      </w:pPr>
      <w:r>
        <w:t>File Storage</w:t>
      </w:r>
    </w:p>
    <w:p w14:paraId="5207730F" w14:textId="49DF22F6" w:rsidR="00DB5D62" w:rsidRDefault="00DB5D62" w:rsidP="00B03DEB">
      <w:pPr>
        <w:pStyle w:val="ListParagraph"/>
        <w:numPr>
          <w:ilvl w:val="2"/>
          <w:numId w:val="3"/>
        </w:numPr>
      </w:pPr>
      <w:r>
        <w:t>Opport</w:t>
      </w:r>
      <w:r w:rsidR="00081C27">
        <w:t>unistic storage capacity [</w:t>
      </w:r>
      <w:r w:rsidR="00891302">
        <w:t>G</w:t>
      </w:r>
      <w:r w:rsidR="00081C27">
        <w:t xml:space="preserve">B]: </w:t>
      </w:r>
      <w:r w:rsidR="003A3FA8">
        <w:t>50</w:t>
      </w:r>
      <w:r w:rsidR="00AD532A">
        <w:t xml:space="preserve"> GB</w:t>
      </w:r>
    </w:p>
    <w:p w14:paraId="72EEC528" w14:textId="691DB68F" w:rsidR="004B7B2F" w:rsidRPr="004B7B2F" w:rsidRDefault="004B7B2F" w:rsidP="00B03DEB">
      <w:pPr>
        <w:pStyle w:val="ListParagraph"/>
        <w:numPr>
          <w:ilvl w:val="2"/>
          <w:numId w:val="3"/>
        </w:numPr>
        <w:spacing w:before="280" w:after="280" w:line="240" w:lineRule="auto"/>
        <w:jc w:val="left"/>
        <w:rPr>
          <w:rFonts w:ascii="Times New Roman" w:eastAsia="Times New Roman" w:hAnsi="Times New Roman" w:cs="Times New Roman"/>
          <w:sz w:val="24"/>
          <w:szCs w:val="24"/>
          <w:lang w:eastAsia="en-GB"/>
        </w:rPr>
      </w:pPr>
      <w:r w:rsidRPr="004C1105">
        <w:rPr>
          <w:rFonts w:eastAsia="Times New Roman" w:cs="Arial"/>
          <w:color w:val="000000"/>
          <w:lang w:eastAsia="en-GB"/>
        </w:rPr>
        <w:t xml:space="preserve">Duration: </w:t>
      </w:r>
      <w:r w:rsidRPr="004C1105">
        <w:rPr>
          <w:color w:val="000000"/>
        </w:rPr>
        <w:t>01/01/2016 – 01/01/2017</w:t>
      </w:r>
    </w:p>
    <w:p w14:paraId="7793C589" w14:textId="1CDA81B7" w:rsidR="004C1105" w:rsidRPr="004C1105" w:rsidRDefault="005E02F2" w:rsidP="00B03DEB">
      <w:pPr>
        <w:pStyle w:val="ListParagraph"/>
        <w:numPr>
          <w:ilvl w:val="1"/>
          <w:numId w:val="3"/>
        </w:numPr>
        <w:spacing w:before="280" w:after="280" w:line="240" w:lineRule="auto"/>
        <w:jc w:val="left"/>
        <w:rPr>
          <w:rFonts w:ascii="Times New Roman" w:eastAsia="Times New Roman" w:hAnsi="Times New Roman" w:cs="Times New Roman"/>
          <w:sz w:val="24"/>
          <w:szCs w:val="24"/>
          <w:lang w:eastAsia="en-GB"/>
        </w:rPr>
      </w:pPr>
      <w:r>
        <w:rPr>
          <w:rFonts w:eastAsia="Times New Roman" w:cs="Arial"/>
          <w:color w:val="000000"/>
          <w:lang w:eastAsia="en-GB"/>
        </w:rPr>
        <w:t xml:space="preserve">Access mode offer: </w:t>
      </w:r>
      <w:r w:rsidR="003A3FA8">
        <w:t>Opportunistic via Grid interface</w:t>
      </w:r>
    </w:p>
    <w:p w14:paraId="2EAFE5AE" w14:textId="52E28D17" w:rsidR="00F518E7" w:rsidRPr="00A14FBC" w:rsidRDefault="00F518E7" w:rsidP="00B03DEB">
      <w:pPr>
        <w:pStyle w:val="ListParagraph"/>
        <w:numPr>
          <w:ilvl w:val="1"/>
          <w:numId w:val="3"/>
        </w:numPr>
        <w:spacing w:before="280" w:after="280" w:line="240" w:lineRule="auto"/>
        <w:jc w:val="left"/>
        <w:rPr>
          <w:rFonts w:ascii="Times New Roman" w:eastAsia="Times New Roman" w:hAnsi="Times New Roman" w:cs="Times New Roman"/>
          <w:sz w:val="24"/>
          <w:szCs w:val="24"/>
          <w:lang w:eastAsia="en-GB"/>
        </w:rPr>
      </w:pPr>
      <w:r w:rsidRPr="00F518E7">
        <w:rPr>
          <w:rFonts w:eastAsia="Times New Roman" w:cs="Arial"/>
          <w:color w:val="000000"/>
          <w:lang w:eastAsia="en-GB"/>
        </w:rPr>
        <w:t xml:space="preserve">Supported VOs: </w:t>
      </w:r>
      <w:r w:rsidR="003A3FA8">
        <w:rPr>
          <w:rFonts w:eastAsia="Times New Roman" w:cs="Arial"/>
          <w:color w:val="000000"/>
          <w:lang w:eastAsia="en-GB"/>
        </w:rPr>
        <w:t>enmr.eu</w:t>
      </w:r>
    </w:p>
    <w:p w14:paraId="216B95AF" w14:textId="4914C4E0" w:rsidR="00A14FBC" w:rsidRPr="00A14FBC" w:rsidRDefault="00A14FBC" w:rsidP="00A14FBC">
      <w:pPr>
        <w:numPr>
          <w:ilvl w:val="0"/>
          <w:numId w:val="3"/>
        </w:numPr>
        <w:spacing w:before="280" w:after="0" w:line="240" w:lineRule="auto"/>
        <w:contextualSpacing/>
        <w:jc w:val="left"/>
        <w:rPr>
          <w:b/>
          <w:sz w:val="24"/>
          <w:szCs w:val="24"/>
        </w:rPr>
      </w:pPr>
      <w:r>
        <w:t>Resource Centre:  </w:t>
      </w:r>
      <w:r>
        <w:rPr>
          <w:b/>
        </w:rPr>
        <w:t>CESNET-</w:t>
      </w:r>
      <w:proofErr w:type="spellStart"/>
      <w:r>
        <w:rPr>
          <w:b/>
        </w:rPr>
        <w:t>MetaCloud</w:t>
      </w:r>
      <w:proofErr w:type="spellEnd"/>
      <w:r>
        <w:rPr>
          <w:b/>
        </w:rPr>
        <w:t xml:space="preserve"> </w:t>
      </w:r>
      <w:r w:rsidRPr="00A14FBC">
        <w:t>(</w:t>
      </w:r>
      <w:r>
        <w:t xml:space="preserve">Country: </w:t>
      </w:r>
      <w:r w:rsidRPr="00A14FBC">
        <w:t>Czech Republic)</w:t>
      </w:r>
    </w:p>
    <w:p w14:paraId="19AD1A8E" w14:textId="77777777" w:rsidR="00A14FBC" w:rsidRPr="006F03FE" w:rsidRDefault="00A14FBC" w:rsidP="00A14FBC">
      <w:pPr>
        <w:numPr>
          <w:ilvl w:val="1"/>
          <w:numId w:val="3"/>
        </w:numPr>
        <w:spacing w:before="280" w:after="0" w:line="240" w:lineRule="auto"/>
        <w:contextualSpacing/>
        <w:jc w:val="left"/>
        <w:rPr>
          <w:szCs w:val="24"/>
        </w:rPr>
      </w:pPr>
      <w:r w:rsidRPr="006F03FE">
        <w:rPr>
          <w:szCs w:val="24"/>
        </w:rPr>
        <w:t>Cloud Compute</w:t>
      </w:r>
    </w:p>
    <w:p w14:paraId="20E06B44" w14:textId="77777777" w:rsidR="00A14FBC" w:rsidRPr="006F03FE" w:rsidRDefault="00A14FBC" w:rsidP="00A14FBC">
      <w:pPr>
        <w:numPr>
          <w:ilvl w:val="2"/>
          <w:numId w:val="3"/>
        </w:numPr>
        <w:spacing w:before="280" w:after="0" w:line="240" w:lineRule="auto"/>
        <w:contextualSpacing/>
        <w:jc w:val="left"/>
        <w:rPr>
          <w:szCs w:val="24"/>
        </w:rPr>
      </w:pPr>
      <w:r w:rsidRPr="006F03FE">
        <w:rPr>
          <w:szCs w:val="24"/>
        </w:rPr>
        <w:t xml:space="preserve">Number of Virtual CPU cores: up to 60 </w:t>
      </w:r>
    </w:p>
    <w:p w14:paraId="5C7FD396" w14:textId="77777777" w:rsidR="00A14FBC" w:rsidRPr="006F03FE" w:rsidRDefault="00A14FBC" w:rsidP="00A14FBC">
      <w:pPr>
        <w:numPr>
          <w:ilvl w:val="2"/>
          <w:numId w:val="3"/>
        </w:numPr>
        <w:spacing w:before="280" w:after="0" w:line="240" w:lineRule="auto"/>
        <w:contextualSpacing/>
        <w:jc w:val="left"/>
        <w:rPr>
          <w:szCs w:val="24"/>
        </w:rPr>
      </w:pPr>
      <w:r w:rsidRPr="006F03FE">
        <w:rPr>
          <w:szCs w:val="24"/>
        </w:rPr>
        <w:t>Memory: up to 360 GB</w:t>
      </w:r>
    </w:p>
    <w:p w14:paraId="2EE51110" w14:textId="77777777" w:rsidR="00A14FBC" w:rsidRPr="006F03FE" w:rsidRDefault="00A14FBC" w:rsidP="00A14FBC">
      <w:pPr>
        <w:numPr>
          <w:ilvl w:val="2"/>
          <w:numId w:val="3"/>
        </w:numPr>
        <w:spacing w:before="280" w:after="0" w:line="240" w:lineRule="auto"/>
        <w:contextualSpacing/>
        <w:jc w:val="left"/>
        <w:rPr>
          <w:szCs w:val="24"/>
        </w:rPr>
      </w:pPr>
      <w:r w:rsidRPr="006F03FE">
        <w:rPr>
          <w:szCs w:val="24"/>
        </w:rPr>
        <w:t xml:space="preserve">Scratch/ephemeral storage: 4TB/2TB </w:t>
      </w:r>
    </w:p>
    <w:p w14:paraId="24CC580C" w14:textId="77777777" w:rsidR="00A14FBC" w:rsidRPr="006F03FE" w:rsidRDefault="00A14FBC" w:rsidP="00A14FBC">
      <w:pPr>
        <w:numPr>
          <w:ilvl w:val="2"/>
          <w:numId w:val="3"/>
        </w:numPr>
        <w:spacing w:before="280" w:after="0" w:line="240" w:lineRule="auto"/>
        <w:contextualSpacing/>
        <w:jc w:val="left"/>
        <w:rPr>
          <w:szCs w:val="24"/>
        </w:rPr>
      </w:pPr>
      <w:r w:rsidRPr="006F03FE">
        <w:rPr>
          <w:szCs w:val="24"/>
        </w:rPr>
        <w:t>Public IP addresses: yes (up t0 10, more available upon request)</w:t>
      </w:r>
    </w:p>
    <w:p w14:paraId="4E5A97E7" w14:textId="77777777" w:rsidR="00A14FBC" w:rsidRPr="006F03FE" w:rsidRDefault="00A14FBC" w:rsidP="00A14FBC">
      <w:pPr>
        <w:numPr>
          <w:ilvl w:val="2"/>
          <w:numId w:val="3"/>
        </w:numPr>
        <w:spacing w:before="280" w:after="0" w:line="240" w:lineRule="auto"/>
        <w:contextualSpacing/>
        <w:jc w:val="left"/>
        <w:rPr>
          <w:szCs w:val="24"/>
        </w:rPr>
      </w:pPr>
      <w:r w:rsidRPr="006F03FE">
        <w:rPr>
          <w:szCs w:val="24"/>
        </w:rPr>
        <w:t>Access type: pledged</w:t>
      </w:r>
    </w:p>
    <w:p w14:paraId="5AF3D982" w14:textId="77777777" w:rsidR="003B5C43" w:rsidRDefault="00A14FBC" w:rsidP="003B5C43">
      <w:pPr>
        <w:numPr>
          <w:ilvl w:val="2"/>
          <w:numId w:val="3"/>
        </w:numPr>
        <w:spacing w:before="280" w:after="0" w:line="240" w:lineRule="auto"/>
        <w:contextualSpacing/>
        <w:jc w:val="left"/>
        <w:rPr>
          <w:szCs w:val="24"/>
        </w:rPr>
      </w:pPr>
      <w:r w:rsidRPr="006F03FE">
        <w:rPr>
          <w:szCs w:val="24"/>
        </w:rPr>
        <w:t xml:space="preserve">Duration: 01/01/2016 – 01/01/2017 </w:t>
      </w:r>
    </w:p>
    <w:p w14:paraId="5E0FAA8B" w14:textId="57EC43B1" w:rsidR="003B5C43" w:rsidRPr="003B5C43" w:rsidRDefault="003B5C43" w:rsidP="003B5C43">
      <w:pPr>
        <w:numPr>
          <w:ilvl w:val="2"/>
          <w:numId w:val="3"/>
        </w:numPr>
        <w:spacing w:before="280" w:after="0" w:line="240" w:lineRule="auto"/>
        <w:contextualSpacing/>
        <w:jc w:val="left"/>
        <w:rPr>
          <w:szCs w:val="24"/>
        </w:rPr>
      </w:pPr>
      <w:r w:rsidRPr="003B5C43">
        <w:rPr>
          <w:rFonts w:eastAsia="Times New Roman" w:cs="Arial"/>
          <w:color w:val="000000"/>
          <w:lang w:eastAsia="en-GB"/>
        </w:rPr>
        <w:t>Supported VOs: enmr.eu</w:t>
      </w:r>
    </w:p>
    <w:p w14:paraId="1A558658" w14:textId="77777777" w:rsidR="003B5C43" w:rsidRPr="006F03FE" w:rsidRDefault="003B5C43" w:rsidP="003B5C43">
      <w:pPr>
        <w:spacing w:before="280" w:after="0" w:line="240" w:lineRule="auto"/>
        <w:ind w:left="1800"/>
        <w:contextualSpacing/>
        <w:jc w:val="left"/>
        <w:rPr>
          <w:szCs w:val="24"/>
        </w:rPr>
      </w:pPr>
    </w:p>
    <w:p w14:paraId="3CD1A56F" w14:textId="77777777" w:rsidR="00A14FBC" w:rsidRDefault="00A14FBC" w:rsidP="00A14FBC">
      <w:pPr>
        <w:spacing w:before="280" w:after="0" w:line="240" w:lineRule="auto"/>
        <w:contextualSpacing/>
        <w:jc w:val="left"/>
        <w:rPr>
          <w:b/>
          <w:sz w:val="24"/>
          <w:szCs w:val="24"/>
        </w:rPr>
      </w:pPr>
    </w:p>
    <w:p w14:paraId="474D8DAB" w14:textId="77777777" w:rsidR="00C14474" w:rsidRDefault="00C14474" w:rsidP="00A14FBC">
      <w:pPr>
        <w:spacing w:before="280" w:after="0" w:line="240" w:lineRule="auto"/>
        <w:contextualSpacing/>
        <w:jc w:val="left"/>
        <w:rPr>
          <w:b/>
          <w:sz w:val="24"/>
          <w:szCs w:val="24"/>
        </w:rPr>
      </w:pPr>
    </w:p>
    <w:p w14:paraId="51C467EB" w14:textId="77777777" w:rsidR="00A14FBC" w:rsidRDefault="00A14FBC" w:rsidP="00A14FBC">
      <w:pPr>
        <w:spacing w:before="280" w:after="0" w:line="240" w:lineRule="auto"/>
        <w:contextualSpacing/>
        <w:jc w:val="left"/>
        <w:rPr>
          <w:b/>
          <w:sz w:val="24"/>
          <w:szCs w:val="24"/>
        </w:rPr>
      </w:pPr>
    </w:p>
    <w:p w14:paraId="4DC2DF8B" w14:textId="77777777" w:rsidR="00FE4DC2" w:rsidRPr="00A14FBC" w:rsidRDefault="00FE4DC2" w:rsidP="00A14FBC">
      <w:pPr>
        <w:spacing w:before="280" w:after="0" w:line="240" w:lineRule="auto"/>
        <w:contextualSpacing/>
        <w:jc w:val="left"/>
        <w:rPr>
          <w:b/>
          <w:sz w:val="24"/>
          <w:szCs w:val="24"/>
        </w:rPr>
      </w:pPr>
    </w:p>
    <w:p w14:paraId="54253DBE" w14:textId="4F1CDC11" w:rsidR="0059011D" w:rsidRDefault="0059011D" w:rsidP="0059011D">
      <w:r>
        <w:t>The Service</w:t>
      </w:r>
      <w:r w:rsidR="0053196A">
        <w:t xml:space="preserve">s are </w:t>
      </w:r>
      <w:r>
        <w:t xml:space="preserve">supported by additional services (category: Software and Service Platform): </w:t>
      </w:r>
    </w:p>
    <w:p w14:paraId="33BE8574" w14:textId="0A83820D" w:rsidR="0059011D" w:rsidRDefault="0059011D" w:rsidP="00B03DEB">
      <w:pPr>
        <w:pStyle w:val="ListParagraph"/>
        <w:numPr>
          <w:ilvl w:val="0"/>
          <w:numId w:val="4"/>
        </w:numPr>
      </w:pPr>
      <w:r>
        <w:t>Accounting</w:t>
      </w:r>
      <w:r w:rsidR="00F23DB2">
        <w:rPr>
          <w:rStyle w:val="FootnoteReference"/>
        </w:rPr>
        <w:footnoteReference w:id="3"/>
      </w:r>
    </w:p>
    <w:p w14:paraId="75EDE865" w14:textId="767D385B" w:rsidR="0059011D" w:rsidRDefault="0059011D" w:rsidP="00B03DEB">
      <w:pPr>
        <w:pStyle w:val="ListParagraph"/>
        <w:numPr>
          <w:ilvl w:val="0"/>
          <w:numId w:val="4"/>
        </w:numPr>
      </w:pPr>
      <w:r>
        <w:t>Service Monitoring</w:t>
      </w:r>
      <w:r w:rsidR="00F23DB2">
        <w:rPr>
          <w:rStyle w:val="FootnoteReference"/>
        </w:rPr>
        <w:footnoteReference w:id="4"/>
      </w:r>
      <w:r>
        <w:t xml:space="preserve"> (operational only) </w:t>
      </w:r>
    </w:p>
    <w:p w14:paraId="42F968DF" w14:textId="0C82D429" w:rsidR="0059011D" w:rsidRDefault="0059011D" w:rsidP="0059011D">
      <w:r>
        <w:t xml:space="preserve">Note: Please note that following </w:t>
      </w:r>
      <w:r w:rsidR="00FC58D6">
        <w:t>services</w:t>
      </w:r>
      <w:r>
        <w:t xml:space="preserve"> are not provided by EGI.eu:</w:t>
      </w:r>
    </w:p>
    <w:p w14:paraId="7539085A" w14:textId="1590697B" w:rsidR="0059011D" w:rsidRDefault="0059011D" w:rsidP="00B03DEB">
      <w:pPr>
        <w:pStyle w:val="ListParagraph"/>
        <w:numPr>
          <w:ilvl w:val="0"/>
          <w:numId w:val="5"/>
        </w:numPr>
      </w:pPr>
      <w:r>
        <w:t xml:space="preserve">Monitoring of </w:t>
      </w:r>
      <w:r w:rsidR="00F518E7">
        <w:t xml:space="preserve">the VOs: </w:t>
      </w:r>
      <w:proofErr w:type="spellStart"/>
      <w:r w:rsidR="00081C27" w:rsidRPr="00081C27">
        <w:rPr>
          <w:color w:val="000000"/>
        </w:rPr>
        <w:t>vo:enmr.eu</w:t>
      </w:r>
      <w:proofErr w:type="spellEnd"/>
      <w:r w:rsidR="00F518E7">
        <w:rPr>
          <w:color w:val="000000"/>
        </w:rPr>
        <w:t xml:space="preserve"> and vo.neugrid.eu</w:t>
      </w:r>
    </w:p>
    <w:p w14:paraId="26167D00" w14:textId="046CB894" w:rsidR="0059011D" w:rsidRPr="0059011D" w:rsidRDefault="0059011D" w:rsidP="00B03DEB">
      <w:pPr>
        <w:pStyle w:val="ListParagraph"/>
        <w:numPr>
          <w:ilvl w:val="0"/>
          <w:numId w:val="5"/>
        </w:numPr>
      </w:pPr>
      <w:r>
        <w:t>Monitoring of services provided by the Customer on agreed resources</w:t>
      </w:r>
    </w:p>
    <w:p w14:paraId="6F9A42AE" w14:textId="6EE21A7C" w:rsidR="00227F47" w:rsidRPr="00D065EF" w:rsidRDefault="00176CC7" w:rsidP="00CE1F5A">
      <w:pPr>
        <w:pStyle w:val="Heading1"/>
      </w:pPr>
      <w:bookmarkStart w:id="2" w:name="_Toc443404124"/>
      <w:r>
        <w:t>Service hours and exceptions</w:t>
      </w:r>
      <w:bookmarkEnd w:id="2"/>
    </w:p>
    <w:p w14:paraId="24D40E30" w14:textId="4C50AD6C" w:rsidR="0053196A" w:rsidRDefault="0053196A" w:rsidP="00176CC7">
      <w:pPr>
        <w:rPr>
          <w:rFonts w:cs="Open Sans"/>
        </w:rPr>
      </w:pPr>
      <w:r w:rsidRPr="00B97954">
        <w:rPr>
          <w:rFonts w:cs="Open Sans"/>
        </w:rPr>
        <w:t xml:space="preserve">The </w:t>
      </w:r>
      <w:r>
        <w:rPr>
          <w:rFonts w:cs="Open Sans"/>
        </w:rPr>
        <w:t>S</w:t>
      </w:r>
      <w:r w:rsidRPr="00B97954">
        <w:rPr>
          <w:rFonts w:cs="Open Sans"/>
        </w:rPr>
        <w:t>ervice</w:t>
      </w:r>
      <w:r>
        <w:rPr>
          <w:rFonts w:cs="Open Sans"/>
        </w:rPr>
        <w:t>s operate</w:t>
      </w:r>
      <w:r w:rsidRPr="00B97954">
        <w:rPr>
          <w:rFonts w:cs="Open Sans"/>
        </w:rPr>
        <w:t xml:space="preserve"> during the following hours:</w:t>
      </w:r>
      <w:r>
        <w:rPr>
          <w:rFonts w:cs="Open Sans"/>
        </w:rPr>
        <w:t xml:space="preserve"> t</w:t>
      </w:r>
      <w:r w:rsidRPr="00B97954">
        <w:rPr>
          <w:rFonts w:cs="Open Sans"/>
        </w:rPr>
        <w:t>wenty</w:t>
      </w:r>
      <w:r>
        <w:rPr>
          <w:rFonts w:cs="Open Sans"/>
        </w:rPr>
        <w:t>-</w:t>
      </w:r>
      <w:r w:rsidRPr="00B97954">
        <w:rPr>
          <w:rFonts w:cs="Open Sans"/>
        </w:rPr>
        <w:t>four</w:t>
      </w:r>
      <w:r>
        <w:rPr>
          <w:rFonts w:cs="Open Sans"/>
        </w:rPr>
        <w:t xml:space="preserve"> (24) </w:t>
      </w:r>
      <w:r w:rsidRPr="00B97954">
        <w:rPr>
          <w:rFonts w:cs="Open Sans"/>
        </w:rPr>
        <w:t>hours a day, seven</w:t>
      </w:r>
      <w:r>
        <w:rPr>
          <w:rFonts w:cs="Open Sans"/>
        </w:rPr>
        <w:t xml:space="preserve"> (7)</w:t>
      </w:r>
      <w:r w:rsidRPr="00B97954">
        <w:rPr>
          <w:rFonts w:cs="Open Sans"/>
        </w:rPr>
        <w:t xml:space="preserve"> days a week, </w:t>
      </w:r>
      <w:r>
        <w:rPr>
          <w:rFonts w:cs="Open Sans"/>
        </w:rPr>
        <w:t>three hundred sixty-five (</w:t>
      </w:r>
      <w:r w:rsidRPr="00B97954">
        <w:rPr>
          <w:rFonts w:cs="Open Sans"/>
        </w:rPr>
        <w:t>365</w:t>
      </w:r>
      <w:r>
        <w:rPr>
          <w:rFonts w:cs="Open Sans"/>
        </w:rPr>
        <w:t>)</w:t>
      </w:r>
      <w:r w:rsidRPr="00B97954">
        <w:rPr>
          <w:rFonts w:cs="Open Sans"/>
        </w:rPr>
        <w:t xml:space="preserve"> days a year</w:t>
      </w:r>
      <w:r>
        <w:rPr>
          <w:rFonts w:cs="Open Sans"/>
        </w:rPr>
        <w:t>.</w:t>
      </w:r>
      <w:r w:rsidRPr="00B97954">
        <w:rPr>
          <w:rFonts w:cs="Open Sans"/>
        </w:rPr>
        <w:t xml:space="preserve"> </w:t>
      </w:r>
    </w:p>
    <w:p w14:paraId="4750B733" w14:textId="7630FD02" w:rsidR="00176CC7" w:rsidRDefault="00176CC7" w:rsidP="00176CC7">
      <w:pPr>
        <w:rPr>
          <w:rFonts w:cs="Open Sans"/>
        </w:rPr>
      </w:pPr>
      <w:r w:rsidRPr="00B97954">
        <w:rPr>
          <w:rFonts w:cs="Open Sans"/>
        </w:rPr>
        <w:t>The following exceptions apply</w:t>
      </w:r>
      <w:r w:rsidR="0053196A">
        <w:rPr>
          <w:rFonts w:cs="Open Sans"/>
        </w:rPr>
        <w:t>:</w:t>
      </w:r>
    </w:p>
    <w:p w14:paraId="7E90EE6C" w14:textId="62F909F6" w:rsidR="00176CC7" w:rsidRPr="00176CC7" w:rsidRDefault="00176CC7" w:rsidP="00B03DEB">
      <w:pPr>
        <w:pStyle w:val="ListParagraph"/>
        <w:numPr>
          <w:ilvl w:val="0"/>
          <w:numId w:val="6"/>
        </w:numPr>
        <w:rPr>
          <w:rFonts w:cs="Open Sans"/>
        </w:rPr>
      </w:pPr>
      <w:r w:rsidRPr="00176CC7">
        <w:rPr>
          <w:rFonts w:cs="Open Sans"/>
        </w:rPr>
        <w:t>Planned maintenance windows or service interruptions (“scheduled downtimes”</w:t>
      </w:r>
      <w:r>
        <w:rPr>
          <w:rStyle w:val="FootnoteReference"/>
          <w:rFonts w:cs="Open Sans"/>
        </w:rPr>
        <w:footnoteReference w:id="5"/>
      </w:r>
      <w:r w:rsidRPr="00176CC7">
        <w:rPr>
          <w:rFonts w:cs="Open Sans"/>
        </w:rPr>
        <w:t>) will be notified via e-mail in a timely manner i.e. 24 hours before the start of the outage</w:t>
      </w:r>
      <w:r w:rsidR="00884A91">
        <w:rPr>
          <w:rStyle w:val="FootnoteReference"/>
          <w:rFonts w:cs="Open Sans"/>
        </w:rPr>
        <w:footnoteReference w:id="6"/>
      </w:r>
      <w:r w:rsidRPr="00176CC7">
        <w:rPr>
          <w:rFonts w:cs="Open Sans"/>
        </w:rPr>
        <w:t xml:space="preserve">. </w:t>
      </w:r>
    </w:p>
    <w:p w14:paraId="2903DE4F" w14:textId="41DD6114" w:rsidR="00176CC7" w:rsidRDefault="00176CC7" w:rsidP="00B03DEB">
      <w:pPr>
        <w:pStyle w:val="ListParagraph"/>
        <w:numPr>
          <w:ilvl w:val="0"/>
          <w:numId w:val="6"/>
        </w:numPr>
      </w:pPr>
      <w:r w:rsidRPr="00176CC7">
        <w:rPr>
          <w:rFonts w:cs="Open Sans"/>
        </w:rPr>
        <w:t>Downtime periods exceeding 24 hours need justification.</w:t>
      </w:r>
    </w:p>
    <w:p w14:paraId="018340AD" w14:textId="15E92A57" w:rsidR="00227F47" w:rsidRDefault="00176CC7" w:rsidP="00CE1F5A">
      <w:pPr>
        <w:pStyle w:val="Heading1"/>
      </w:pPr>
      <w:bookmarkStart w:id="3" w:name="_Toc443404125"/>
      <w:r>
        <w:t>Support</w:t>
      </w:r>
      <w:bookmarkEnd w:id="3"/>
    </w:p>
    <w:p w14:paraId="71ED447F" w14:textId="53DE2474" w:rsidR="00176CC7" w:rsidRDefault="00176CC7" w:rsidP="00176CC7">
      <w:r>
        <w:t>Support is prov</w:t>
      </w:r>
      <w:r w:rsidR="00884A91">
        <w:t>ided via EGI Service Desk</w:t>
      </w:r>
      <w:r w:rsidR="00884A91">
        <w:rPr>
          <w:rStyle w:val="FootnoteReference"/>
        </w:rPr>
        <w:footnoteReference w:id="7"/>
      </w:r>
      <w:r>
        <w:t xml:space="preserve">. Access requires a valid X.509 or the login via </w:t>
      </w:r>
      <w:proofErr w:type="gramStart"/>
      <w:r>
        <w:t>a</w:t>
      </w:r>
      <w:proofErr w:type="gramEnd"/>
      <w:r>
        <w:t xml:space="preserve"> EGI SSO account</w:t>
      </w:r>
      <w:r>
        <w:rPr>
          <w:rStyle w:val="FootnoteReference"/>
        </w:rPr>
        <w:footnoteReference w:id="8"/>
      </w:r>
      <w:r>
        <w:t>. Support is available between:</w:t>
      </w:r>
    </w:p>
    <w:p w14:paraId="3669C10F" w14:textId="29A34748" w:rsidR="00176CC7" w:rsidRDefault="00176CC7" w:rsidP="00B03DEB">
      <w:pPr>
        <w:pStyle w:val="ListParagraph"/>
        <w:numPr>
          <w:ilvl w:val="0"/>
          <w:numId w:val="7"/>
        </w:numPr>
      </w:pPr>
      <w:r>
        <w:t xml:space="preserve">Monday </w:t>
      </w:r>
      <w:r w:rsidR="005F1B1D">
        <w:t>to</w:t>
      </w:r>
      <w:r>
        <w:t xml:space="preserve"> Friday.</w:t>
      </w:r>
    </w:p>
    <w:p w14:paraId="12203F22" w14:textId="663003C5" w:rsidR="00176CC7" w:rsidRDefault="00176CC7" w:rsidP="00B03DEB">
      <w:pPr>
        <w:pStyle w:val="ListParagraph"/>
        <w:numPr>
          <w:ilvl w:val="0"/>
          <w:numId w:val="7"/>
        </w:numPr>
      </w:pPr>
      <w:r>
        <w:t>From 9:00 to 17:00 in the time zone of the relevant Resource Centres.</w:t>
      </w:r>
    </w:p>
    <w:p w14:paraId="18C2C893" w14:textId="7A22B74A" w:rsidR="00176CC7" w:rsidRDefault="00176CC7" w:rsidP="00176CC7">
      <w:r>
        <w:t>Service times always apply with the exception of public holidays in the country of the supporting Resource Centres.</w:t>
      </w:r>
    </w:p>
    <w:p w14:paraId="6F3E2817" w14:textId="3E94FCCE" w:rsidR="00176CC7" w:rsidRDefault="00176CC7" w:rsidP="00D206E9">
      <w:pPr>
        <w:pStyle w:val="Heading2"/>
      </w:pPr>
      <w:bookmarkStart w:id="4" w:name="_Toc403992926"/>
      <w:bookmarkStart w:id="5" w:name="_Toc443404126"/>
      <w:r w:rsidRPr="00B97954">
        <w:t>Incident handling</w:t>
      </w:r>
      <w:bookmarkEnd w:id="4"/>
      <w:bookmarkEnd w:id="5"/>
    </w:p>
    <w:p w14:paraId="1510A233" w14:textId="4F566BD3" w:rsidR="00176CC7" w:rsidRDefault="00176CC7" w:rsidP="00176CC7">
      <w:pPr>
        <w:rPr>
          <w:rFonts w:cs="Open Sans"/>
        </w:rPr>
      </w:pPr>
      <w:r>
        <w:rPr>
          <w:rFonts w:cs="Open Sans"/>
        </w:rPr>
        <w:t xml:space="preserve">Incidents will be handled according to the </w:t>
      </w:r>
      <w:r w:rsidR="0053196A">
        <w:rPr>
          <w:rFonts w:cs="Open Sans"/>
        </w:rPr>
        <w:t>Quality of Support</w:t>
      </w:r>
      <w:r>
        <w:rPr>
          <w:rFonts w:cs="Open Sans"/>
        </w:rPr>
        <w:t xml:space="preserve"> </w:t>
      </w:r>
      <w:r w:rsidR="0053196A">
        <w:rPr>
          <w:rFonts w:cs="Open Sans"/>
        </w:rPr>
        <w:t>level</w:t>
      </w:r>
      <w:r>
        <w:rPr>
          <w:rFonts w:cs="Open Sans"/>
        </w:rPr>
        <w:t xml:space="preserve"> that is estimated according to the impact of the outage</w:t>
      </w:r>
      <w:r w:rsidRPr="00B97954">
        <w:rPr>
          <w:rFonts w:cs="Open Sans"/>
        </w:rPr>
        <w:t xml:space="preserve"> or </w:t>
      </w:r>
      <w:r w:rsidR="0053196A">
        <w:rPr>
          <w:rFonts w:cs="Open Sans"/>
        </w:rPr>
        <w:t>s</w:t>
      </w:r>
      <w:r>
        <w:rPr>
          <w:rFonts w:cs="Open Sans"/>
        </w:rPr>
        <w:t xml:space="preserve">ervice </w:t>
      </w:r>
      <w:r w:rsidRPr="00B97954">
        <w:rPr>
          <w:rFonts w:cs="Open Sans"/>
        </w:rPr>
        <w:t>quality</w:t>
      </w:r>
      <w:r>
        <w:rPr>
          <w:rFonts w:cs="Open Sans"/>
        </w:rPr>
        <w:t xml:space="preserve"> degradation.</w:t>
      </w:r>
      <w:r w:rsidRPr="00B97954">
        <w:rPr>
          <w:rFonts w:cs="Open Sans"/>
        </w:rPr>
        <w:t xml:space="preserve"> </w:t>
      </w:r>
    </w:p>
    <w:p w14:paraId="6C12D963" w14:textId="5CA6787C" w:rsidR="00176CC7" w:rsidRPr="00B97954" w:rsidRDefault="00176CC7" w:rsidP="00425588">
      <w:pPr>
        <w:rPr>
          <w:rFonts w:cs="Open Sans"/>
        </w:rPr>
      </w:pPr>
      <w:r>
        <w:rPr>
          <w:rFonts w:cs="Open Sans"/>
        </w:rPr>
        <w:lastRenderedPageBreak/>
        <w:t xml:space="preserve">The </w:t>
      </w:r>
      <w:r w:rsidR="0053196A">
        <w:rPr>
          <w:rFonts w:cs="Open Sans"/>
        </w:rPr>
        <w:t xml:space="preserve">Quality of Support </w:t>
      </w:r>
      <w:r>
        <w:rPr>
          <w:rFonts w:cs="Open Sans"/>
        </w:rPr>
        <w:t xml:space="preserve">in this Agreement has </w:t>
      </w:r>
      <w:r w:rsidR="0053196A">
        <w:rPr>
          <w:rFonts w:cs="Open Sans"/>
        </w:rPr>
        <w:t>level</w:t>
      </w:r>
      <w:r>
        <w:rPr>
          <w:rFonts w:cs="Open Sans"/>
        </w:rPr>
        <w:t xml:space="preserve">: </w:t>
      </w:r>
      <w:r w:rsidRPr="00B63C90">
        <w:rPr>
          <w:rFonts w:cs="Open Sans"/>
          <w:b/>
        </w:rPr>
        <w:t>Medium</w:t>
      </w:r>
      <w:r w:rsidR="006B45F3">
        <w:rPr>
          <w:rStyle w:val="FootnoteReference"/>
          <w:rFonts w:cs="Open Sans"/>
          <w:b/>
        </w:rPr>
        <w:footnoteReference w:id="9"/>
      </w:r>
      <w:r>
        <w:rPr>
          <w:rFonts w:cs="Open Sans"/>
        </w:rP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6"/>
        <w:gridCol w:w="2552"/>
      </w:tblGrid>
      <w:tr w:rsidR="00176CC7" w:rsidRPr="00B97954" w14:paraId="0FFEBB2D" w14:textId="77777777" w:rsidTr="00176CC7">
        <w:trPr>
          <w:jc w:val="center"/>
        </w:trPr>
        <w:tc>
          <w:tcPr>
            <w:tcW w:w="2976" w:type="dxa"/>
            <w:shd w:val="clear" w:color="auto" w:fill="B8CCE4" w:themeFill="accent1" w:themeFillTint="66"/>
          </w:tcPr>
          <w:p w14:paraId="2A2A979D" w14:textId="7FBF9C26" w:rsidR="00176CC7" w:rsidRPr="00B97954" w:rsidRDefault="00176CC7" w:rsidP="0053196A">
            <w:pPr>
              <w:rPr>
                <w:rFonts w:cs="Open Sans"/>
                <w:b/>
              </w:rPr>
            </w:pPr>
            <w:r>
              <w:rPr>
                <w:rFonts w:cs="Open Sans"/>
                <w:b/>
              </w:rPr>
              <w:t>Incident</w:t>
            </w:r>
            <w:r w:rsidRPr="00B97954">
              <w:rPr>
                <w:rFonts w:cs="Open Sans"/>
                <w:b/>
              </w:rPr>
              <w:t xml:space="preserve"> </w:t>
            </w:r>
            <w:r>
              <w:rPr>
                <w:rFonts w:cs="Open Sans"/>
                <w:b/>
              </w:rPr>
              <w:t>p</w:t>
            </w:r>
            <w:r w:rsidRPr="00B97954">
              <w:rPr>
                <w:rFonts w:cs="Open Sans"/>
                <w:b/>
              </w:rPr>
              <w:t>riority</w:t>
            </w:r>
            <w:r w:rsidR="0053196A">
              <w:rPr>
                <w:rStyle w:val="FootnoteReference"/>
                <w:rFonts w:cs="Open Sans"/>
                <w:b/>
              </w:rPr>
              <w:footnoteReference w:id="10"/>
            </w:r>
          </w:p>
        </w:tc>
        <w:tc>
          <w:tcPr>
            <w:tcW w:w="2552" w:type="dxa"/>
            <w:shd w:val="clear" w:color="auto" w:fill="B8CCE4" w:themeFill="accent1" w:themeFillTint="66"/>
          </w:tcPr>
          <w:p w14:paraId="3F07240C" w14:textId="77777777" w:rsidR="00176CC7" w:rsidRPr="00B97954" w:rsidRDefault="00176CC7" w:rsidP="0053196A">
            <w:pPr>
              <w:rPr>
                <w:rFonts w:cs="Open Sans"/>
                <w:b/>
              </w:rPr>
            </w:pPr>
            <w:r w:rsidRPr="00B97954">
              <w:rPr>
                <w:rFonts w:cs="Open Sans"/>
                <w:b/>
              </w:rPr>
              <w:t>Response time</w:t>
            </w:r>
          </w:p>
        </w:tc>
      </w:tr>
      <w:tr w:rsidR="00176CC7" w:rsidRPr="00B97954" w14:paraId="2E87C93C" w14:textId="77777777" w:rsidTr="0053196A">
        <w:trPr>
          <w:jc w:val="center"/>
        </w:trPr>
        <w:tc>
          <w:tcPr>
            <w:tcW w:w="2976" w:type="dxa"/>
            <w:shd w:val="clear" w:color="auto" w:fill="auto"/>
          </w:tcPr>
          <w:p w14:paraId="3A5F6685" w14:textId="77777777" w:rsidR="00176CC7" w:rsidRPr="00B97954" w:rsidRDefault="00176CC7" w:rsidP="0053196A">
            <w:pPr>
              <w:ind w:left="567" w:hanging="567"/>
              <w:rPr>
                <w:rFonts w:cs="Open Sans"/>
              </w:rPr>
            </w:pPr>
            <w:r w:rsidRPr="00B97954">
              <w:rPr>
                <w:rFonts w:cs="Open Sans"/>
              </w:rPr>
              <w:t>Less urgent</w:t>
            </w:r>
          </w:p>
        </w:tc>
        <w:tc>
          <w:tcPr>
            <w:tcW w:w="2552" w:type="dxa"/>
            <w:shd w:val="clear" w:color="auto" w:fill="auto"/>
          </w:tcPr>
          <w:p w14:paraId="78ECC67E" w14:textId="77777777" w:rsidR="00176CC7" w:rsidRPr="00B97954" w:rsidRDefault="00176CC7" w:rsidP="0053196A">
            <w:pPr>
              <w:rPr>
                <w:rFonts w:cs="Open Sans"/>
              </w:rPr>
            </w:pPr>
            <w:r w:rsidRPr="00B97954">
              <w:rPr>
                <w:rFonts w:cs="Open Sans"/>
              </w:rPr>
              <w:t>5 working days</w:t>
            </w:r>
          </w:p>
        </w:tc>
      </w:tr>
      <w:tr w:rsidR="00176CC7" w:rsidRPr="00B97954" w14:paraId="41CFD320" w14:textId="77777777" w:rsidTr="0053196A">
        <w:trPr>
          <w:jc w:val="center"/>
        </w:trPr>
        <w:tc>
          <w:tcPr>
            <w:tcW w:w="2976" w:type="dxa"/>
            <w:shd w:val="clear" w:color="auto" w:fill="auto"/>
          </w:tcPr>
          <w:p w14:paraId="2A3FC735" w14:textId="77777777" w:rsidR="00176CC7" w:rsidRPr="00B97954" w:rsidRDefault="00176CC7" w:rsidP="0053196A">
            <w:pPr>
              <w:ind w:left="567" w:hanging="567"/>
              <w:rPr>
                <w:rFonts w:cs="Open Sans"/>
              </w:rPr>
            </w:pPr>
            <w:r w:rsidRPr="00B97954">
              <w:rPr>
                <w:rFonts w:cs="Open Sans"/>
              </w:rPr>
              <w:t>Urgent</w:t>
            </w:r>
          </w:p>
        </w:tc>
        <w:tc>
          <w:tcPr>
            <w:tcW w:w="2552" w:type="dxa"/>
            <w:shd w:val="clear" w:color="auto" w:fill="auto"/>
          </w:tcPr>
          <w:p w14:paraId="6BCA0FDF" w14:textId="77777777" w:rsidR="00176CC7" w:rsidRPr="00B97954" w:rsidRDefault="00176CC7" w:rsidP="0053196A">
            <w:pPr>
              <w:rPr>
                <w:rFonts w:cs="Open Sans"/>
              </w:rPr>
            </w:pPr>
            <w:r w:rsidRPr="00B97954">
              <w:rPr>
                <w:rFonts w:cs="Open Sans"/>
              </w:rPr>
              <w:t>5 working days</w:t>
            </w:r>
          </w:p>
        </w:tc>
      </w:tr>
      <w:tr w:rsidR="00176CC7" w:rsidRPr="00B97954" w14:paraId="4654968E" w14:textId="77777777" w:rsidTr="0053196A">
        <w:trPr>
          <w:jc w:val="center"/>
        </w:trPr>
        <w:tc>
          <w:tcPr>
            <w:tcW w:w="2976" w:type="dxa"/>
            <w:shd w:val="clear" w:color="auto" w:fill="auto"/>
          </w:tcPr>
          <w:p w14:paraId="5CE348DE" w14:textId="77777777" w:rsidR="00176CC7" w:rsidRPr="00B97954" w:rsidRDefault="00176CC7" w:rsidP="0053196A">
            <w:pPr>
              <w:ind w:left="567" w:hanging="567"/>
              <w:rPr>
                <w:rFonts w:cs="Open Sans"/>
              </w:rPr>
            </w:pPr>
            <w:r w:rsidRPr="00B97954">
              <w:rPr>
                <w:rFonts w:cs="Open Sans"/>
              </w:rPr>
              <w:t>Very Urgent</w:t>
            </w:r>
          </w:p>
        </w:tc>
        <w:tc>
          <w:tcPr>
            <w:tcW w:w="2552" w:type="dxa"/>
            <w:shd w:val="clear" w:color="auto" w:fill="auto"/>
          </w:tcPr>
          <w:p w14:paraId="166F491D" w14:textId="77777777" w:rsidR="00176CC7" w:rsidRPr="00B97954" w:rsidRDefault="00176CC7" w:rsidP="0053196A">
            <w:pPr>
              <w:rPr>
                <w:rFonts w:cs="Open Sans"/>
              </w:rPr>
            </w:pPr>
            <w:r w:rsidRPr="00B97954">
              <w:rPr>
                <w:rFonts w:cs="Open Sans"/>
              </w:rPr>
              <w:t>1 working day</w:t>
            </w:r>
          </w:p>
        </w:tc>
      </w:tr>
      <w:tr w:rsidR="00176CC7" w:rsidRPr="00B97954" w14:paraId="64A697A9" w14:textId="77777777" w:rsidTr="0053196A">
        <w:trPr>
          <w:jc w:val="center"/>
        </w:trPr>
        <w:tc>
          <w:tcPr>
            <w:tcW w:w="2976" w:type="dxa"/>
            <w:shd w:val="clear" w:color="auto" w:fill="auto"/>
          </w:tcPr>
          <w:p w14:paraId="3620A831" w14:textId="77777777" w:rsidR="00176CC7" w:rsidRPr="00B97954" w:rsidRDefault="00176CC7" w:rsidP="0053196A">
            <w:pPr>
              <w:rPr>
                <w:rFonts w:cs="Open Sans"/>
              </w:rPr>
            </w:pPr>
            <w:r w:rsidRPr="00B97954">
              <w:rPr>
                <w:rFonts w:cs="Open Sans"/>
              </w:rPr>
              <w:t>Top Priority</w:t>
            </w:r>
          </w:p>
        </w:tc>
        <w:tc>
          <w:tcPr>
            <w:tcW w:w="2552" w:type="dxa"/>
            <w:shd w:val="clear" w:color="auto" w:fill="auto"/>
          </w:tcPr>
          <w:p w14:paraId="1DE13B24" w14:textId="77777777" w:rsidR="00176CC7" w:rsidRPr="00B97954" w:rsidRDefault="00176CC7" w:rsidP="0053196A">
            <w:pPr>
              <w:rPr>
                <w:rFonts w:cs="Open Sans"/>
              </w:rPr>
            </w:pPr>
            <w:r w:rsidRPr="00B97954">
              <w:rPr>
                <w:rFonts w:cs="Open Sans"/>
              </w:rPr>
              <w:t>1 working day</w:t>
            </w:r>
          </w:p>
        </w:tc>
      </w:tr>
    </w:tbl>
    <w:p w14:paraId="28023E1A" w14:textId="670A9BB5" w:rsidR="00425588" w:rsidRPr="002B2235" w:rsidRDefault="00425588" w:rsidP="002B2235">
      <w:pPr>
        <w:jc w:val="center"/>
        <w:rPr>
          <w:b/>
          <w:color w:val="4F81BD" w:themeColor="accent1"/>
          <w:sz w:val="20"/>
        </w:rPr>
      </w:pPr>
      <w:proofErr w:type="gramStart"/>
      <w:r w:rsidRPr="00425588">
        <w:rPr>
          <w:b/>
          <w:color w:val="4F81BD" w:themeColor="accent1"/>
          <w:sz w:val="20"/>
        </w:rPr>
        <w:t xml:space="preserve">Table </w:t>
      </w:r>
      <w:proofErr w:type="gramEnd"/>
      <w:r w:rsidRPr="00425588">
        <w:rPr>
          <w:b/>
          <w:color w:val="4F81BD" w:themeColor="accent1"/>
          <w:sz w:val="20"/>
        </w:rPr>
        <w:fldChar w:fldCharType="begin"/>
      </w:r>
      <w:r w:rsidRPr="00425588">
        <w:rPr>
          <w:b/>
          <w:color w:val="4F81BD" w:themeColor="accent1"/>
          <w:sz w:val="20"/>
        </w:rPr>
        <w:instrText xml:space="preserve"> SEQ Table \* ARABIC </w:instrText>
      </w:r>
      <w:r w:rsidRPr="00425588">
        <w:rPr>
          <w:b/>
          <w:color w:val="4F81BD" w:themeColor="accent1"/>
          <w:sz w:val="20"/>
        </w:rPr>
        <w:fldChar w:fldCharType="separate"/>
      </w:r>
      <w:r w:rsidR="004D2A9B">
        <w:rPr>
          <w:b/>
          <w:noProof/>
          <w:color w:val="4F81BD" w:themeColor="accent1"/>
          <w:sz w:val="20"/>
        </w:rPr>
        <w:t>1</w:t>
      </w:r>
      <w:r w:rsidRPr="00425588">
        <w:rPr>
          <w:b/>
          <w:noProof/>
          <w:color w:val="4F81BD" w:themeColor="accent1"/>
          <w:sz w:val="20"/>
        </w:rPr>
        <w:fldChar w:fldCharType="end"/>
      </w:r>
      <w:proofErr w:type="gramStart"/>
      <w:r w:rsidRPr="00425588">
        <w:rPr>
          <w:b/>
          <w:color w:val="4F81BD" w:themeColor="accent1"/>
          <w:sz w:val="20"/>
        </w:rPr>
        <w:t>.</w:t>
      </w:r>
      <w:proofErr w:type="gramEnd"/>
      <w:r w:rsidRPr="00425588">
        <w:rPr>
          <w:b/>
          <w:color w:val="4F81BD" w:themeColor="accent1"/>
          <w:sz w:val="20"/>
        </w:rPr>
        <w:t xml:space="preserve"> Response times to incidents according to the incident priority of “Medium” services</w:t>
      </w:r>
    </w:p>
    <w:p w14:paraId="64470ED3" w14:textId="534F0E52" w:rsidR="00176CC7" w:rsidRDefault="00176CC7" w:rsidP="00D206E9">
      <w:pPr>
        <w:pStyle w:val="Heading2"/>
      </w:pPr>
      <w:bookmarkStart w:id="6" w:name="_Toc443404127"/>
      <w:r w:rsidRPr="00176CC7">
        <w:t>Service requests</w:t>
      </w:r>
      <w:bookmarkEnd w:id="6"/>
    </w:p>
    <w:p w14:paraId="12ED6F51" w14:textId="12705652" w:rsidR="00793A20" w:rsidRPr="00B97954" w:rsidRDefault="00176CC7" w:rsidP="00176CC7">
      <w:r w:rsidRPr="00B97954">
        <w:t xml:space="preserve">In addition to resolving incidents, standard service requests (e.g. change </w:t>
      </w:r>
      <w:r>
        <w:t>requests,</w:t>
      </w:r>
      <w:r w:rsidRPr="00B97954">
        <w:t xml:space="preserve"> information request</w:t>
      </w:r>
      <w:r>
        <w:t>s</w:t>
      </w:r>
      <w:r w:rsidRPr="00B97954">
        <w:t>, documentation) will be fulfilled through the defined support channels in the same way as incidents</w:t>
      </w:r>
      <w:r>
        <w:t xml:space="preserve">. Service requests are classified as </w:t>
      </w:r>
      <w:r w:rsidRPr="00B97954">
        <w:t xml:space="preserve">“Less urgent”. </w:t>
      </w:r>
    </w:p>
    <w:p w14:paraId="0A2BC1F5" w14:textId="143941C4" w:rsidR="00227F47" w:rsidRPr="00176CC7" w:rsidRDefault="00176CC7" w:rsidP="00CE1F5A">
      <w:pPr>
        <w:pStyle w:val="Heading1"/>
      </w:pPr>
      <w:bookmarkStart w:id="7" w:name="_Toc403992928"/>
      <w:bookmarkStart w:id="8" w:name="_Toc443404128"/>
      <w:r w:rsidRPr="00B97954">
        <w:t>Service level targets</w:t>
      </w:r>
      <w:bookmarkEnd w:id="7"/>
      <w:bookmarkEnd w:id="8"/>
    </w:p>
    <w:p w14:paraId="097AD76D" w14:textId="77777777" w:rsidR="00176CC7" w:rsidRPr="00176CC7" w:rsidRDefault="00176CC7" w:rsidP="00176CC7">
      <w:pPr>
        <w:rPr>
          <w:b/>
        </w:rPr>
      </w:pPr>
      <w:r w:rsidRPr="00176CC7">
        <w:rPr>
          <w:b/>
        </w:rPr>
        <w:t xml:space="preserve">Monthly Availability </w:t>
      </w:r>
    </w:p>
    <w:p w14:paraId="48A7190F" w14:textId="77777777" w:rsidR="00176CC7" w:rsidRPr="00B63C90" w:rsidRDefault="00176CC7" w:rsidP="00B03DEB">
      <w:pPr>
        <w:pStyle w:val="ListParagraph"/>
        <w:numPr>
          <w:ilvl w:val="0"/>
          <w:numId w:val="8"/>
        </w:numPr>
      </w:pPr>
      <w:r w:rsidRPr="00B63C90">
        <w:t xml:space="preserve">Defined as the ability of a service or service component to fulfil its intended function at a specific time or over a calendar month. </w:t>
      </w:r>
    </w:p>
    <w:p w14:paraId="76F6573C" w14:textId="048EB942" w:rsidR="006B45F3" w:rsidRDefault="00176CC7" w:rsidP="00B03DEB">
      <w:pPr>
        <w:pStyle w:val="ListParagraph"/>
        <w:numPr>
          <w:ilvl w:val="0"/>
          <w:numId w:val="8"/>
        </w:numPr>
      </w:pPr>
      <w:r w:rsidRPr="00B63C90">
        <w:t>Minimum</w:t>
      </w:r>
      <w:r w:rsidR="00CF2238">
        <w:t xml:space="preserve"> </w:t>
      </w:r>
      <w:r w:rsidR="00CF2238" w:rsidRPr="00D00DDB">
        <w:t>(as a percentage per month)</w:t>
      </w:r>
      <w:r w:rsidRPr="00B63C90">
        <w:t xml:space="preserve">: </w:t>
      </w:r>
    </w:p>
    <w:p w14:paraId="60CDD378" w14:textId="2C3626C3" w:rsidR="003349D9" w:rsidRDefault="00D76140" w:rsidP="00B03DEB">
      <w:pPr>
        <w:pStyle w:val="ListParagraph"/>
        <w:numPr>
          <w:ilvl w:val="1"/>
          <w:numId w:val="8"/>
        </w:numPr>
      </w:pPr>
      <w:r>
        <w:t xml:space="preserve">INFN-PADOVA: </w:t>
      </w:r>
      <w:r w:rsidR="00FE4C5E">
        <w:t>85</w:t>
      </w:r>
      <w:r>
        <w:t>%</w:t>
      </w:r>
    </w:p>
    <w:p w14:paraId="18C7D389" w14:textId="1F7B098C" w:rsidR="003349D9" w:rsidRDefault="00E63ACF" w:rsidP="00B03DEB">
      <w:pPr>
        <w:pStyle w:val="ListParagraph"/>
        <w:numPr>
          <w:ilvl w:val="1"/>
          <w:numId w:val="8"/>
        </w:numPr>
      </w:pPr>
      <w:r>
        <w:t>RAL-LCG2</w:t>
      </w:r>
      <w:r w:rsidR="003349D9">
        <w:t xml:space="preserve"> </w:t>
      </w:r>
      <w:r w:rsidR="00D76140">
        <w:t>:</w:t>
      </w:r>
      <w:r w:rsidR="003349D9">
        <w:t xml:space="preserve"> </w:t>
      </w:r>
      <w:r w:rsidR="00D76140" w:rsidRPr="005E02F2">
        <w:t>85%</w:t>
      </w:r>
    </w:p>
    <w:p w14:paraId="1A33AF3F" w14:textId="289778A7" w:rsidR="003349D9" w:rsidRDefault="00E63ACF" w:rsidP="00B03DEB">
      <w:pPr>
        <w:pStyle w:val="ListParagraph"/>
        <w:numPr>
          <w:ilvl w:val="1"/>
          <w:numId w:val="8"/>
        </w:numPr>
      </w:pPr>
      <w:r>
        <w:t>TW-NCHC</w:t>
      </w:r>
      <w:r w:rsidR="00D76140">
        <w:t xml:space="preserve"> : </w:t>
      </w:r>
      <w:r w:rsidR="00FD5986">
        <w:t>90</w:t>
      </w:r>
      <w:r w:rsidR="00D76140" w:rsidRPr="005E02F2">
        <w:t>%</w:t>
      </w:r>
    </w:p>
    <w:p w14:paraId="0D123870" w14:textId="509BAE7F" w:rsidR="003349D9" w:rsidRDefault="003A3FA8" w:rsidP="00B03DEB">
      <w:pPr>
        <w:pStyle w:val="ListParagraph"/>
        <w:numPr>
          <w:ilvl w:val="1"/>
          <w:numId w:val="8"/>
        </w:numPr>
      </w:pPr>
      <w:r>
        <w:t>NIKHEF</w:t>
      </w:r>
      <w:r w:rsidR="003349D9">
        <w:t xml:space="preserve"> </w:t>
      </w:r>
      <w:r w:rsidR="00D76140">
        <w:t>:</w:t>
      </w:r>
      <w:r w:rsidR="003349D9">
        <w:t xml:space="preserve"> </w:t>
      </w:r>
      <w:r w:rsidR="003F4E94">
        <w:t>85</w:t>
      </w:r>
      <w:r w:rsidR="00D76140" w:rsidRPr="005E02F2">
        <w:t>%</w:t>
      </w:r>
    </w:p>
    <w:p w14:paraId="1B486D25" w14:textId="7D4A6892" w:rsidR="003A3FA8" w:rsidRDefault="003A3FA8" w:rsidP="00B03DEB">
      <w:pPr>
        <w:pStyle w:val="ListParagraph"/>
        <w:numPr>
          <w:ilvl w:val="1"/>
          <w:numId w:val="8"/>
        </w:numPr>
      </w:pPr>
      <w:proofErr w:type="spellStart"/>
      <w:r>
        <w:t>SURFsara</w:t>
      </w:r>
      <w:proofErr w:type="spellEnd"/>
      <w:r>
        <w:t xml:space="preserve">: </w:t>
      </w:r>
      <w:r w:rsidR="003F4E94">
        <w:t>85</w:t>
      </w:r>
      <w:r>
        <w:t>%</w:t>
      </w:r>
    </w:p>
    <w:p w14:paraId="78B92381" w14:textId="55F64D10" w:rsidR="006F1AE0" w:rsidRPr="003B5C43" w:rsidRDefault="006F1AE0" w:rsidP="00B03DEB">
      <w:pPr>
        <w:pStyle w:val="ListParagraph"/>
        <w:numPr>
          <w:ilvl w:val="1"/>
          <w:numId w:val="8"/>
        </w:numPr>
      </w:pPr>
      <w:r w:rsidRPr="006F1AE0">
        <w:rPr>
          <w:rFonts w:eastAsia="Times New Roman" w:cs="Times New Roman"/>
          <w:bCs/>
          <w:color w:val="000000"/>
          <w:lang w:eastAsia="en-GB"/>
        </w:rPr>
        <w:t>NCG-INGRID-PT: 85%</w:t>
      </w:r>
    </w:p>
    <w:p w14:paraId="20F38EE1" w14:textId="03D83F22" w:rsidR="003B5C43" w:rsidRPr="003B5C43" w:rsidRDefault="003B5C43" w:rsidP="00B03DEB">
      <w:pPr>
        <w:pStyle w:val="ListParagraph"/>
        <w:numPr>
          <w:ilvl w:val="1"/>
          <w:numId w:val="8"/>
        </w:numPr>
      </w:pPr>
      <w:r w:rsidRPr="003B5C43">
        <w:t>CESNET-</w:t>
      </w:r>
      <w:proofErr w:type="spellStart"/>
      <w:r w:rsidRPr="003B5C43">
        <w:t>MetaCloud</w:t>
      </w:r>
      <w:proofErr w:type="spellEnd"/>
      <w:r>
        <w:t>: 85%</w:t>
      </w:r>
    </w:p>
    <w:p w14:paraId="3D7018DD" w14:textId="77777777" w:rsidR="00176CC7" w:rsidRPr="00D00DDB" w:rsidRDefault="00176CC7" w:rsidP="00176CC7">
      <w:pPr>
        <w:rPr>
          <w:b/>
        </w:rPr>
      </w:pPr>
      <w:r w:rsidRPr="00D00DDB">
        <w:rPr>
          <w:b/>
        </w:rPr>
        <w:t>Monthly Reliability</w:t>
      </w:r>
    </w:p>
    <w:p w14:paraId="1076BA2B" w14:textId="77777777" w:rsidR="00176CC7" w:rsidRPr="00D00DDB" w:rsidRDefault="00176CC7" w:rsidP="00B03DEB">
      <w:pPr>
        <w:pStyle w:val="ListParagraph"/>
        <w:numPr>
          <w:ilvl w:val="0"/>
          <w:numId w:val="9"/>
        </w:numPr>
      </w:pPr>
      <w:r w:rsidRPr="00D00DDB">
        <w:t>Defined as the ability of a service or service component to fulfil its intended function at a specific time or over a calendar month, excluding scheduled maintenance periods.</w:t>
      </w:r>
      <w:r w:rsidRPr="00D00DDB" w:rsidDel="00480B0E">
        <w:t xml:space="preserve"> </w:t>
      </w:r>
    </w:p>
    <w:p w14:paraId="6415CA29" w14:textId="67A4E164" w:rsidR="006B45F3" w:rsidRPr="00D00DDB" w:rsidRDefault="00176CC7" w:rsidP="00B03DEB">
      <w:pPr>
        <w:pStyle w:val="ListParagraph"/>
        <w:numPr>
          <w:ilvl w:val="0"/>
          <w:numId w:val="9"/>
        </w:numPr>
      </w:pPr>
      <w:r w:rsidRPr="00D00DDB">
        <w:t>Minimum</w:t>
      </w:r>
      <w:r w:rsidR="00CF2238">
        <w:t xml:space="preserve"> </w:t>
      </w:r>
      <w:r w:rsidR="00CF2238" w:rsidRPr="00D00DDB">
        <w:t>(as a percentage per month)</w:t>
      </w:r>
      <w:r w:rsidRPr="00D00DDB">
        <w:t xml:space="preserve">: </w:t>
      </w:r>
    </w:p>
    <w:p w14:paraId="61609236" w14:textId="4200BF5B" w:rsidR="003349D9" w:rsidRDefault="003349D9" w:rsidP="00B03DEB">
      <w:pPr>
        <w:pStyle w:val="ListParagraph"/>
        <w:numPr>
          <w:ilvl w:val="1"/>
          <w:numId w:val="9"/>
        </w:numPr>
      </w:pPr>
      <w:r>
        <w:t>INFN-</w:t>
      </w:r>
      <w:r w:rsidR="00FE4C5E">
        <w:t>PADOVA: 90</w:t>
      </w:r>
      <w:r w:rsidR="00D76140">
        <w:t>%</w:t>
      </w:r>
    </w:p>
    <w:p w14:paraId="50D605A5" w14:textId="3DF0344C" w:rsidR="003349D9" w:rsidRDefault="00E63ACF" w:rsidP="00B03DEB">
      <w:pPr>
        <w:pStyle w:val="ListParagraph"/>
        <w:numPr>
          <w:ilvl w:val="1"/>
          <w:numId w:val="9"/>
        </w:numPr>
      </w:pPr>
      <w:r>
        <w:t>RAL-LCG2</w:t>
      </w:r>
      <w:r w:rsidR="00D76140">
        <w:t xml:space="preserve"> </w:t>
      </w:r>
      <w:r w:rsidR="00D76140" w:rsidRPr="005E02F2">
        <w:t>: 90%</w:t>
      </w:r>
    </w:p>
    <w:p w14:paraId="3DA37797" w14:textId="7B161FF0" w:rsidR="003349D9" w:rsidRDefault="00E63ACF" w:rsidP="00B03DEB">
      <w:pPr>
        <w:pStyle w:val="ListParagraph"/>
        <w:numPr>
          <w:ilvl w:val="1"/>
          <w:numId w:val="9"/>
        </w:numPr>
      </w:pPr>
      <w:r>
        <w:t>TW-NCHC</w:t>
      </w:r>
      <w:r w:rsidR="00D76140">
        <w:t xml:space="preserve"> </w:t>
      </w:r>
      <w:r w:rsidR="00D76140" w:rsidRPr="005E02F2">
        <w:t>: 90%</w:t>
      </w:r>
    </w:p>
    <w:p w14:paraId="6728831A" w14:textId="0BD13076" w:rsidR="003A3FA8" w:rsidRDefault="003A3FA8" w:rsidP="00B03DEB">
      <w:pPr>
        <w:pStyle w:val="ListParagraph"/>
        <w:numPr>
          <w:ilvl w:val="1"/>
          <w:numId w:val="9"/>
        </w:numPr>
      </w:pPr>
      <w:r>
        <w:lastRenderedPageBreak/>
        <w:t xml:space="preserve">NIKHEF: </w:t>
      </w:r>
      <w:r w:rsidR="003F4E94">
        <w:t>90</w:t>
      </w:r>
      <w:r>
        <w:t>%</w:t>
      </w:r>
    </w:p>
    <w:p w14:paraId="183A644C" w14:textId="008C1E11" w:rsidR="003A3FA8" w:rsidRDefault="003A3FA8" w:rsidP="00B03DEB">
      <w:pPr>
        <w:pStyle w:val="ListParagraph"/>
        <w:numPr>
          <w:ilvl w:val="1"/>
          <w:numId w:val="9"/>
        </w:numPr>
      </w:pPr>
      <w:proofErr w:type="spellStart"/>
      <w:r>
        <w:t>SURFsara</w:t>
      </w:r>
      <w:proofErr w:type="spellEnd"/>
      <w:r>
        <w:t xml:space="preserve">: </w:t>
      </w:r>
      <w:r w:rsidR="003F4E94">
        <w:t>90</w:t>
      </w:r>
      <w:r>
        <w:t>%</w:t>
      </w:r>
    </w:p>
    <w:p w14:paraId="2A43370F" w14:textId="2E9F2656" w:rsidR="006F1AE0" w:rsidRPr="003B5C43" w:rsidRDefault="006F1AE0" w:rsidP="006F1AE0">
      <w:pPr>
        <w:pStyle w:val="ListParagraph"/>
        <w:numPr>
          <w:ilvl w:val="1"/>
          <w:numId w:val="9"/>
        </w:numPr>
      </w:pPr>
      <w:r w:rsidRPr="006F1AE0">
        <w:rPr>
          <w:rFonts w:eastAsia="Times New Roman" w:cs="Times New Roman"/>
          <w:bCs/>
          <w:color w:val="000000"/>
          <w:lang w:eastAsia="en-GB"/>
        </w:rPr>
        <w:t>NCG-INGRID-PT: 90%</w:t>
      </w:r>
    </w:p>
    <w:p w14:paraId="623877FD" w14:textId="4C92618E" w:rsidR="003B5C43" w:rsidRPr="003B5C43" w:rsidRDefault="003B5C43" w:rsidP="003B5C43">
      <w:pPr>
        <w:pStyle w:val="ListParagraph"/>
        <w:numPr>
          <w:ilvl w:val="1"/>
          <w:numId w:val="9"/>
        </w:numPr>
      </w:pPr>
      <w:r w:rsidRPr="003B5C43">
        <w:t>CESNET-</w:t>
      </w:r>
      <w:proofErr w:type="spellStart"/>
      <w:r w:rsidRPr="003B5C43">
        <w:t>MetaCloud</w:t>
      </w:r>
      <w:proofErr w:type="spellEnd"/>
      <w:r>
        <w:t>: 90%</w:t>
      </w:r>
    </w:p>
    <w:p w14:paraId="27A78F7D" w14:textId="77777777" w:rsidR="003B5C43" w:rsidRPr="006F1AE0" w:rsidRDefault="003B5C43" w:rsidP="003B5C43">
      <w:pPr>
        <w:pStyle w:val="ListParagraph"/>
        <w:ind w:left="1440"/>
      </w:pPr>
    </w:p>
    <w:p w14:paraId="23C7E35A" w14:textId="113257C7" w:rsidR="00176CC7" w:rsidRPr="0053196A" w:rsidRDefault="0053196A" w:rsidP="00176CC7">
      <w:pPr>
        <w:rPr>
          <w:b/>
        </w:rPr>
      </w:pPr>
      <w:r w:rsidRPr="0053196A">
        <w:rPr>
          <w:rFonts w:cs="Open Sans"/>
          <w:b/>
        </w:rPr>
        <w:t>Quality of Support level</w:t>
      </w:r>
    </w:p>
    <w:p w14:paraId="535EDFCA" w14:textId="126CA34D" w:rsidR="00542830" w:rsidRDefault="00176CC7" w:rsidP="00B03DEB">
      <w:pPr>
        <w:pStyle w:val="ListParagraph"/>
        <w:numPr>
          <w:ilvl w:val="0"/>
          <w:numId w:val="15"/>
        </w:numPr>
      </w:pPr>
      <w:r w:rsidRPr="004F6ECD">
        <w:t>Medium (Section 3)</w:t>
      </w:r>
    </w:p>
    <w:p w14:paraId="777AB914" w14:textId="7D4D18CA" w:rsidR="00542830" w:rsidRPr="00B97954" w:rsidRDefault="00542830" w:rsidP="00CE1F5A">
      <w:pPr>
        <w:pStyle w:val="Heading1"/>
      </w:pPr>
      <w:bookmarkStart w:id="9" w:name="_Toc403992929"/>
      <w:bookmarkStart w:id="10" w:name="_Toc443404129"/>
      <w:r>
        <w:t>Limitations and</w:t>
      </w:r>
      <w:r w:rsidRPr="00B97954">
        <w:t xml:space="preserve"> constraints</w:t>
      </w:r>
      <w:bookmarkEnd w:id="9"/>
      <w:bookmarkEnd w:id="10"/>
    </w:p>
    <w:p w14:paraId="1AB05FC5" w14:textId="2BF3E6DE" w:rsidR="00542830" w:rsidRPr="00B97954" w:rsidRDefault="00542830" w:rsidP="00542830">
      <w:pPr>
        <w:rPr>
          <w:rFonts w:cs="Open Sans"/>
        </w:rPr>
      </w:pPr>
      <w:r w:rsidRPr="00B97954">
        <w:rPr>
          <w:rFonts w:cs="Open Sans"/>
        </w:rPr>
        <w:t xml:space="preserve">The </w:t>
      </w:r>
      <w:r>
        <w:rPr>
          <w:rFonts w:cs="Open Sans"/>
        </w:rPr>
        <w:t>Service</w:t>
      </w:r>
      <w:r w:rsidR="00F66DAF">
        <w:rPr>
          <w:rFonts w:cs="Open Sans"/>
        </w:rPr>
        <w:t>s</w:t>
      </w:r>
      <w:r>
        <w:rPr>
          <w:rFonts w:cs="Open Sans"/>
        </w:rPr>
        <w:t xml:space="preserve"> </w:t>
      </w:r>
      <w:r w:rsidRPr="00B97954">
        <w:rPr>
          <w:rFonts w:cs="Open Sans"/>
        </w:rPr>
        <w:t>provisioning is subject to the following limitations and constraints</w:t>
      </w:r>
      <w:r>
        <w:rPr>
          <w:rFonts w:cs="Open Sans"/>
        </w:rPr>
        <w:t>.</w:t>
      </w:r>
      <w:r w:rsidRPr="00B97954">
        <w:rPr>
          <w:rFonts w:cs="Open Sans"/>
        </w:rPr>
        <w:t xml:space="preserve"> </w:t>
      </w:r>
    </w:p>
    <w:p w14:paraId="7B56BE83" w14:textId="77777777" w:rsidR="00542830" w:rsidRPr="004F6ECD" w:rsidRDefault="00542830" w:rsidP="00B03DEB">
      <w:pPr>
        <w:pStyle w:val="ListParagraph"/>
        <w:numPr>
          <w:ilvl w:val="0"/>
          <w:numId w:val="10"/>
        </w:numPr>
      </w:pPr>
      <w:r w:rsidRPr="004F6ECD">
        <w:t>Support is provided in English.</w:t>
      </w:r>
    </w:p>
    <w:p w14:paraId="49D79F66" w14:textId="77777777" w:rsidR="00542830" w:rsidRPr="004F6ECD" w:rsidRDefault="00542830" w:rsidP="00B03DEB">
      <w:pPr>
        <w:pStyle w:val="ListParagraph"/>
        <w:numPr>
          <w:ilvl w:val="0"/>
          <w:numId w:val="10"/>
        </w:numPr>
      </w:pPr>
      <w:r w:rsidRPr="004F6ECD">
        <w:t xml:space="preserve">Availability and Reliability calculations are based on the Service Monitoring operational results. </w:t>
      </w:r>
    </w:p>
    <w:p w14:paraId="700AF6FA" w14:textId="0B7D5BEB" w:rsidR="00542830" w:rsidRPr="004F6ECD" w:rsidRDefault="00542830" w:rsidP="00B03DEB">
      <w:pPr>
        <w:pStyle w:val="ListParagraph"/>
        <w:numPr>
          <w:ilvl w:val="0"/>
          <w:numId w:val="10"/>
        </w:numPr>
      </w:pPr>
      <w:r w:rsidRPr="004F6ECD">
        <w:t xml:space="preserve">Failures in </w:t>
      </w:r>
      <w:proofErr w:type="spellStart"/>
      <w:r w:rsidR="00FE4C5E" w:rsidRPr="00081C27">
        <w:rPr>
          <w:color w:val="000000"/>
        </w:rPr>
        <w:t>vo</w:t>
      </w:r>
      <w:proofErr w:type="gramStart"/>
      <w:r w:rsidR="00FE4C5E" w:rsidRPr="00081C27">
        <w:rPr>
          <w:color w:val="000000"/>
        </w:rPr>
        <w:t>:enmr.eu</w:t>
      </w:r>
      <w:proofErr w:type="spellEnd"/>
      <w:proofErr w:type="gramEnd"/>
      <w:r w:rsidR="00A92749">
        <w:t xml:space="preserve"> </w:t>
      </w:r>
      <w:r w:rsidR="00F518E7">
        <w:t xml:space="preserve">and vo.neugrid.eu </w:t>
      </w:r>
      <w:r w:rsidRPr="004F6ECD">
        <w:t xml:space="preserve">monitoring are not considered as </w:t>
      </w:r>
      <w:r w:rsidR="007952B7">
        <w:t xml:space="preserve">the Agreement </w:t>
      </w:r>
      <w:r w:rsidRPr="004F6ECD">
        <w:t xml:space="preserve">violations. </w:t>
      </w:r>
    </w:p>
    <w:p w14:paraId="3F41D192" w14:textId="678B2985" w:rsidR="00C02E3F" w:rsidRPr="004F6ECD" w:rsidRDefault="00542830" w:rsidP="00B03DEB">
      <w:pPr>
        <w:pStyle w:val="ListParagraph"/>
        <w:numPr>
          <w:ilvl w:val="0"/>
          <w:numId w:val="10"/>
        </w:numPr>
      </w:pPr>
      <w:r w:rsidRPr="004F6ECD">
        <w:t>Downtimes needed to ensure the security of the Service issues are not considered Agreement violations.</w:t>
      </w:r>
    </w:p>
    <w:p w14:paraId="0FAE6DC0" w14:textId="77777777" w:rsidR="00542830" w:rsidRPr="004F6ECD" w:rsidRDefault="00542830" w:rsidP="00B03DEB">
      <w:pPr>
        <w:pStyle w:val="ListParagraph"/>
        <w:numPr>
          <w:ilvl w:val="0"/>
          <w:numId w:val="10"/>
        </w:numPr>
      </w:pPr>
      <w:r w:rsidRPr="004F6ECD">
        <w:t xml:space="preserve">Failures of resource provider not being part of EGI production infrastructure are not considered as Agreement violations. </w:t>
      </w:r>
    </w:p>
    <w:p w14:paraId="2EE19F64" w14:textId="77777777" w:rsidR="00BA6136" w:rsidRDefault="00BA6136" w:rsidP="00B03DEB">
      <w:pPr>
        <w:numPr>
          <w:ilvl w:val="0"/>
          <w:numId w:val="10"/>
        </w:numPr>
        <w:spacing w:after="200"/>
        <w:contextualSpacing/>
        <w:jc w:val="left"/>
        <w:rPr>
          <w:rFonts w:cs="Open Sans"/>
        </w:rPr>
      </w:pPr>
      <w:bookmarkStart w:id="11" w:name="_Toc403992930"/>
      <w:bookmarkStart w:id="12" w:name="_Ref309554506"/>
      <w:bookmarkStart w:id="13" w:name="_Ref309554809"/>
      <w:bookmarkStart w:id="14" w:name="_Ref309554812"/>
      <w:bookmarkStart w:id="15" w:name="_Ref309554813"/>
      <w:bookmarkStart w:id="16" w:name="_Ref309554814"/>
      <w:bookmarkStart w:id="17" w:name="_Ref309554815"/>
      <w:bookmarkStart w:id="18" w:name="_Ref309566622"/>
      <w:r w:rsidRPr="005F2B00">
        <w:rPr>
          <w:rFonts w:cs="Open Sans"/>
        </w:rPr>
        <w:t>Force Majeure. A party shall not be liable for any failure of or delay in the performance of this Agreement for the period that such failure or delay is due to cause</w:t>
      </w:r>
      <w:r>
        <w:rPr>
          <w:rFonts w:cs="Open Sans"/>
        </w:rPr>
        <w:t>s beyond its reasonable control.</w:t>
      </w:r>
      <w:r w:rsidRPr="005F2B00">
        <w:rPr>
          <w:rFonts w:cs="Open Sans"/>
        </w:rPr>
        <w:t xml:space="preserve"> </w:t>
      </w:r>
      <w:r>
        <w:rPr>
          <w:rFonts w:cs="Open Sans"/>
        </w:rPr>
        <w:t>M</w:t>
      </w:r>
      <w:r w:rsidRPr="007A2DFE">
        <w:rPr>
          <w:rFonts w:cs="Open Sans"/>
        </w:rPr>
        <w:t xml:space="preserve">eans  any </w:t>
      </w:r>
    </w:p>
    <w:p w14:paraId="20AC834A" w14:textId="77777777" w:rsidR="00BA6136" w:rsidRDefault="00BA6136" w:rsidP="00B03DEB">
      <w:pPr>
        <w:numPr>
          <w:ilvl w:val="1"/>
          <w:numId w:val="10"/>
        </w:numPr>
        <w:spacing w:after="200"/>
        <w:contextualSpacing/>
        <w:jc w:val="left"/>
        <w:rPr>
          <w:rFonts w:cs="Open Sans"/>
        </w:rPr>
      </w:pPr>
      <w:r w:rsidRPr="007A2DFE">
        <w:rPr>
          <w:rFonts w:cs="Open Sans"/>
        </w:rPr>
        <w:t xml:space="preserve">fire,  flood,  earthquake  or  natural </w:t>
      </w:r>
      <w:r>
        <w:rPr>
          <w:rFonts w:cs="Open Sans"/>
        </w:rPr>
        <w:t xml:space="preserve">phenomena, </w:t>
      </w:r>
    </w:p>
    <w:p w14:paraId="15357E0F" w14:textId="77777777" w:rsidR="00BA6136" w:rsidRDefault="00BA6136" w:rsidP="00B03DEB">
      <w:pPr>
        <w:numPr>
          <w:ilvl w:val="1"/>
          <w:numId w:val="10"/>
        </w:numPr>
        <w:spacing w:after="200"/>
        <w:contextualSpacing/>
        <w:jc w:val="left"/>
        <w:rPr>
          <w:rFonts w:cs="Open Sans"/>
        </w:rPr>
      </w:pPr>
      <w:r w:rsidRPr="007A2DFE">
        <w:rPr>
          <w:rFonts w:cs="Open Sans"/>
        </w:rPr>
        <w:t>war, embargo, riot, civil disorder,</w:t>
      </w:r>
      <w:r>
        <w:rPr>
          <w:rFonts w:cs="Open Sans"/>
        </w:rPr>
        <w:t xml:space="preserve"> rebellion, revolution</w:t>
      </w:r>
    </w:p>
    <w:p w14:paraId="4031C690" w14:textId="77777777" w:rsidR="00BA6136" w:rsidRDefault="00BA6136" w:rsidP="00BA6136">
      <w:pPr>
        <w:spacing w:after="200"/>
        <w:ind w:left="1080"/>
        <w:contextualSpacing/>
        <w:jc w:val="left"/>
        <w:rPr>
          <w:rFonts w:cs="Open Sans"/>
        </w:rPr>
      </w:pPr>
      <w:proofErr w:type="gramStart"/>
      <w:r w:rsidRPr="007A2DFE">
        <w:rPr>
          <w:rFonts w:cs="Open Sans"/>
        </w:rPr>
        <w:t>which</w:t>
      </w:r>
      <w:proofErr w:type="gramEnd"/>
      <w:r w:rsidRPr="007A2DFE">
        <w:rPr>
          <w:rFonts w:cs="Open Sans"/>
        </w:rPr>
        <w:t xml:space="preserve"> is beyond </w:t>
      </w:r>
      <w:r>
        <w:rPr>
          <w:rFonts w:cs="Open Sans"/>
        </w:rPr>
        <w:t>the</w:t>
      </w:r>
      <w:r w:rsidRPr="007A2DFE">
        <w:rPr>
          <w:rFonts w:cs="Open Sans"/>
        </w:rPr>
        <w:t xml:space="preserve"> P</w:t>
      </w:r>
      <w:r>
        <w:rPr>
          <w:rFonts w:cs="Open Sans"/>
        </w:rPr>
        <w:t>rovider</w:t>
      </w:r>
      <w:r w:rsidRPr="007A2DFE">
        <w:rPr>
          <w:rFonts w:cs="Open Sans"/>
        </w:rPr>
        <w:t>'s control, or any other causes beyon</w:t>
      </w:r>
      <w:r>
        <w:rPr>
          <w:rFonts w:cs="Open Sans"/>
        </w:rPr>
        <w:t>d the Provider</w:t>
      </w:r>
      <w:r w:rsidRPr="007A2DFE">
        <w:rPr>
          <w:rFonts w:cs="Open Sans"/>
        </w:rPr>
        <w:t>'s control</w:t>
      </w:r>
    </w:p>
    <w:p w14:paraId="6BE763FB" w14:textId="6FD3AE5A" w:rsidR="00C02E3F" w:rsidRPr="00C02E3F" w:rsidRDefault="007952B7" w:rsidP="00B03DEB">
      <w:pPr>
        <w:pStyle w:val="ListParagraph"/>
        <w:numPr>
          <w:ilvl w:val="0"/>
          <w:numId w:val="10"/>
        </w:numPr>
      </w:pPr>
      <w:r>
        <w:t>F</w:t>
      </w:r>
      <w:r w:rsidRPr="007952B7">
        <w:t>ailures of the CVMSF system, outside the site providing the service, but affecting the s</w:t>
      </w:r>
      <w:r>
        <w:t>ervice are not considered as the Agreement violation</w:t>
      </w:r>
      <w:r w:rsidR="00C02E3F" w:rsidRPr="004F6ECD">
        <w:t xml:space="preserve">. </w:t>
      </w:r>
    </w:p>
    <w:p w14:paraId="6846F691" w14:textId="399E7E42" w:rsidR="00542830" w:rsidRPr="00B97954" w:rsidRDefault="00542830" w:rsidP="00CE1F5A">
      <w:pPr>
        <w:pStyle w:val="Heading1"/>
      </w:pPr>
      <w:bookmarkStart w:id="19" w:name="_Toc443404130"/>
      <w:r w:rsidRPr="00B97954">
        <w:t>Communication, r</w:t>
      </w:r>
      <w:r>
        <w:t>eporting and</w:t>
      </w:r>
      <w:r w:rsidRPr="00B97954">
        <w:t xml:space="preserve"> escalation</w:t>
      </w:r>
      <w:bookmarkEnd w:id="11"/>
      <w:bookmarkEnd w:id="12"/>
      <w:bookmarkEnd w:id="13"/>
      <w:bookmarkEnd w:id="14"/>
      <w:bookmarkEnd w:id="15"/>
      <w:bookmarkEnd w:id="16"/>
      <w:bookmarkEnd w:id="17"/>
      <w:bookmarkEnd w:id="18"/>
      <w:bookmarkEnd w:id="19"/>
    </w:p>
    <w:p w14:paraId="6196AA39" w14:textId="77777777" w:rsidR="00542830" w:rsidRPr="00B97954" w:rsidRDefault="00542830" w:rsidP="00D206E9">
      <w:pPr>
        <w:pStyle w:val="Heading2"/>
      </w:pPr>
      <w:bookmarkStart w:id="20" w:name="_Toc403992931"/>
      <w:bookmarkStart w:id="21" w:name="_Toc443404131"/>
      <w:r w:rsidRPr="00B97954">
        <w:t>General communication</w:t>
      </w:r>
      <w:bookmarkEnd w:id="20"/>
      <w:bookmarkEnd w:id="21"/>
    </w:p>
    <w:p w14:paraId="4FD4774C" w14:textId="48C13271" w:rsidR="00542830" w:rsidRPr="00B97954" w:rsidRDefault="00542830" w:rsidP="00542830">
      <w:pPr>
        <w:rPr>
          <w:rFonts w:cs="Open Sans"/>
        </w:rPr>
      </w:pPr>
      <w:r w:rsidRPr="00B97954">
        <w:rPr>
          <w:rFonts w:cs="Open Sans"/>
        </w:rPr>
        <w:t xml:space="preserve">The following contacts will be generally used for communications related to the service in the scope of this </w:t>
      </w:r>
      <w:r>
        <w:rPr>
          <w:rFonts w:cs="Open Sans"/>
        </w:rPr>
        <w:t>Agreement</w:t>
      </w:r>
      <w:r w:rsidR="0096406D">
        <w:rPr>
          <w:rFonts w:cs="Open Sans"/>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05"/>
        <w:gridCol w:w="4605"/>
      </w:tblGrid>
      <w:tr w:rsidR="00542830" w:rsidRPr="00B97954" w14:paraId="0AD12727" w14:textId="77777777" w:rsidTr="00542830">
        <w:tc>
          <w:tcPr>
            <w:tcW w:w="4605" w:type="dxa"/>
            <w:shd w:val="clear" w:color="auto" w:fill="B8CCE4" w:themeFill="accent1" w:themeFillTint="66"/>
          </w:tcPr>
          <w:p w14:paraId="24F18424" w14:textId="77777777" w:rsidR="00542830" w:rsidRPr="00B97954" w:rsidRDefault="00542830" w:rsidP="0053196A">
            <w:pPr>
              <w:rPr>
                <w:rFonts w:cs="Open Sans"/>
                <w:b/>
              </w:rPr>
            </w:pPr>
            <w:r w:rsidRPr="00B97954">
              <w:rPr>
                <w:rFonts w:cs="Open Sans"/>
                <w:b/>
              </w:rPr>
              <w:lastRenderedPageBreak/>
              <w:t>Customer contact for the Provider</w:t>
            </w:r>
          </w:p>
        </w:tc>
        <w:tc>
          <w:tcPr>
            <w:tcW w:w="4605" w:type="dxa"/>
            <w:shd w:val="clear" w:color="auto" w:fill="auto"/>
          </w:tcPr>
          <w:p w14:paraId="1E192478" w14:textId="21CD6A17" w:rsidR="003349D9" w:rsidRPr="00FE4C5E" w:rsidRDefault="00FE4C5E" w:rsidP="003349D9">
            <w:pPr>
              <w:rPr>
                <w:rFonts w:cs="Open Sans"/>
              </w:rPr>
            </w:pPr>
            <w:r w:rsidRPr="00FE4C5E">
              <w:rPr>
                <w:rFonts w:cs="Open Sans"/>
              </w:rPr>
              <w:t xml:space="preserve">Alexandre </w:t>
            </w:r>
            <w:proofErr w:type="spellStart"/>
            <w:r w:rsidRPr="00FE4C5E">
              <w:rPr>
                <w:rFonts w:cs="Open Sans"/>
              </w:rPr>
              <w:t>Bonvin</w:t>
            </w:r>
            <w:proofErr w:type="spellEnd"/>
          </w:p>
          <w:p w14:paraId="62484D7A" w14:textId="6D3F8AC5" w:rsidR="00542830" w:rsidRPr="00B97954" w:rsidRDefault="00273014" w:rsidP="00FE4C5E">
            <w:pPr>
              <w:rPr>
                <w:rFonts w:cs="Open Sans"/>
              </w:rPr>
            </w:pPr>
            <w:hyperlink r:id="rId12" w:history="1">
              <w:r w:rsidR="00FE4C5E" w:rsidRPr="00201F53">
                <w:rPr>
                  <w:rStyle w:val="Hyperlink"/>
                </w:rPr>
                <w:t>a.m.j.j.bonvin@uu.nl</w:t>
              </w:r>
            </w:hyperlink>
            <w:r w:rsidR="00FE4C5E">
              <w:t xml:space="preserve"> </w:t>
            </w:r>
            <w:r w:rsidR="003349D9" w:rsidRPr="00FE4C5E">
              <w:rPr>
                <w:rFonts w:cs="Open Sans"/>
              </w:rPr>
              <w:t xml:space="preserve">   </w:t>
            </w:r>
          </w:p>
        </w:tc>
      </w:tr>
      <w:tr w:rsidR="00542830" w:rsidRPr="00B97954" w14:paraId="0FAC06FF" w14:textId="77777777" w:rsidTr="00542830">
        <w:tc>
          <w:tcPr>
            <w:tcW w:w="4605" w:type="dxa"/>
            <w:shd w:val="clear" w:color="auto" w:fill="B8CCE4" w:themeFill="accent1" w:themeFillTint="66"/>
          </w:tcPr>
          <w:p w14:paraId="14D7B0E1" w14:textId="7DF3F283" w:rsidR="00542830" w:rsidRPr="00B97954" w:rsidRDefault="00542830" w:rsidP="0053196A">
            <w:pPr>
              <w:rPr>
                <w:rFonts w:cs="Open Sans"/>
                <w:b/>
              </w:rPr>
            </w:pPr>
            <w:r w:rsidRPr="00B97954">
              <w:rPr>
                <w:rFonts w:cs="Open Sans"/>
                <w:b/>
              </w:rPr>
              <w:t>Provider contact for the Customer</w:t>
            </w:r>
          </w:p>
        </w:tc>
        <w:tc>
          <w:tcPr>
            <w:tcW w:w="4605" w:type="dxa"/>
            <w:shd w:val="clear" w:color="auto" w:fill="auto"/>
          </w:tcPr>
          <w:p w14:paraId="31A95393" w14:textId="77777777" w:rsidR="00542830" w:rsidRPr="00C062E3" w:rsidRDefault="00542830" w:rsidP="0053196A">
            <w:pPr>
              <w:rPr>
                <w:rFonts w:cs="Open Sans"/>
                <w:lang w:val="it-IT"/>
              </w:rPr>
            </w:pPr>
            <w:r w:rsidRPr="00C062E3">
              <w:rPr>
                <w:rFonts w:cs="Open Sans"/>
                <w:lang w:val="it-IT"/>
              </w:rPr>
              <w:t>Małgorzata Krakowian</w:t>
            </w:r>
          </w:p>
          <w:p w14:paraId="47F7EBD8" w14:textId="7BEBF472" w:rsidR="00542830" w:rsidRPr="00C062E3" w:rsidRDefault="00273014" w:rsidP="0053196A">
            <w:pPr>
              <w:rPr>
                <w:rFonts w:cs="Open Sans"/>
                <w:highlight w:val="yellow"/>
                <w:lang w:val="it-IT"/>
              </w:rPr>
            </w:pPr>
            <w:hyperlink r:id="rId13" w:history="1">
              <w:r w:rsidR="003B3E2E" w:rsidRPr="00E66B6E">
                <w:rPr>
                  <w:rStyle w:val="Hyperlink"/>
                  <w:rFonts w:cs="Open Sans"/>
                  <w:lang w:val="it-IT"/>
                </w:rPr>
                <w:t>sla@mailman.egi.eu</w:t>
              </w:r>
            </w:hyperlink>
            <w:r w:rsidR="005320AD" w:rsidRPr="00C062E3">
              <w:rPr>
                <w:rFonts w:cs="Open Sans"/>
                <w:lang w:val="it-IT"/>
              </w:rPr>
              <w:t xml:space="preserve"> </w:t>
            </w:r>
          </w:p>
          <w:p w14:paraId="0D1F9537" w14:textId="0BBFA960" w:rsidR="00542830" w:rsidRPr="00B97954" w:rsidRDefault="005320AD" w:rsidP="005320AD">
            <w:pPr>
              <w:rPr>
                <w:rFonts w:cs="Open Sans"/>
              </w:rPr>
            </w:pPr>
            <w:r w:rsidRPr="00C062E3">
              <w:rPr>
                <w:rFonts w:cs="Open Sans"/>
              </w:rPr>
              <w:t xml:space="preserve">SLA Coordinator at EGI.eu </w:t>
            </w:r>
            <w:r w:rsidR="00542830" w:rsidRPr="00C062E3">
              <w:rPr>
                <w:rFonts w:cs="Open Sans"/>
              </w:rPr>
              <w:t xml:space="preserve"> </w:t>
            </w:r>
          </w:p>
        </w:tc>
      </w:tr>
      <w:tr w:rsidR="00542830" w:rsidRPr="00B97954" w14:paraId="4CC810DD" w14:textId="77777777" w:rsidTr="00542830">
        <w:tc>
          <w:tcPr>
            <w:tcW w:w="4605" w:type="dxa"/>
            <w:shd w:val="clear" w:color="auto" w:fill="B8CCE4" w:themeFill="accent1" w:themeFillTint="66"/>
          </w:tcPr>
          <w:p w14:paraId="559517F6" w14:textId="77777777" w:rsidR="00542830" w:rsidRPr="00B97954" w:rsidRDefault="00542830" w:rsidP="0053196A">
            <w:pPr>
              <w:rPr>
                <w:rFonts w:cs="Open Sans"/>
                <w:b/>
              </w:rPr>
            </w:pPr>
            <w:r>
              <w:rPr>
                <w:rFonts w:cs="Open Sans"/>
                <w:b/>
              </w:rPr>
              <w:t>Service Support contact</w:t>
            </w:r>
          </w:p>
        </w:tc>
        <w:tc>
          <w:tcPr>
            <w:tcW w:w="4605" w:type="dxa"/>
            <w:shd w:val="clear" w:color="auto" w:fill="auto"/>
          </w:tcPr>
          <w:p w14:paraId="53C52277" w14:textId="46020E0A" w:rsidR="00542830" w:rsidRPr="00B97954" w:rsidRDefault="00542830" w:rsidP="00542830">
            <w:pPr>
              <w:rPr>
                <w:rFonts w:cs="Open Sans"/>
              </w:rPr>
            </w:pPr>
            <w:r>
              <w:rPr>
                <w:rFonts w:cs="Open Sans"/>
              </w:rPr>
              <w:t>See Section 3</w:t>
            </w:r>
          </w:p>
        </w:tc>
      </w:tr>
    </w:tbl>
    <w:p w14:paraId="6511A36C" w14:textId="77777777" w:rsidR="00542830" w:rsidRPr="00B97954" w:rsidRDefault="00542830" w:rsidP="00D206E9">
      <w:pPr>
        <w:pStyle w:val="Heading2"/>
      </w:pPr>
      <w:bookmarkStart w:id="22" w:name="_Toc403992932"/>
      <w:bookmarkStart w:id="23" w:name="_Toc443404132"/>
      <w:r w:rsidRPr="00B97954">
        <w:t>Regular reporting</w:t>
      </w:r>
      <w:bookmarkEnd w:id="22"/>
      <w:bookmarkEnd w:id="23"/>
    </w:p>
    <w:p w14:paraId="70B75E87" w14:textId="77777777" w:rsidR="00542830" w:rsidRPr="00B97954" w:rsidRDefault="00542830" w:rsidP="00542830">
      <w:pPr>
        <w:rPr>
          <w:rFonts w:cs="Open Sans"/>
        </w:rPr>
      </w:pPr>
      <w:r w:rsidRPr="00B97954">
        <w:rPr>
          <w:rFonts w:cs="Open Sans"/>
        </w:rPr>
        <w:t xml:space="preserve">As part of the fulfilment of this </w:t>
      </w:r>
      <w:r>
        <w:rPr>
          <w:rFonts w:cs="Open Sans"/>
        </w:rPr>
        <w:t>Agreement</w:t>
      </w:r>
      <w:r w:rsidRPr="00B97954">
        <w:rPr>
          <w:rFonts w:cs="Open Sans"/>
        </w:rPr>
        <w:t xml:space="preserve"> and provisioning of the service, the following reports will be provided: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0"/>
        <w:gridCol w:w="2310"/>
        <w:gridCol w:w="2311"/>
        <w:gridCol w:w="2311"/>
      </w:tblGrid>
      <w:tr w:rsidR="00542830" w:rsidRPr="00B97954" w14:paraId="1AEDD1B6" w14:textId="77777777" w:rsidTr="00542830">
        <w:tc>
          <w:tcPr>
            <w:tcW w:w="1250" w:type="pct"/>
            <w:shd w:val="clear" w:color="auto" w:fill="B8CCE4" w:themeFill="accent1" w:themeFillTint="66"/>
          </w:tcPr>
          <w:p w14:paraId="45B2660A" w14:textId="77777777" w:rsidR="00542830" w:rsidRPr="00B97954" w:rsidRDefault="00542830" w:rsidP="0053196A">
            <w:pPr>
              <w:rPr>
                <w:rFonts w:cs="Open Sans"/>
                <w:b/>
              </w:rPr>
            </w:pPr>
            <w:r w:rsidRPr="00B97954">
              <w:rPr>
                <w:rFonts w:cs="Open Sans"/>
                <w:b/>
              </w:rPr>
              <w:t>Report title</w:t>
            </w:r>
          </w:p>
        </w:tc>
        <w:tc>
          <w:tcPr>
            <w:tcW w:w="1250" w:type="pct"/>
            <w:shd w:val="clear" w:color="auto" w:fill="B8CCE4" w:themeFill="accent1" w:themeFillTint="66"/>
          </w:tcPr>
          <w:p w14:paraId="6801775B" w14:textId="77777777" w:rsidR="00542830" w:rsidRPr="00B97954" w:rsidRDefault="00542830" w:rsidP="0053196A">
            <w:pPr>
              <w:rPr>
                <w:rFonts w:cs="Open Sans"/>
                <w:b/>
              </w:rPr>
            </w:pPr>
            <w:r w:rsidRPr="00B97954">
              <w:rPr>
                <w:rFonts w:cs="Open Sans"/>
                <w:b/>
              </w:rPr>
              <w:t>Contents</w:t>
            </w:r>
          </w:p>
        </w:tc>
        <w:tc>
          <w:tcPr>
            <w:tcW w:w="1250" w:type="pct"/>
            <w:shd w:val="clear" w:color="auto" w:fill="B8CCE4" w:themeFill="accent1" w:themeFillTint="66"/>
          </w:tcPr>
          <w:p w14:paraId="1B4CC337" w14:textId="77777777" w:rsidR="00542830" w:rsidRPr="00B97954" w:rsidRDefault="00542830" w:rsidP="0053196A">
            <w:pPr>
              <w:rPr>
                <w:rFonts w:cs="Open Sans"/>
                <w:b/>
              </w:rPr>
            </w:pPr>
            <w:r w:rsidRPr="00B97954">
              <w:rPr>
                <w:rFonts w:cs="Open Sans"/>
                <w:b/>
              </w:rPr>
              <w:t>Frequency</w:t>
            </w:r>
          </w:p>
        </w:tc>
        <w:tc>
          <w:tcPr>
            <w:tcW w:w="1250" w:type="pct"/>
            <w:shd w:val="clear" w:color="auto" w:fill="B8CCE4" w:themeFill="accent1" w:themeFillTint="66"/>
          </w:tcPr>
          <w:p w14:paraId="26F833F4" w14:textId="0145D67E" w:rsidR="00542830" w:rsidRPr="00B97954" w:rsidRDefault="00542830" w:rsidP="0053196A">
            <w:pPr>
              <w:rPr>
                <w:rFonts w:cs="Open Sans"/>
                <w:b/>
              </w:rPr>
            </w:pPr>
            <w:r w:rsidRPr="00B97954">
              <w:rPr>
                <w:rFonts w:cs="Open Sans"/>
                <w:b/>
              </w:rPr>
              <w:t>Delivery</w:t>
            </w:r>
          </w:p>
        </w:tc>
      </w:tr>
      <w:tr w:rsidR="00542830" w:rsidRPr="00B97954" w14:paraId="7C36078B" w14:textId="77777777" w:rsidTr="0053196A">
        <w:tc>
          <w:tcPr>
            <w:tcW w:w="1250" w:type="pct"/>
            <w:shd w:val="clear" w:color="auto" w:fill="auto"/>
          </w:tcPr>
          <w:p w14:paraId="30930431" w14:textId="7EBAEA81" w:rsidR="00542830" w:rsidRPr="00B97954" w:rsidRDefault="00542830" w:rsidP="0053196A">
            <w:pPr>
              <w:jc w:val="left"/>
              <w:rPr>
                <w:rFonts w:cs="Open Sans"/>
                <w:highlight w:val="green"/>
              </w:rPr>
            </w:pPr>
            <w:r w:rsidRPr="00B97954">
              <w:rPr>
                <w:rFonts w:cs="Open Sans"/>
              </w:rPr>
              <w:t>Service</w:t>
            </w:r>
            <w:r w:rsidR="005238F3">
              <w:rPr>
                <w:rFonts w:cs="Open Sans"/>
              </w:rPr>
              <w:t>s</w:t>
            </w:r>
            <w:r w:rsidRPr="00B97954">
              <w:rPr>
                <w:rFonts w:cs="Open Sans"/>
              </w:rPr>
              <w:t xml:space="preserve"> Performance Report</w:t>
            </w:r>
          </w:p>
        </w:tc>
        <w:tc>
          <w:tcPr>
            <w:tcW w:w="1250" w:type="pct"/>
            <w:shd w:val="clear" w:color="auto" w:fill="auto"/>
          </w:tcPr>
          <w:p w14:paraId="131493CF" w14:textId="77777777" w:rsidR="00542830" w:rsidRPr="00B97954" w:rsidRDefault="00542830" w:rsidP="0053196A">
            <w:pPr>
              <w:jc w:val="left"/>
              <w:rPr>
                <w:rFonts w:cs="Open Sans"/>
                <w:highlight w:val="green"/>
              </w:rPr>
            </w:pPr>
            <w:r w:rsidRPr="00B97954">
              <w:rPr>
                <w:rFonts w:cs="Open Sans"/>
              </w:rPr>
              <w:t>The document provides the overall assessment of service performance (per month) and SLA target performance achieved during last 6 months</w:t>
            </w:r>
          </w:p>
        </w:tc>
        <w:tc>
          <w:tcPr>
            <w:tcW w:w="1250" w:type="pct"/>
            <w:shd w:val="clear" w:color="auto" w:fill="auto"/>
          </w:tcPr>
          <w:p w14:paraId="17773508" w14:textId="77777777" w:rsidR="00542830" w:rsidRPr="00B97954" w:rsidRDefault="00542830" w:rsidP="0053196A">
            <w:pPr>
              <w:jc w:val="left"/>
              <w:rPr>
                <w:rFonts w:cs="Open Sans"/>
                <w:highlight w:val="green"/>
              </w:rPr>
            </w:pPr>
            <w:r w:rsidRPr="00B97954">
              <w:rPr>
                <w:rFonts w:cs="Open Sans"/>
              </w:rPr>
              <w:t>Every six months</w:t>
            </w:r>
          </w:p>
        </w:tc>
        <w:tc>
          <w:tcPr>
            <w:tcW w:w="1250" w:type="pct"/>
            <w:shd w:val="clear" w:color="auto" w:fill="auto"/>
          </w:tcPr>
          <w:p w14:paraId="533A3CA9" w14:textId="77777777" w:rsidR="00542830" w:rsidRPr="00B97954" w:rsidRDefault="00542830" w:rsidP="0053196A">
            <w:pPr>
              <w:jc w:val="left"/>
              <w:rPr>
                <w:rFonts w:ascii="Cambria" w:hAnsi="Cambria" w:cs="Open Sans"/>
                <w:b/>
                <w:bCs/>
                <w:highlight w:val="green"/>
              </w:rPr>
            </w:pPr>
            <w:r w:rsidRPr="00B97954">
              <w:rPr>
                <w:rFonts w:cs="Open Sans"/>
              </w:rPr>
              <w:t xml:space="preserve">Email </w:t>
            </w:r>
            <w:r>
              <w:rPr>
                <w:rFonts w:cs="Open Sans"/>
              </w:rPr>
              <w:t>to the Customer</w:t>
            </w:r>
          </w:p>
        </w:tc>
      </w:tr>
    </w:tbl>
    <w:p w14:paraId="3FCC4BC5" w14:textId="77777777" w:rsidR="00542830" w:rsidRPr="00B97954" w:rsidRDefault="00542830" w:rsidP="00542830"/>
    <w:p w14:paraId="1B838A2D" w14:textId="77777777" w:rsidR="00542830" w:rsidRPr="00B97954" w:rsidRDefault="00542830" w:rsidP="00D206E9">
      <w:pPr>
        <w:pStyle w:val="Heading2"/>
      </w:pPr>
      <w:bookmarkStart w:id="24" w:name="_Toc403992933"/>
      <w:bookmarkStart w:id="25" w:name="_Toc443404133"/>
      <w:r>
        <w:t>V</w:t>
      </w:r>
      <w:r w:rsidRPr="00B97954">
        <w:t>iolations</w:t>
      </w:r>
      <w:bookmarkEnd w:id="24"/>
      <w:bookmarkEnd w:id="25"/>
    </w:p>
    <w:p w14:paraId="2058B060" w14:textId="77777777" w:rsidR="00542830" w:rsidRPr="004F6ECD" w:rsidRDefault="00542830" w:rsidP="004F6ECD">
      <w:r w:rsidRPr="004F6ECD">
        <w:t>The Provider commits to inform the Customer, if this Agreement is violated or violation is anticipated. The following rules are agreed for communication in the event of violation:</w:t>
      </w:r>
    </w:p>
    <w:p w14:paraId="0573060E" w14:textId="4E1415B2" w:rsidR="00542830" w:rsidRPr="004F6ECD" w:rsidRDefault="00542830" w:rsidP="00B03DEB">
      <w:pPr>
        <w:pStyle w:val="ListParagraph"/>
        <w:numPr>
          <w:ilvl w:val="0"/>
          <w:numId w:val="10"/>
        </w:numPr>
      </w:pPr>
      <w:r w:rsidRPr="004F6ECD">
        <w:t>In case of violations of the Service</w:t>
      </w:r>
      <w:r w:rsidR="005238F3">
        <w:t>s</w:t>
      </w:r>
      <w:r w:rsidRPr="004F6ECD">
        <w:t xml:space="preserve"> targets for two consecutive months, the Provider will provide justifications and a plan for Service</w:t>
      </w:r>
      <w:r w:rsidR="005238F3">
        <w:t>s</w:t>
      </w:r>
      <w:r w:rsidRPr="004F6ECD">
        <w:t xml:space="preserve"> enhancement to the Customer. The Provider will produce a status report and a Service enhancement plan for the improvement of the Service</w:t>
      </w:r>
      <w:r w:rsidR="005238F3">
        <w:t>s</w:t>
      </w:r>
      <w:r w:rsidRPr="004F6ECD">
        <w:t xml:space="preserve"> within one month from the date of the first notification. </w:t>
      </w:r>
    </w:p>
    <w:p w14:paraId="28BBFCE3" w14:textId="2296FBB5" w:rsidR="00542830" w:rsidRPr="004F6ECD" w:rsidRDefault="00542830" w:rsidP="00B03DEB">
      <w:pPr>
        <w:pStyle w:val="ListParagraph"/>
        <w:numPr>
          <w:ilvl w:val="0"/>
          <w:numId w:val="10"/>
        </w:numPr>
      </w:pPr>
      <w:r w:rsidRPr="004F6ECD">
        <w:t xml:space="preserve">The Customer will notify the supporting Resource Centres in case of suspected violation via the EGI Service Desk (Section 3). The case will be analysed to identify the cause and verify the violation. </w:t>
      </w:r>
    </w:p>
    <w:p w14:paraId="4EE153FA" w14:textId="49C73FEE" w:rsidR="00542830" w:rsidRPr="00B97954" w:rsidRDefault="00542830" w:rsidP="00D206E9">
      <w:pPr>
        <w:pStyle w:val="Heading2"/>
      </w:pPr>
      <w:bookmarkStart w:id="26" w:name="_Toc403992934"/>
      <w:bookmarkStart w:id="27" w:name="_Toc443404134"/>
      <w:r w:rsidRPr="00B97954">
        <w:t xml:space="preserve">Escalation </w:t>
      </w:r>
      <w:r>
        <w:t>and</w:t>
      </w:r>
      <w:r w:rsidRPr="00B97954">
        <w:t xml:space="preserve"> complaints</w:t>
      </w:r>
      <w:bookmarkEnd w:id="26"/>
      <w:bookmarkEnd w:id="27"/>
    </w:p>
    <w:p w14:paraId="355F6A8C" w14:textId="77777777" w:rsidR="00542830" w:rsidRPr="00B97954" w:rsidRDefault="00542830" w:rsidP="00542830">
      <w:pPr>
        <w:rPr>
          <w:rFonts w:cs="Open Sans"/>
        </w:rPr>
      </w:pPr>
      <w:r w:rsidRPr="00B97954">
        <w:rPr>
          <w:rFonts w:cs="Open Sans"/>
        </w:rPr>
        <w:t xml:space="preserve">For escalation and complaints, the Provider contact (section </w:t>
      </w:r>
      <w:r>
        <w:rPr>
          <w:rFonts w:cs="Open Sans"/>
        </w:rPr>
        <w:t>6</w:t>
      </w:r>
      <w:r w:rsidRPr="00B97954">
        <w:rPr>
          <w:rFonts w:cs="Open Sans"/>
        </w:rPr>
        <w:t>.1) point shall be used, and the following rules apply</w:t>
      </w:r>
      <w:r>
        <w:rPr>
          <w:rFonts w:cs="Open Sans"/>
        </w:rPr>
        <w:t>.</w:t>
      </w:r>
    </w:p>
    <w:p w14:paraId="288756B3" w14:textId="2512359A" w:rsidR="00542830" w:rsidRPr="004F6ECD" w:rsidRDefault="00542830" w:rsidP="00B03DEB">
      <w:pPr>
        <w:pStyle w:val="ListParagraph"/>
        <w:numPr>
          <w:ilvl w:val="0"/>
          <w:numId w:val="11"/>
        </w:numPr>
      </w:pPr>
      <w:r w:rsidRPr="004F6ECD">
        <w:lastRenderedPageBreak/>
        <w:t>In case of repeated violation of the Service</w:t>
      </w:r>
      <w:r w:rsidR="005238F3">
        <w:t>s</w:t>
      </w:r>
      <w:r w:rsidRPr="004F6ECD">
        <w:t xml:space="preserve"> targets for four consecutive months, a review of the Agreement and of the Service</w:t>
      </w:r>
      <w:r w:rsidR="005238F3">
        <w:t>s</w:t>
      </w:r>
      <w:r w:rsidRPr="004F6ECD">
        <w:t xml:space="preserve"> enhancement plan will take place involving the parties of the Agreement.</w:t>
      </w:r>
    </w:p>
    <w:p w14:paraId="6D5F2E28" w14:textId="469F268B" w:rsidR="00542830" w:rsidRPr="0005061C" w:rsidRDefault="00542830" w:rsidP="00B03DEB">
      <w:pPr>
        <w:pStyle w:val="ListParagraph"/>
        <w:numPr>
          <w:ilvl w:val="0"/>
          <w:numId w:val="11"/>
        </w:numPr>
      </w:pPr>
      <w:r w:rsidRPr="004F6ECD">
        <w:t>Complaints or concerns about the Service</w:t>
      </w:r>
      <w:r w:rsidR="005238F3">
        <w:t>s</w:t>
      </w:r>
      <w:r w:rsidRPr="004F6ECD">
        <w:t xml:space="preserve"> provided should be directed to the Provider contact who will promptly address these concerns. Should the Customer still feel dissatisfied, about either the result of the response or the behaviour of the supporting Resource Centres, </w:t>
      </w:r>
      <w:r w:rsidR="002B2235">
        <w:t xml:space="preserve">EGI.eu Director </w:t>
      </w:r>
      <w:hyperlink r:id="rId14" w:tgtFrame="_blank" w:history="1">
        <w:r w:rsidR="002B2235">
          <w:rPr>
            <w:rStyle w:val="Hyperlink"/>
          </w:rPr>
          <w:t>director@egi.eu</w:t>
        </w:r>
      </w:hyperlink>
      <w:r w:rsidRPr="004F6ECD">
        <w:t xml:space="preserve"> should be informed. </w:t>
      </w:r>
    </w:p>
    <w:p w14:paraId="5D21DFB3" w14:textId="5AAE1617" w:rsidR="00CC7A3E" w:rsidRPr="00B97954" w:rsidRDefault="00CC7A3E" w:rsidP="00CE1F5A">
      <w:pPr>
        <w:pStyle w:val="Heading1"/>
      </w:pPr>
      <w:bookmarkStart w:id="28" w:name="_Toc403992935"/>
      <w:bookmarkStart w:id="29" w:name="_Toc443404135"/>
      <w:r>
        <w:t>Information security and</w:t>
      </w:r>
      <w:r w:rsidRPr="00B97954">
        <w:t xml:space="preserve"> data protection</w:t>
      </w:r>
      <w:bookmarkEnd w:id="28"/>
      <w:bookmarkEnd w:id="29"/>
    </w:p>
    <w:p w14:paraId="375DA616" w14:textId="77777777" w:rsidR="00CC7A3E" w:rsidRPr="00B97954" w:rsidRDefault="00CC7A3E" w:rsidP="00CC7A3E">
      <w:pPr>
        <w:rPr>
          <w:rFonts w:cs="Open Sans"/>
        </w:rPr>
      </w:pPr>
      <w:r w:rsidRPr="00B97954">
        <w:rPr>
          <w:rFonts w:cs="Open Sans"/>
        </w:rPr>
        <w:t xml:space="preserve">The following rules for information security and data protection </w:t>
      </w:r>
      <w:r>
        <w:rPr>
          <w:rFonts w:cs="Open Sans"/>
        </w:rPr>
        <w:t xml:space="preserve">related to the Service </w:t>
      </w:r>
      <w:r w:rsidRPr="00B97954">
        <w:rPr>
          <w:rFonts w:cs="Open Sans"/>
        </w:rPr>
        <w:t>apply</w:t>
      </w:r>
      <w:r>
        <w:rPr>
          <w:rFonts w:cs="Open Sans"/>
        </w:rPr>
        <w:t>.</w:t>
      </w:r>
    </w:p>
    <w:p w14:paraId="1EB97A94" w14:textId="77777777" w:rsidR="00CC7A3E" w:rsidRPr="004F6ECD" w:rsidRDefault="00CC7A3E" w:rsidP="00B03DEB">
      <w:pPr>
        <w:pStyle w:val="ListParagraph"/>
        <w:numPr>
          <w:ilvl w:val="0"/>
          <w:numId w:val="14"/>
        </w:numPr>
      </w:pPr>
      <w:r w:rsidRPr="004F6ECD">
        <w:t>Assertion of absolute security in IT systems is impossible. The Provider is making every effort to maximize security level of users’ data and minimalize possible harm in the event of an incident.</w:t>
      </w:r>
    </w:p>
    <w:p w14:paraId="4CA03869" w14:textId="77777777" w:rsidR="00CC7A3E" w:rsidRPr="004F6ECD" w:rsidRDefault="00CC7A3E" w:rsidP="00B03DEB">
      <w:pPr>
        <w:pStyle w:val="ListParagraph"/>
        <w:numPr>
          <w:ilvl w:val="0"/>
          <w:numId w:val="14"/>
        </w:numPr>
      </w:pPr>
      <w:r w:rsidRPr="004F6ECD">
        <w:t xml:space="preserve">The Provider will define and abide by an information security and data </w:t>
      </w:r>
      <w:r w:rsidRPr="004F6ECD">
        <w:br/>
        <w:t xml:space="preserve">protection policy related to the service being provided. </w:t>
      </w:r>
    </w:p>
    <w:p w14:paraId="39A0FA46" w14:textId="489DB8DB" w:rsidR="00CC7A3E" w:rsidRPr="004F6ECD" w:rsidRDefault="00CC7A3E" w:rsidP="00B03DEB">
      <w:pPr>
        <w:pStyle w:val="ListParagraph"/>
        <w:numPr>
          <w:ilvl w:val="0"/>
          <w:numId w:val="14"/>
        </w:numPr>
      </w:pPr>
      <w:r w:rsidRPr="004F6ECD">
        <w:t>The parties of the Agreement will meet all requirements of any relevant policy or</w:t>
      </w:r>
      <w:r w:rsidR="00884A91">
        <w:t xml:space="preserve"> procedure of the Provider</w:t>
      </w:r>
      <w:r w:rsidR="00884A91">
        <w:rPr>
          <w:rStyle w:val="FootnoteReference"/>
        </w:rPr>
        <w:footnoteReference w:id="11"/>
      </w:r>
      <w:r w:rsidRPr="004F6ECD">
        <w:t xml:space="preserve"> and will comply with the applicable national legislations.</w:t>
      </w:r>
    </w:p>
    <w:p w14:paraId="6127C083" w14:textId="690B204A" w:rsidR="00CC7A3E" w:rsidRDefault="00CC7A3E" w:rsidP="00CE1F5A">
      <w:pPr>
        <w:pStyle w:val="Heading1"/>
      </w:pPr>
      <w:bookmarkStart w:id="30" w:name="_Toc443404136"/>
      <w:bookmarkStart w:id="31" w:name="_Toc403992936"/>
      <w:r>
        <w:t>R</w:t>
      </w:r>
      <w:r w:rsidRPr="00B97954">
        <w:t>esponsibilities</w:t>
      </w:r>
      <w:bookmarkEnd w:id="30"/>
      <w:r w:rsidRPr="00B97954">
        <w:t xml:space="preserve"> </w:t>
      </w:r>
    </w:p>
    <w:p w14:paraId="4D1141DF" w14:textId="77777777" w:rsidR="00CC7A3E" w:rsidRPr="00B97954" w:rsidRDefault="00CC7A3E" w:rsidP="00D206E9">
      <w:pPr>
        <w:pStyle w:val="Heading2"/>
      </w:pPr>
      <w:bookmarkStart w:id="32" w:name="_Toc443404137"/>
      <w:r>
        <w:t>O</w:t>
      </w:r>
      <w:r w:rsidRPr="00B97954">
        <w:t xml:space="preserve">f the </w:t>
      </w:r>
      <w:r>
        <w:t>P</w:t>
      </w:r>
      <w:r w:rsidRPr="00B97954">
        <w:t>rovider</w:t>
      </w:r>
      <w:bookmarkEnd w:id="31"/>
      <w:bookmarkEnd w:id="32"/>
    </w:p>
    <w:p w14:paraId="2A18F183" w14:textId="77777777" w:rsidR="00CC7A3E" w:rsidRPr="00B97954" w:rsidRDefault="00CC7A3E" w:rsidP="00CC7A3E">
      <w:pPr>
        <w:rPr>
          <w:rFonts w:cs="Open Sans"/>
        </w:rPr>
      </w:pPr>
      <w:r w:rsidRPr="00B97954">
        <w:rPr>
          <w:rFonts w:cs="Open Sans"/>
        </w:rPr>
        <w:t>Additional responsibilities of the Provider are as follow</w:t>
      </w:r>
      <w:r>
        <w:rPr>
          <w:rFonts w:cs="Open Sans"/>
        </w:rPr>
        <w:t>s.</w:t>
      </w:r>
    </w:p>
    <w:p w14:paraId="19F5FED7" w14:textId="21329D59" w:rsidR="00CC7A3E" w:rsidRPr="004F6ECD" w:rsidRDefault="00CC7A3E" w:rsidP="00B03DEB">
      <w:pPr>
        <w:pStyle w:val="ListParagraph"/>
        <w:numPr>
          <w:ilvl w:val="0"/>
          <w:numId w:val="13"/>
        </w:numPr>
      </w:pPr>
      <w:r w:rsidRPr="004F6ECD">
        <w:t>The Provider adheres to all applicable operational and security policies</w:t>
      </w:r>
      <w:r w:rsidR="00884A91">
        <w:t xml:space="preserve"> and procedures</w:t>
      </w:r>
      <w:r w:rsidR="00884A91">
        <w:rPr>
          <w:rStyle w:val="FootnoteReference"/>
        </w:rPr>
        <w:footnoteReference w:id="12"/>
      </w:r>
      <w:r w:rsidRPr="004F6ECD">
        <w:t xml:space="preserve"> and to other policy documents referenced therein.</w:t>
      </w:r>
    </w:p>
    <w:p w14:paraId="0D3E4631" w14:textId="39480B4F" w:rsidR="00CC7A3E" w:rsidRPr="004F6ECD" w:rsidRDefault="00CC7A3E" w:rsidP="00B03DEB">
      <w:pPr>
        <w:pStyle w:val="ListParagraph"/>
        <w:numPr>
          <w:ilvl w:val="0"/>
          <w:numId w:val="13"/>
        </w:numPr>
      </w:pPr>
      <w:r w:rsidRPr="004F6ECD">
        <w:t>The Provider allows monitoring of the Service in order to measure the fulfilment of the agreed service level targets.</w:t>
      </w:r>
    </w:p>
    <w:p w14:paraId="29176F3D" w14:textId="77777777" w:rsidR="00CC7A3E" w:rsidRPr="004F6ECD" w:rsidRDefault="00CC7A3E" w:rsidP="00B03DEB">
      <w:pPr>
        <w:pStyle w:val="ListParagraph"/>
        <w:numPr>
          <w:ilvl w:val="0"/>
          <w:numId w:val="13"/>
        </w:numPr>
      </w:pPr>
      <w:r w:rsidRPr="004F6ECD">
        <w:t>The Provider retains the right to introduce changes in how the Service is provided, in which case the Provider will promptly inform the Customer and update the Agreement accordingly.</w:t>
      </w:r>
    </w:p>
    <w:p w14:paraId="03133BCC" w14:textId="77777777" w:rsidR="00CC7A3E" w:rsidRPr="00B97954" w:rsidRDefault="00CC7A3E" w:rsidP="00CC7A3E"/>
    <w:p w14:paraId="13E9C346" w14:textId="77777777" w:rsidR="00CC7A3E" w:rsidRPr="00B97954" w:rsidRDefault="00CC7A3E" w:rsidP="00D206E9">
      <w:pPr>
        <w:pStyle w:val="Heading2"/>
      </w:pPr>
      <w:bookmarkStart w:id="33" w:name="_Toc443404138"/>
      <w:bookmarkStart w:id="34" w:name="_Toc403992937"/>
      <w:r>
        <w:t xml:space="preserve">Of the </w:t>
      </w:r>
      <w:r w:rsidRPr="00B97954">
        <w:t>Customer</w:t>
      </w:r>
      <w:bookmarkEnd w:id="33"/>
      <w:r w:rsidRPr="00B97954">
        <w:t xml:space="preserve"> </w:t>
      </w:r>
      <w:bookmarkEnd w:id="34"/>
    </w:p>
    <w:p w14:paraId="09F516D2" w14:textId="77777777" w:rsidR="00CC7A3E" w:rsidRPr="00B97954" w:rsidRDefault="00CC7A3E" w:rsidP="00CC7A3E">
      <w:pPr>
        <w:rPr>
          <w:rFonts w:cs="Open Sans"/>
        </w:rPr>
      </w:pPr>
      <w:r w:rsidRPr="00316A21">
        <w:rPr>
          <w:rFonts w:cs="Open Sans"/>
        </w:rPr>
        <w:t>The responsibilities of the Customer are:</w:t>
      </w:r>
    </w:p>
    <w:p w14:paraId="1A793E39" w14:textId="77777777" w:rsidR="00CC7A3E" w:rsidRPr="004F6ECD" w:rsidRDefault="00CC7A3E" w:rsidP="00B03DEB">
      <w:pPr>
        <w:pStyle w:val="ListParagraph"/>
        <w:numPr>
          <w:ilvl w:val="0"/>
          <w:numId w:val="12"/>
        </w:numPr>
      </w:pPr>
      <w:r w:rsidRPr="004F6ECD">
        <w:lastRenderedPageBreak/>
        <w:t>The Customer must not share access credentials with anyone else.</w:t>
      </w:r>
    </w:p>
    <w:p w14:paraId="3854D292" w14:textId="77777777" w:rsidR="00CC7A3E" w:rsidRPr="004F6ECD" w:rsidRDefault="00CC7A3E" w:rsidP="00B03DEB">
      <w:pPr>
        <w:pStyle w:val="ListParagraph"/>
        <w:numPr>
          <w:ilvl w:val="0"/>
          <w:numId w:val="12"/>
        </w:numPr>
      </w:pPr>
      <w:r w:rsidRPr="004F6ECD">
        <w:t xml:space="preserve">The data stored in the system by the Customer must not cause any legal violation due to the content type (such as copyright infringement, dual use, illegal material). </w:t>
      </w:r>
    </w:p>
    <w:p w14:paraId="291EF7EB" w14:textId="08E4F7D7" w:rsidR="00CC7A3E" w:rsidRPr="004F6ECD" w:rsidRDefault="00CC7A3E" w:rsidP="00B03DEB">
      <w:pPr>
        <w:pStyle w:val="ListParagraph"/>
        <w:numPr>
          <w:ilvl w:val="0"/>
          <w:numId w:val="12"/>
        </w:numPr>
      </w:pPr>
      <w:r w:rsidRPr="004F6ECD">
        <w:t>The use must be consistent with the Acceptable Use Policy</w:t>
      </w:r>
      <w:r w:rsidR="00EB2352">
        <w:rPr>
          <w:rStyle w:val="FootnoteReference"/>
        </w:rPr>
        <w:footnoteReference w:id="13"/>
      </w:r>
      <w:r w:rsidRPr="004F6ECD">
        <w:t xml:space="preserve"> of the Service.</w:t>
      </w:r>
    </w:p>
    <w:p w14:paraId="7D38671A" w14:textId="77777777" w:rsidR="00C02E3F" w:rsidRDefault="00C02E3F" w:rsidP="00B03DEB">
      <w:pPr>
        <w:pStyle w:val="ListParagraph"/>
        <w:numPr>
          <w:ilvl w:val="0"/>
          <w:numId w:val="12"/>
        </w:numPr>
      </w:pPr>
      <w:r>
        <w:t xml:space="preserve">The Customer will notify the Provider about foreseen under- (in case of guaranteed allocation) or over-estimated actual amount of the Service used to update of the Agreement to ensure optimal usage of the Service. </w:t>
      </w:r>
    </w:p>
    <w:p w14:paraId="0912EF74" w14:textId="77D847A7" w:rsidR="00CC7A3E" w:rsidRPr="004F6ECD" w:rsidRDefault="00C02E3F" w:rsidP="00B03DEB">
      <w:pPr>
        <w:pStyle w:val="ListParagraph"/>
        <w:numPr>
          <w:ilvl w:val="0"/>
          <w:numId w:val="12"/>
        </w:numPr>
      </w:pPr>
      <w:r>
        <w:t>The Customer should have registered one or more Virtual Organizations (VOs) to define the group of users entitled to access the Service. Information about the VO will be regularly updated in EGI Operations Portal</w:t>
      </w:r>
      <w:r w:rsidR="003C43E1">
        <w:rPr>
          <w:rStyle w:val="FootnoteReference"/>
        </w:rPr>
        <w:footnoteReference w:id="14"/>
      </w:r>
      <w:r w:rsidR="00CC7A3E" w:rsidRPr="004F6ECD">
        <w:t>.</w:t>
      </w:r>
    </w:p>
    <w:p w14:paraId="3678E8EB" w14:textId="4591D636" w:rsidR="00CC7A3E" w:rsidRPr="004F6ECD" w:rsidRDefault="00CC7A3E" w:rsidP="00B03DEB">
      <w:pPr>
        <w:pStyle w:val="ListParagraph"/>
        <w:numPr>
          <w:ilvl w:val="0"/>
          <w:numId w:val="12"/>
        </w:numPr>
      </w:pPr>
      <w:r w:rsidRPr="004F6ECD">
        <w:t>The Customer must reques</w:t>
      </w:r>
      <w:r w:rsidR="00884A91">
        <w:t>t EGI Service Desk support</w:t>
      </w:r>
      <w:r w:rsidR="00884A91">
        <w:rPr>
          <w:rStyle w:val="FootnoteReference"/>
        </w:rPr>
        <w:footnoteReference w:id="15"/>
      </w:r>
      <w:r w:rsidRPr="004F6ECD">
        <w:t xml:space="preserve"> to enable assigning tickets with appropriate VO name.</w:t>
      </w:r>
    </w:p>
    <w:p w14:paraId="578C468D" w14:textId="50159C8B" w:rsidR="00CC7A3E" w:rsidRPr="004F6ECD" w:rsidRDefault="00CC7A3E" w:rsidP="00B03DEB">
      <w:pPr>
        <w:pStyle w:val="ListParagraph"/>
        <w:numPr>
          <w:ilvl w:val="0"/>
          <w:numId w:val="12"/>
        </w:numPr>
      </w:pPr>
      <w:r w:rsidRPr="004F6ECD">
        <w:t>When applicable, the Customer is responsible of ensuring that the Virtual Machine images en</w:t>
      </w:r>
      <w:r w:rsidR="00884A91">
        <w:t xml:space="preserve">dorsed and listed in the </w:t>
      </w:r>
      <w:proofErr w:type="spellStart"/>
      <w:r w:rsidR="00884A91">
        <w:t>AppDB</w:t>
      </w:r>
      <w:proofErr w:type="spellEnd"/>
      <w:r w:rsidR="00884A91">
        <w:rPr>
          <w:rStyle w:val="FootnoteReference"/>
        </w:rPr>
        <w:footnoteReference w:id="16"/>
      </w:r>
      <w:r w:rsidR="00884A91">
        <w:t xml:space="preserve"> </w:t>
      </w:r>
      <w:r w:rsidRPr="004F6ECD">
        <w:t xml:space="preserve">VO image list are properly maintained and updated. </w:t>
      </w:r>
    </w:p>
    <w:p w14:paraId="7B4922F1" w14:textId="5CFB2D68" w:rsidR="00CC7A3E" w:rsidRDefault="00CC7A3E" w:rsidP="00B03DEB">
      <w:pPr>
        <w:pStyle w:val="ListParagraph"/>
        <w:numPr>
          <w:ilvl w:val="0"/>
          <w:numId w:val="12"/>
        </w:numPr>
      </w:pPr>
      <w:r w:rsidRPr="004F6ECD">
        <w:t xml:space="preserve">The Customer commits to acknowledge EGI in the scientific publications benefiting from the Service: </w:t>
      </w:r>
      <w:r w:rsidR="00793A20">
        <w:t xml:space="preserve">“The FP7 </w:t>
      </w:r>
      <w:proofErr w:type="spellStart"/>
      <w:r w:rsidR="00793A20">
        <w:t>WeNMR</w:t>
      </w:r>
      <w:proofErr w:type="spellEnd"/>
      <w:r w:rsidR="00793A20">
        <w:t xml:space="preserve"> (project# 261572) and H2020 West-Life (project# 675858) European e-Infrastructure projects are acknowledged for the use of their web portals, which make use of the EGI infrastructure with the dedicated support of CESNET-</w:t>
      </w:r>
      <w:proofErr w:type="spellStart"/>
      <w:r w:rsidR="00793A20">
        <w:t>MetaCloud</w:t>
      </w:r>
      <w:proofErr w:type="spellEnd"/>
      <w:r w:rsidR="00793A20">
        <w:t xml:space="preserve">, INFN-PADOVA, </w:t>
      </w:r>
      <w:r w:rsidR="008B0790" w:rsidRPr="006F1AE0">
        <w:rPr>
          <w:rFonts w:eastAsia="Times New Roman" w:cs="Times New Roman"/>
          <w:bCs/>
          <w:color w:val="000000"/>
          <w:lang w:eastAsia="en-GB"/>
        </w:rPr>
        <w:t>NCG-INGRID-PT</w:t>
      </w:r>
      <w:r w:rsidR="008B0790">
        <w:t xml:space="preserve">, </w:t>
      </w:r>
      <w:r w:rsidR="00793A20">
        <w:t xml:space="preserve">RAL-LCG2, TW-NCHC, </w:t>
      </w:r>
      <w:proofErr w:type="spellStart"/>
      <w:r w:rsidR="00793A20">
        <w:t>SURFsara</w:t>
      </w:r>
      <w:proofErr w:type="spellEnd"/>
      <w:r w:rsidR="00793A20">
        <w:t xml:space="preserve"> and NIKHEF, and the additional support of the national GRID Initiatives of Belgium, France, Italy, Germany, the Netherlands, Poland, Portugal, Spain, UK, South Africa, Malaysia, Taiwan and the US Open Science Grid."</w:t>
      </w:r>
    </w:p>
    <w:p w14:paraId="47CCE7A2" w14:textId="4BD11F42" w:rsidR="00B96855" w:rsidRPr="00D00DDB" w:rsidRDefault="00B96855" w:rsidP="00B03DEB">
      <w:pPr>
        <w:pStyle w:val="ListParagraph"/>
        <w:numPr>
          <w:ilvl w:val="0"/>
          <w:numId w:val="12"/>
        </w:numPr>
      </w:pPr>
      <w:r>
        <w:t xml:space="preserve">The Customer will provide during Agreement review (yearly) list of </w:t>
      </w:r>
      <w:r w:rsidRPr="004F6ECD">
        <w:t>scientific publications benefiting from the</w:t>
      </w:r>
      <w:r>
        <w:tab/>
      </w:r>
      <w:r w:rsidRPr="004F6ECD">
        <w:t xml:space="preserve"> Service</w:t>
      </w:r>
      <w:r>
        <w:t>.</w:t>
      </w:r>
    </w:p>
    <w:p w14:paraId="6FC38E0C" w14:textId="0E57C2E8" w:rsidR="00CC7A3E" w:rsidRPr="00B97954" w:rsidRDefault="00CC7A3E" w:rsidP="00CE1F5A">
      <w:pPr>
        <w:pStyle w:val="Heading1"/>
      </w:pPr>
      <w:bookmarkStart w:id="35" w:name="_Toc403992938"/>
      <w:bookmarkStart w:id="36" w:name="_Toc443404139"/>
      <w:r w:rsidRPr="00B97954">
        <w:t>Review</w:t>
      </w:r>
      <w:bookmarkEnd w:id="35"/>
      <w:r>
        <w:t>, extensions and termination</w:t>
      </w:r>
      <w:bookmarkEnd w:id="36"/>
    </w:p>
    <w:p w14:paraId="3C2D6556" w14:textId="629674EA" w:rsidR="00CC7A3E" w:rsidRDefault="00CC7A3E" w:rsidP="00CC7A3E">
      <w:r>
        <w:rPr>
          <w:rFonts w:cs="Open Sans"/>
        </w:rPr>
        <w:t>The</w:t>
      </w:r>
      <w:r w:rsidRPr="00B97954">
        <w:rPr>
          <w:rFonts w:cs="Open Sans"/>
        </w:rPr>
        <w:t xml:space="preserve"> </w:t>
      </w:r>
      <w:r>
        <w:rPr>
          <w:rFonts w:cs="Open Sans"/>
        </w:rPr>
        <w:t>S</w:t>
      </w:r>
      <w:r w:rsidRPr="00B97954">
        <w:rPr>
          <w:rFonts w:cs="Open Sans"/>
        </w:rPr>
        <w:t>ervice</w:t>
      </w:r>
      <w:r w:rsidR="005238F3">
        <w:rPr>
          <w:rFonts w:cs="Open Sans"/>
        </w:rPr>
        <w:t>s</w:t>
      </w:r>
      <w:r w:rsidRPr="00B97954">
        <w:rPr>
          <w:rFonts w:cs="Open Sans"/>
        </w:rPr>
        <w:t xml:space="preserve"> performance </w:t>
      </w:r>
      <w:r>
        <w:rPr>
          <w:rFonts w:cs="Open Sans"/>
        </w:rPr>
        <w:t xml:space="preserve">will be reviewed </w:t>
      </w:r>
      <w:r w:rsidRPr="00B97954">
        <w:rPr>
          <w:rFonts w:cs="Open Sans"/>
        </w:rPr>
        <w:t xml:space="preserve">against </w:t>
      </w:r>
      <w:r>
        <w:rPr>
          <w:rFonts w:cs="Open Sans"/>
        </w:rPr>
        <w:t>the defined S</w:t>
      </w:r>
      <w:r w:rsidRPr="00B97954">
        <w:rPr>
          <w:rFonts w:cs="Open Sans"/>
        </w:rPr>
        <w:t xml:space="preserve">ervice level targets </w:t>
      </w:r>
      <w:r>
        <w:rPr>
          <w:rFonts w:cs="Open Sans"/>
        </w:rPr>
        <w:t>according to Section 4. T</w:t>
      </w:r>
      <w:r w:rsidRPr="00B97954">
        <w:t>h</w:t>
      </w:r>
      <w:r>
        <w:t xml:space="preserve">e Agreement </w:t>
      </w:r>
      <w:r w:rsidRPr="00B97954">
        <w:t>will be annual</w:t>
      </w:r>
      <w:r>
        <w:t xml:space="preserve">ly reviewed </w:t>
      </w:r>
      <w:r w:rsidRPr="00B97954">
        <w:t xml:space="preserve">until </w:t>
      </w:r>
      <w:r>
        <w:t>expiration</w:t>
      </w:r>
      <w:r w:rsidRPr="00B97954">
        <w:t>.</w:t>
      </w:r>
    </w:p>
    <w:p w14:paraId="34955B33" w14:textId="77777777" w:rsidR="00CC7A3E" w:rsidRPr="00B97954" w:rsidRDefault="00CC7A3E" w:rsidP="00CC7A3E">
      <w:pPr>
        <w:rPr>
          <w:rFonts w:cs="Open Sans"/>
        </w:rPr>
      </w:pPr>
      <w:r w:rsidRPr="00B97954">
        <w:t xml:space="preserve">If </w:t>
      </w:r>
      <w:r>
        <w:t xml:space="preserve">the </w:t>
      </w:r>
      <w:r w:rsidRPr="00B97954">
        <w:t xml:space="preserve">Customer </w:t>
      </w:r>
      <w:r>
        <w:t>wishes to extend the duration after the Agreement termination date, an extension will</w:t>
      </w:r>
      <w:r w:rsidRPr="00B97954">
        <w:t xml:space="preserve"> be </w:t>
      </w:r>
      <w:r>
        <w:t>negotiated with the Provider</w:t>
      </w:r>
      <w:r w:rsidRPr="00B97954">
        <w:t>.</w:t>
      </w:r>
      <w:r>
        <w:rPr>
          <w:rFonts w:cs="Open Sans"/>
        </w:rPr>
        <w:t xml:space="preserve"> </w:t>
      </w:r>
    </w:p>
    <w:p w14:paraId="60D88DE4" w14:textId="38934421" w:rsidR="00CC7A3E" w:rsidRDefault="00CC7A3E" w:rsidP="00CC7A3E">
      <w:pPr>
        <w:rPr>
          <w:lang w:eastAsia="en-GB"/>
        </w:rPr>
      </w:pPr>
      <w:r w:rsidRPr="00B97954">
        <w:rPr>
          <w:lang w:eastAsia="en-GB"/>
        </w:rPr>
        <w:t xml:space="preserve">The Provider retains </w:t>
      </w:r>
      <w:r>
        <w:rPr>
          <w:lang w:eastAsia="en-GB"/>
        </w:rPr>
        <w:t xml:space="preserve">the </w:t>
      </w:r>
      <w:r w:rsidRPr="00B97954">
        <w:rPr>
          <w:lang w:eastAsia="en-GB"/>
        </w:rPr>
        <w:t xml:space="preserve">right to introduce changes </w:t>
      </w:r>
      <w:r>
        <w:rPr>
          <w:lang w:eastAsia="en-GB"/>
        </w:rPr>
        <w:t>in the Service</w:t>
      </w:r>
      <w:r w:rsidRPr="00B97954">
        <w:rPr>
          <w:lang w:eastAsia="en-GB"/>
        </w:rPr>
        <w:t xml:space="preserve">, </w:t>
      </w:r>
      <w:r>
        <w:rPr>
          <w:lang w:eastAsia="en-GB"/>
        </w:rPr>
        <w:t xml:space="preserve">in which case </w:t>
      </w:r>
      <w:r w:rsidRPr="00B97954">
        <w:rPr>
          <w:lang w:eastAsia="en-GB"/>
        </w:rPr>
        <w:t xml:space="preserve">the </w:t>
      </w:r>
      <w:r>
        <w:rPr>
          <w:lang w:eastAsia="en-GB"/>
        </w:rPr>
        <w:t>Customer retains the right of terminating the Agreement</w:t>
      </w:r>
      <w:r w:rsidRPr="00B97954">
        <w:rPr>
          <w:lang w:eastAsia="en-GB"/>
        </w:rPr>
        <w:t xml:space="preserve">. </w:t>
      </w:r>
    </w:p>
    <w:p w14:paraId="5FF443FD" w14:textId="244C7068" w:rsidR="004338C6" w:rsidRPr="002D5A09" w:rsidRDefault="00CC7A3E" w:rsidP="004338C6">
      <w:pPr>
        <w:rPr>
          <w:rFonts w:cs="Open Sans"/>
        </w:rPr>
      </w:pPr>
      <w:r w:rsidRPr="00B97954">
        <w:rPr>
          <w:rFonts w:cs="Open Sans"/>
        </w:rPr>
        <w:lastRenderedPageBreak/>
        <w:t xml:space="preserve">The Agreement can be terminated at any time </w:t>
      </w:r>
      <w:r>
        <w:rPr>
          <w:rFonts w:cs="Open Sans"/>
        </w:rPr>
        <w:t>upon agreement of the parties</w:t>
      </w:r>
      <w:r w:rsidRPr="00B97954">
        <w:rPr>
          <w:rFonts w:cs="Open Sans"/>
        </w:rPr>
        <w:t>.</w:t>
      </w:r>
      <w:r>
        <w:rPr>
          <w:rFonts w:cs="Open Sans"/>
        </w:rPr>
        <w:t xml:space="preserve"> </w:t>
      </w:r>
      <w:r w:rsidRPr="00B97954">
        <w:rPr>
          <w:rFonts w:cs="Open Sans"/>
        </w:rPr>
        <w:t>Amendments, comments and suggestions must be addressed to</w:t>
      </w:r>
      <w:r w:rsidRPr="00B97954">
        <w:rPr>
          <w:rFonts w:cs="Open Sans"/>
          <w:b/>
        </w:rPr>
        <w:t xml:space="preserve"> </w:t>
      </w:r>
      <w:r w:rsidRPr="00B97954">
        <w:rPr>
          <w:rFonts w:cs="Open Sans"/>
        </w:rPr>
        <w:t xml:space="preserve">the </w:t>
      </w:r>
      <w:r>
        <w:rPr>
          <w:rFonts w:cs="Open Sans"/>
        </w:rPr>
        <w:t xml:space="preserve">Provider and the </w:t>
      </w:r>
      <w:r w:rsidRPr="00B97954">
        <w:rPr>
          <w:rFonts w:cs="Open Sans"/>
        </w:rPr>
        <w:t xml:space="preserve">Customer </w:t>
      </w:r>
      <w:r>
        <w:rPr>
          <w:rFonts w:cs="Open Sans"/>
        </w:rPr>
        <w:t>according to Section 6.</w:t>
      </w:r>
    </w:p>
    <w:sectPr w:rsidR="004338C6" w:rsidRPr="002D5A09" w:rsidSect="00D065EF">
      <w:footerReference w:type="default" r:id="rId15"/>
      <w:footerReference w:type="first" r:id="rId16"/>
      <w:pgSz w:w="11906" w:h="16838"/>
      <w:pgMar w:top="1985" w:right="1440" w:bottom="1440" w:left="1440" w:header="993" w:footer="844"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01F16731" w14:textId="77777777" w:rsidR="00273014" w:rsidRDefault="00273014" w:rsidP="00835E24">
      <w:pPr>
        <w:spacing w:after="0" w:line="240" w:lineRule="auto"/>
      </w:pPr>
      <w:r>
        <w:separator/>
      </w:r>
    </w:p>
  </w:endnote>
  <w:endnote w:type="continuationSeparator" w:id="0">
    <w:p w14:paraId="0428ECE0" w14:textId="77777777" w:rsidR="00273014" w:rsidRDefault="00273014" w:rsidP="00835E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Open Sans">
    <w:altName w:val="Tahoma"/>
    <w:charset w:val="00"/>
    <w:family w:val="auto"/>
    <w:pitch w:val="variable"/>
    <w:sig w:usb0="00000001" w:usb1="4000205B" w:usb2="00000028" w:usb3="00000000" w:csb0="0000019F" w:csb1="00000000"/>
  </w:font>
  <w:font w:name="Tahoma">
    <w:panose1 w:val="020B0604030504040204"/>
    <w:charset w:val="00"/>
    <w:family w:val="swiss"/>
    <w:pitch w:val="variable"/>
    <w:sig w:usb0="E1002EFF" w:usb1="C000605B" w:usb2="00000029" w:usb3="00000000" w:csb0="000101FF" w:csb1="00000000"/>
  </w:font>
  <w:font w:name="Lucida Grande">
    <w:charset w:val="00"/>
    <w:family w:val="auto"/>
    <w:pitch w:val="variable"/>
    <w:sig w:usb0="E1000AEF" w:usb1="5000A1FF" w:usb2="00000000"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auto"/>
    <w:pitch w:val="variable"/>
    <w:sig w:usb0="A10006FF" w:usb1="4000205B" w:usb2="0000001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4CE5CE7" w14:textId="77777777" w:rsidR="002075A9" w:rsidRDefault="002075A9" w:rsidP="00D065EF">
    <w:pPr>
      <w:pStyle w:val="NoSpacing"/>
    </w:pPr>
  </w:p>
  <w:tbl>
    <w:tblPr>
      <w:tblStyle w:val="TableGrid"/>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60"/>
      <w:gridCol w:w="3060"/>
      <w:gridCol w:w="3060"/>
    </w:tblGrid>
    <w:tr w:rsidR="002075A9" w14:paraId="20E80DE0" w14:textId="77777777" w:rsidTr="00D065EF">
      <w:trPr>
        <w:trHeight w:val="857"/>
      </w:trPr>
      <w:tc>
        <w:tcPr>
          <w:tcW w:w="3060" w:type="dxa"/>
          <w:vAlign w:val="bottom"/>
        </w:tcPr>
        <w:p w14:paraId="5BCF0121" w14:textId="77777777" w:rsidR="002075A9" w:rsidRDefault="002075A9" w:rsidP="00D065EF">
          <w:pPr>
            <w:pStyle w:val="Header"/>
            <w:jc w:val="left"/>
          </w:pPr>
          <w:r>
            <w:rPr>
              <w:noProof/>
              <w:lang w:eastAsia="en-GB"/>
            </w:rPr>
            <w:drawing>
              <wp:inline distT="0" distB="0" distL="0" distR="0" wp14:anchorId="77FA915E" wp14:editId="62A7BF01">
                <wp:extent cx="765570" cy="432000"/>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GI-logo-140px.gif"/>
                        <pic:cNvPicPr/>
                      </pic:nvPicPr>
                      <pic:blipFill>
                        <a:blip r:embed="rId1">
                          <a:extLst>
                            <a:ext uri="{28A0092B-C50C-407E-A947-70E740481C1C}">
                              <a14:useLocalDpi xmlns:a14="http://schemas.microsoft.com/office/drawing/2010/main" val="0"/>
                            </a:ext>
                          </a:extLst>
                        </a:blip>
                        <a:stretch>
                          <a:fillRect/>
                        </a:stretch>
                      </pic:blipFill>
                      <pic:spPr>
                        <a:xfrm>
                          <a:off x="0" y="0"/>
                          <a:ext cx="765570" cy="432000"/>
                        </a:xfrm>
                        <a:prstGeom prst="rect">
                          <a:avLst/>
                        </a:prstGeom>
                      </pic:spPr>
                    </pic:pic>
                  </a:graphicData>
                </a:graphic>
              </wp:inline>
            </w:drawing>
          </w:r>
        </w:p>
      </w:tc>
      <w:tc>
        <w:tcPr>
          <w:tcW w:w="3060" w:type="dxa"/>
          <w:vAlign w:val="bottom"/>
        </w:tcPr>
        <w:p w14:paraId="2F6B2874" w14:textId="77777777" w:rsidR="002075A9" w:rsidRDefault="00273014" w:rsidP="0053196A">
          <w:pPr>
            <w:pStyle w:val="Header"/>
            <w:jc w:val="center"/>
          </w:pPr>
          <w:sdt>
            <w:sdtPr>
              <w:id w:val="1030074310"/>
              <w:docPartObj>
                <w:docPartGallery w:val="Page Numbers (Bottom of Page)"/>
                <w:docPartUnique/>
              </w:docPartObj>
            </w:sdtPr>
            <w:sdtEndPr>
              <w:rPr>
                <w:noProof/>
              </w:rPr>
            </w:sdtEndPr>
            <w:sdtContent>
              <w:r w:rsidR="002075A9">
                <w:fldChar w:fldCharType="begin"/>
              </w:r>
              <w:r w:rsidR="002075A9">
                <w:instrText xml:space="preserve"> PAGE   \* MERGEFORMAT </w:instrText>
              </w:r>
              <w:r w:rsidR="002075A9">
                <w:fldChar w:fldCharType="separate"/>
              </w:r>
              <w:r w:rsidR="004D2A9B">
                <w:rPr>
                  <w:noProof/>
                </w:rPr>
                <w:t>3</w:t>
              </w:r>
              <w:r w:rsidR="002075A9">
                <w:rPr>
                  <w:noProof/>
                </w:rPr>
                <w:fldChar w:fldCharType="end"/>
              </w:r>
            </w:sdtContent>
          </w:sdt>
        </w:p>
      </w:tc>
      <w:tc>
        <w:tcPr>
          <w:tcW w:w="3060" w:type="dxa"/>
          <w:vAlign w:val="bottom"/>
        </w:tcPr>
        <w:p w14:paraId="3CFBBF56" w14:textId="77777777" w:rsidR="002075A9" w:rsidRDefault="002075A9" w:rsidP="0053196A">
          <w:pPr>
            <w:pStyle w:val="Header"/>
            <w:jc w:val="right"/>
          </w:pPr>
        </w:p>
      </w:tc>
    </w:tr>
  </w:tbl>
  <w:p w14:paraId="016916BB" w14:textId="77777777" w:rsidR="002075A9" w:rsidRDefault="002075A9" w:rsidP="00D065EF">
    <w:pPr>
      <w:pStyle w:val="NoSpacing"/>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Style w:val="TableGrid"/>
      <w:tblW w:w="92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0"/>
      <w:gridCol w:w="7962"/>
    </w:tblGrid>
    <w:tr w:rsidR="002075A9" w14:paraId="76DB1E08" w14:textId="77777777" w:rsidTr="0010672E">
      <w:tc>
        <w:tcPr>
          <w:tcW w:w="1242" w:type="dxa"/>
          <w:vAlign w:val="center"/>
        </w:tcPr>
        <w:p w14:paraId="1FA522BE" w14:textId="77777777" w:rsidR="002075A9" w:rsidRDefault="002075A9" w:rsidP="0010672E">
          <w:pPr>
            <w:pStyle w:val="Footer"/>
            <w:jc w:val="center"/>
          </w:pPr>
          <w:r>
            <w:rPr>
              <w:noProof/>
              <w:sz w:val="18"/>
              <w:szCs w:val="18"/>
              <w:lang w:eastAsia="en-GB"/>
            </w:rPr>
            <w:drawing>
              <wp:inline distT="0" distB="0" distL="0" distR="0" wp14:anchorId="58576CF1" wp14:editId="2CFB42C0">
                <wp:extent cx="675640" cy="532765"/>
                <wp:effectExtent l="0" t="0" r="0" b="635"/>
                <wp:docPr id="4" name="Picture 4" descr="EGI_Logo_RGB_315x250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GI_Logo_RGB_315x250px"/>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75640" cy="532765"/>
                        </a:xfrm>
                        <a:prstGeom prst="rect">
                          <a:avLst/>
                        </a:prstGeom>
                        <a:noFill/>
                        <a:ln>
                          <a:noFill/>
                        </a:ln>
                      </pic:spPr>
                    </pic:pic>
                  </a:graphicData>
                </a:graphic>
              </wp:inline>
            </w:drawing>
          </w:r>
        </w:p>
      </w:tc>
      <w:tc>
        <w:tcPr>
          <w:tcW w:w="8000" w:type="dxa"/>
          <w:vAlign w:val="center"/>
        </w:tcPr>
        <w:p w14:paraId="1D328FA5" w14:textId="77777777" w:rsidR="002075A9" w:rsidRPr="00757E35" w:rsidRDefault="002075A9" w:rsidP="00D859A3">
          <w:pPr>
            <w:pStyle w:val="Footer"/>
            <w:snapToGrid w:val="0"/>
            <w:jc w:val="center"/>
            <w:rPr>
              <w:rFonts w:asciiTheme="minorHAnsi" w:hAnsiTheme="minorHAnsi"/>
              <w:sz w:val="18"/>
              <w:szCs w:val="18"/>
            </w:rPr>
          </w:pPr>
          <w:r w:rsidRPr="00757E35">
            <w:rPr>
              <w:rFonts w:asciiTheme="minorHAnsi" w:hAnsiTheme="minorHAnsi"/>
              <w:sz w:val="18"/>
              <w:szCs w:val="18"/>
            </w:rPr>
            <w:t xml:space="preserve">This work by EGI.eu is licensed under a </w:t>
          </w:r>
        </w:p>
        <w:p w14:paraId="37BD5E65" w14:textId="77777777" w:rsidR="002075A9" w:rsidRPr="00962667" w:rsidRDefault="00273014" w:rsidP="00D859A3">
          <w:pPr>
            <w:pStyle w:val="Footer"/>
            <w:jc w:val="center"/>
            <w:rPr>
              <w:i/>
              <w:sz w:val="20"/>
            </w:rPr>
          </w:pPr>
          <w:hyperlink r:id="rId2" w:history="1">
            <w:r w:rsidR="002075A9" w:rsidRPr="00757E35">
              <w:rPr>
                <w:rStyle w:val="Hyperlink"/>
                <w:rFonts w:asciiTheme="minorHAnsi" w:eastAsia="Verdana" w:hAnsiTheme="minorHAnsi"/>
                <w:sz w:val="18"/>
                <w:szCs w:val="18"/>
              </w:rPr>
              <w:t>Creative Commons Attribution 4.0 International License</w:t>
            </w:r>
          </w:hyperlink>
        </w:p>
      </w:tc>
    </w:tr>
    <w:tr w:rsidR="002075A9" w14:paraId="7924B2F7" w14:textId="77777777" w:rsidTr="0010672E">
      <w:tc>
        <w:tcPr>
          <w:tcW w:w="1242" w:type="dxa"/>
          <w:vAlign w:val="center"/>
        </w:tcPr>
        <w:p w14:paraId="6F8CA869" w14:textId="1B0D6158" w:rsidR="002075A9" w:rsidRDefault="002075A9" w:rsidP="0010672E">
          <w:pPr>
            <w:pStyle w:val="Footer"/>
            <w:jc w:val="center"/>
            <w:rPr>
              <w:noProof/>
              <w:sz w:val="18"/>
              <w:szCs w:val="18"/>
              <w:lang w:eastAsia="en-GB"/>
            </w:rPr>
          </w:pPr>
          <w:r>
            <w:rPr>
              <w:noProof/>
              <w:lang w:eastAsia="en-GB"/>
            </w:rPr>
            <w:drawing>
              <wp:inline distT="0" distB="0" distL="0" distR="0" wp14:anchorId="6B5C1A4C" wp14:editId="4769D1B1">
                <wp:extent cx="542260" cy="542260"/>
                <wp:effectExtent l="0" t="0" r="0" b="0"/>
                <wp:docPr id="18" name="Picture 18" descr="/Users/owen/Google Drive/ETL online/FedSM/FitSM/FitSM Branding/FitSM v1.2/FitSM logo-only-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Users/owen/Google Drive/ETL online/FedSM/FitSM/FitSM Branding/FitSM v1.2/FitSM logo-only-1.2.png"/>
                        <pic:cNvPicPr>
                          <a:picLocks noChangeAspect="1"/>
                        </pic:cNvPicPr>
                      </pic:nvPicPr>
                      <pic:blipFill>
                        <a:blip r:embed="rId3" cstate="print">
                          <a:extLst>
                            <a:ext uri="{28A0092B-C50C-407E-A947-70E740481C1C}">
                              <a14:useLocalDpi xmlns:a14="http://schemas.microsoft.com/office/drawing/2010/main" val="0"/>
                            </a:ext>
                          </a:extLst>
                        </a:blip>
                        <a:srcRect/>
                        <a:stretch>
                          <a:fillRect/>
                        </a:stretch>
                      </pic:blipFill>
                      <pic:spPr bwMode="auto">
                        <a:xfrm>
                          <a:off x="0" y="0"/>
                          <a:ext cx="540199" cy="540199"/>
                        </a:xfrm>
                        <a:prstGeom prst="rect">
                          <a:avLst/>
                        </a:prstGeom>
                        <a:noFill/>
                        <a:ln>
                          <a:noFill/>
                        </a:ln>
                      </pic:spPr>
                    </pic:pic>
                  </a:graphicData>
                </a:graphic>
              </wp:inline>
            </w:drawing>
          </w:r>
        </w:p>
      </w:tc>
      <w:tc>
        <w:tcPr>
          <w:tcW w:w="8000" w:type="dxa"/>
          <w:vAlign w:val="center"/>
        </w:tcPr>
        <w:p w14:paraId="0FF2A03A" w14:textId="77777777" w:rsidR="002075A9" w:rsidRPr="00220329" w:rsidRDefault="002075A9" w:rsidP="00E2379C">
          <w:pPr>
            <w:jc w:val="center"/>
            <w:rPr>
              <w:rFonts w:asciiTheme="minorHAnsi" w:hAnsiTheme="minorHAnsi"/>
              <w:sz w:val="18"/>
              <w:szCs w:val="18"/>
            </w:rPr>
          </w:pPr>
          <w:r w:rsidRPr="00220329">
            <w:rPr>
              <w:rFonts w:asciiTheme="minorHAnsi" w:hAnsiTheme="minorHAnsi"/>
              <w:sz w:val="18"/>
              <w:szCs w:val="18"/>
            </w:rPr>
            <w:t>This template is based on</w:t>
          </w:r>
          <w:r>
            <w:rPr>
              <w:rFonts w:asciiTheme="minorHAnsi" w:hAnsiTheme="minorHAnsi"/>
              <w:sz w:val="18"/>
              <w:szCs w:val="18"/>
            </w:rPr>
            <w:t xml:space="preserve"> work</w:t>
          </w:r>
          <w:r w:rsidRPr="00220329">
            <w:rPr>
              <w:rFonts w:asciiTheme="minorHAnsi" w:hAnsiTheme="minorHAnsi"/>
              <w:sz w:val="18"/>
              <w:szCs w:val="18"/>
            </w:rPr>
            <w:t xml:space="preserve">, which was released under a Creative Commons 4.0 Attribution License (CC BY 4.0). It is part of the </w:t>
          </w:r>
          <w:proofErr w:type="spellStart"/>
          <w:r w:rsidRPr="00220329">
            <w:rPr>
              <w:rFonts w:asciiTheme="minorHAnsi" w:hAnsiTheme="minorHAnsi"/>
              <w:sz w:val="18"/>
              <w:szCs w:val="18"/>
            </w:rPr>
            <w:t>FitSM</w:t>
          </w:r>
          <w:proofErr w:type="spellEnd"/>
          <w:r w:rsidRPr="00220329">
            <w:rPr>
              <w:rFonts w:asciiTheme="minorHAnsi" w:hAnsiTheme="minorHAnsi"/>
              <w:sz w:val="18"/>
              <w:szCs w:val="18"/>
            </w:rPr>
            <w:t xml:space="preserve"> Standard family for lightweight IT service management, freely available at </w:t>
          </w:r>
          <w:hyperlink r:id="rId4" w:history="1">
            <w:r w:rsidRPr="00220329">
              <w:rPr>
                <w:rStyle w:val="Hyperlink"/>
                <w:rFonts w:asciiTheme="minorHAnsi" w:eastAsia="Verdana" w:hAnsiTheme="minorHAnsi"/>
                <w:sz w:val="18"/>
                <w:szCs w:val="18"/>
              </w:rPr>
              <w:t>www.fitsm.eu</w:t>
            </w:r>
          </w:hyperlink>
          <w:r w:rsidRPr="00220329">
            <w:rPr>
              <w:rFonts w:asciiTheme="minorHAnsi" w:hAnsiTheme="minorHAnsi"/>
              <w:sz w:val="18"/>
              <w:szCs w:val="18"/>
            </w:rPr>
            <w:t>.</w:t>
          </w:r>
        </w:p>
        <w:p w14:paraId="0225A482" w14:textId="77777777" w:rsidR="002075A9" w:rsidRPr="00757E35" w:rsidRDefault="002075A9" w:rsidP="00D859A3">
          <w:pPr>
            <w:pStyle w:val="Footer"/>
            <w:snapToGrid w:val="0"/>
            <w:jc w:val="center"/>
            <w:rPr>
              <w:rFonts w:asciiTheme="minorHAnsi" w:hAnsiTheme="minorHAnsi"/>
              <w:sz w:val="18"/>
              <w:szCs w:val="18"/>
            </w:rPr>
          </w:pPr>
        </w:p>
      </w:tc>
    </w:tr>
  </w:tbl>
  <w:p w14:paraId="4F1C14D6" w14:textId="77777777" w:rsidR="002075A9" w:rsidRDefault="002075A9">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30BFC45A" w14:textId="77777777" w:rsidR="00273014" w:rsidRDefault="00273014" w:rsidP="00835E24">
      <w:pPr>
        <w:spacing w:after="0" w:line="240" w:lineRule="auto"/>
      </w:pPr>
      <w:r>
        <w:separator/>
      </w:r>
    </w:p>
  </w:footnote>
  <w:footnote w:type="continuationSeparator" w:id="0">
    <w:p w14:paraId="6F20C4F4" w14:textId="77777777" w:rsidR="00273014" w:rsidRDefault="00273014" w:rsidP="00835E24">
      <w:pPr>
        <w:spacing w:after="0" w:line="240" w:lineRule="auto"/>
      </w:pPr>
      <w:r>
        <w:continuationSeparator/>
      </w:r>
    </w:p>
  </w:footnote>
  <w:footnote w:id="1">
    <w:p w14:paraId="7C4BADAA" w14:textId="471166AB" w:rsidR="002075A9" w:rsidRPr="00FD5986" w:rsidRDefault="002075A9">
      <w:pPr>
        <w:pStyle w:val="FootnoteText"/>
      </w:pPr>
      <w:r>
        <w:rPr>
          <w:rStyle w:val="FootnoteReference"/>
        </w:rPr>
        <w:footnoteRef/>
      </w:r>
      <w:r>
        <w:t xml:space="preserve"> </w:t>
      </w:r>
      <w:hyperlink r:id="rId1" w:history="1">
        <w:r w:rsidRPr="00201F53">
          <w:rPr>
            <w:rStyle w:val="Hyperlink"/>
          </w:rPr>
          <w:t>www.wenmr.eu</w:t>
        </w:r>
      </w:hyperlink>
      <w:r>
        <w:t xml:space="preserve"> </w:t>
      </w:r>
    </w:p>
  </w:footnote>
  <w:footnote w:id="2">
    <w:p w14:paraId="665E38D2" w14:textId="7C7364D5" w:rsidR="002075A9" w:rsidRPr="00CC324B" w:rsidRDefault="002075A9">
      <w:pPr>
        <w:pStyle w:val="FootnoteText"/>
      </w:pPr>
      <w:r>
        <w:rPr>
          <w:rStyle w:val="FootnoteReference"/>
        </w:rPr>
        <w:footnoteRef/>
      </w:r>
      <w:r>
        <w:t xml:space="preserve"> </w:t>
      </w:r>
      <w:hyperlink r:id="rId2" w:history="1">
        <w:r w:rsidRPr="007928E4">
          <w:rPr>
            <w:rStyle w:val="Hyperlink"/>
          </w:rPr>
          <w:t>neugrid4you.eu</w:t>
        </w:r>
      </w:hyperlink>
      <w:r>
        <w:t xml:space="preserve"> </w:t>
      </w:r>
    </w:p>
  </w:footnote>
  <w:footnote w:id="3">
    <w:p w14:paraId="7220EA03" w14:textId="09615818" w:rsidR="002075A9" w:rsidRDefault="002075A9">
      <w:pPr>
        <w:pStyle w:val="FootnoteText"/>
      </w:pPr>
      <w:r>
        <w:rPr>
          <w:rStyle w:val="FootnoteReference"/>
        </w:rPr>
        <w:footnoteRef/>
      </w:r>
      <w:r>
        <w:t xml:space="preserve"> </w:t>
      </w:r>
      <w:hyperlink r:id="rId3" w:history="1">
        <w:r w:rsidRPr="003B1140">
          <w:rPr>
            <w:rStyle w:val="Hyperlink"/>
          </w:rPr>
          <w:t>http://accounting.egi.eu/</w:t>
        </w:r>
      </w:hyperlink>
      <w:r>
        <w:t xml:space="preserve"> </w:t>
      </w:r>
    </w:p>
  </w:footnote>
  <w:footnote w:id="4">
    <w:p w14:paraId="3CE7EF43" w14:textId="58178698" w:rsidR="002075A9" w:rsidRDefault="002075A9">
      <w:pPr>
        <w:pStyle w:val="FootnoteText"/>
      </w:pPr>
      <w:r>
        <w:rPr>
          <w:rStyle w:val="FootnoteReference"/>
        </w:rPr>
        <w:footnoteRef/>
      </w:r>
      <w:r>
        <w:t xml:space="preserve"> </w:t>
      </w:r>
      <w:hyperlink r:id="rId4" w:history="1">
        <w:r w:rsidRPr="003B1140">
          <w:rPr>
            <w:rStyle w:val="Hyperlink"/>
          </w:rPr>
          <w:t>http://argo.egi.eu/</w:t>
        </w:r>
      </w:hyperlink>
      <w:r>
        <w:t xml:space="preserve"> </w:t>
      </w:r>
    </w:p>
  </w:footnote>
  <w:footnote w:id="5">
    <w:p w14:paraId="3CBC59A4" w14:textId="77777777" w:rsidR="002075A9" w:rsidRPr="00021E80" w:rsidRDefault="002075A9" w:rsidP="00176CC7">
      <w:pPr>
        <w:pStyle w:val="FootnoteText"/>
      </w:pPr>
      <w:r>
        <w:rPr>
          <w:rStyle w:val="FootnoteReference"/>
        </w:rPr>
        <w:footnoteRef/>
      </w:r>
      <w:r>
        <w:t xml:space="preserve"> </w:t>
      </w:r>
      <w:hyperlink r:id="rId5" w:anchor="Downtimes" w:history="1">
        <w:r w:rsidRPr="00D63D74">
          <w:rPr>
            <w:rStyle w:val="Hyperlink"/>
            <w:rFonts w:cs="Cambria"/>
          </w:rPr>
          <w:t>https://wiki.egi.eu/wiki/GOCDB/Input_System_User_Documentation#Downtimes</w:t>
        </w:r>
      </w:hyperlink>
    </w:p>
  </w:footnote>
  <w:footnote w:id="6">
    <w:p w14:paraId="38723179" w14:textId="3F04AE24" w:rsidR="002075A9" w:rsidRDefault="002075A9">
      <w:pPr>
        <w:pStyle w:val="FootnoteText"/>
      </w:pPr>
      <w:r>
        <w:rPr>
          <w:rStyle w:val="FootnoteReference"/>
        </w:rPr>
        <w:footnoteRef/>
      </w:r>
      <w:r>
        <w:t xml:space="preserve"> </w:t>
      </w:r>
      <w:hyperlink r:id="rId6" w:history="1">
        <w:r w:rsidRPr="00B97954">
          <w:rPr>
            <w:rStyle w:val="Hyperlink"/>
            <w:rFonts w:eastAsia="Calibri" w:cs="Open Sans"/>
            <w:lang w:val="pl-PL"/>
          </w:rPr>
          <w:t>http://goc.egi.eu/</w:t>
        </w:r>
      </w:hyperlink>
    </w:p>
  </w:footnote>
  <w:footnote w:id="7">
    <w:p w14:paraId="0C29469E" w14:textId="6D15BA27" w:rsidR="002075A9" w:rsidRDefault="002075A9">
      <w:pPr>
        <w:pStyle w:val="FootnoteText"/>
      </w:pPr>
      <w:r>
        <w:rPr>
          <w:rStyle w:val="FootnoteReference"/>
        </w:rPr>
        <w:footnoteRef/>
      </w:r>
      <w:r>
        <w:t xml:space="preserve"> </w:t>
      </w:r>
      <w:hyperlink r:id="rId7" w:history="1">
        <w:r w:rsidRPr="00B97954">
          <w:rPr>
            <w:rStyle w:val="Hyperlink"/>
            <w:rFonts w:eastAsia="Calibri" w:cs="Open Sans"/>
            <w:lang w:val="pl-PL"/>
          </w:rPr>
          <w:t>http://helpdesk.egi.eu/</w:t>
        </w:r>
      </w:hyperlink>
    </w:p>
  </w:footnote>
  <w:footnote w:id="8">
    <w:p w14:paraId="6D1D8F39" w14:textId="1D7FCE73" w:rsidR="002075A9" w:rsidRDefault="002075A9">
      <w:pPr>
        <w:pStyle w:val="FootnoteText"/>
      </w:pPr>
      <w:r>
        <w:rPr>
          <w:rStyle w:val="FootnoteReference"/>
        </w:rPr>
        <w:footnoteRef/>
      </w:r>
      <w:r>
        <w:t xml:space="preserve"> </w:t>
      </w:r>
      <w:hyperlink r:id="rId8" w:history="1">
        <w:r w:rsidRPr="00D63D74">
          <w:rPr>
            <w:rStyle w:val="Hyperlink"/>
            <w:rFonts w:cs="Cambria"/>
          </w:rPr>
          <w:t>https://www.egi.eu/sso/</w:t>
        </w:r>
      </w:hyperlink>
    </w:p>
  </w:footnote>
  <w:footnote w:id="9">
    <w:p w14:paraId="551FF4E9" w14:textId="13CB3D2B" w:rsidR="002075A9" w:rsidRDefault="002075A9">
      <w:pPr>
        <w:pStyle w:val="FootnoteText"/>
      </w:pPr>
      <w:r>
        <w:rPr>
          <w:rStyle w:val="FootnoteReference"/>
        </w:rPr>
        <w:footnoteRef/>
      </w:r>
      <w:r>
        <w:t xml:space="preserve"> </w:t>
      </w:r>
      <w:hyperlink r:id="rId9" w:history="1">
        <w:r w:rsidRPr="00EC5A8D">
          <w:rPr>
            <w:rStyle w:val="Hyperlink"/>
          </w:rPr>
          <w:t>https://wiki.egi.eu/wiki/FAQ_GGUS-QoS-Levels</w:t>
        </w:r>
      </w:hyperlink>
      <w:r>
        <w:t xml:space="preserve"> </w:t>
      </w:r>
    </w:p>
  </w:footnote>
  <w:footnote w:id="10">
    <w:p w14:paraId="74D66C64" w14:textId="44E1F754" w:rsidR="002075A9" w:rsidRDefault="002075A9">
      <w:pPr>
        <w:pStyle w:val="FootnoteText"/>
      </w:pPr>
      <w:r>
        <w:rPr>
          <w:rStyle w:val="FootnoteReference"/>
        </w:rPr>
        <w:footnoteRef/>
      </w:r>
      <w:r>
        <w:t xml:space="preserve"> </w:t>
      </w:r>
      <w:hyperlink r:id="rId10" w:history="1">
        <w:r w:rsidRPr="00886941">
          <w:rPr>
            <w:rStyle w:val="Hyperlink"/>
          </w:rPr>
          <w:t>https://wiki.egi.eu/wiki/FAQ_GGUS-Ticket-Priority</w:t>
        </w:r>
      </w:hyperlink>
      <w:r>
        <w:t xml:space="preserve"> </w:t>
      </w:r>
    </w:p>
  </w:footnote>
  <w:footnote w:id="11">
    <w:p w14:paraId="65C97635" w14:textId="125F58FC" w:rsidR="002075A9" w:rsidRDefault="002075A9">
      <w:pPr>
        <w:pStyle w:val="FootnoteText"/>
      </w:pPr>
      <w:r>
        <w:rPr>
          <w:rStyle w:val="FootnoteReference"/>
        </w:rPr>
        <w:footnoteRef/>
      </w:r>
      <w:r>
        <w:t xml:space="preserve"> </w:t>
      </w:r>
      <w:hyperlink r:id="rId11" w:history="1">
        <w:r w:rsidRPr="00B97954">
          <w:rPr>
            <w:rStyle w:val="Hyperlink"/>
            <w:rFonts w:cs="Open Sans"/>
          </w:rPr>
          <w:t>https://www.egi.eu/about/policy/policies_procedures.html</w:t>
        </w:r>
      </w:hyperlink>
    </w:p>
  </w:footnote>
  <w:footnote w:id="12">
    <w:p w14:paraId="2DCB2BAF" w14:textId="5D6B54F6" w:rsidR="002075A9" w:rsidRDefault="002075A9">
      <w:pPr>
        <w:pStyle w:val="FootnoteText"/>
      </w:pPr>
      <w:r>
        <w:rPr>
          <w:rStyle w:val="FootnoteReference"/>
        </w:rPr>
        <w:footnoteRef/>
      </w:r>
      <w:r>
        <w:t xml:space="preserve"> </w:t>
      </w:r>
      <w:hyperlink r:id="rId12" w:history="1">
        <w:r w:rsidRPr="00B97954">
          <w:rPr>
            <w:rStyle w:val="Hyperlink"/>
            <w:rFonts w:cs="Open Sans"/>
          </w:rPr>
          <w:t>https://www.egi.eu/about/policy/policies_procedures.html</w:t>
        </w:r>
      </w:hyperlink>
    </w:p>
  </w:footnote>
  <w:footnote w:id="13">
    <w:p w14:paraId="5304B39E" w14:textId="5CDCB3DC" w:rsidR="002075A9" w:rsidRDefault="002075A9">
      <w:pPr>
        <w:pStyle w:val="FootnoteText"/>
      </w:pPr>
      <w:r>
        <w:rPr>
          <w:rStyle w:val="FootnoteReference"/>
        </w:rPr>
        <w:footnoteRef/>
      </w:r>
      <w:r>
        <w:t xml:space="preserve"> </w:t>
      </w:r>
      <w:hyperlink r:id="rId13" w:history="1">
        <w:r w:rsidRPr="003C43E1">
          <w:rPr>
            <w:rStyle w:val="Hyperlink"/>
          </w:rPr>
          <w:t>https://documents.egi.eu/document/74</w:t>
        </w:r>
      </w:hyperlink>
    </w:p>
  </w:footnote>
  <w:footnote w:id="14">
    <w:p w14:paraId="0491776F" w14:textId="60BCE3C5" w:rsidR="002075A9" w:rsidRDefault="002075A9">
      <w:pPr>
        <w:pStyle w:val="FootnoteText"/>
      </w:pPr>
      <w:r>
        <w:rPr>
          <w:rStyle w:val="FootnoteReference"/>
        </w:rPr>
        <w:footnoteRef/>
      </w:r>
      <w:r>
        <w:t xml:space="preserve"> </w:t>
      </w:r>
      <w:hyperlink r:id="rId14" w:history="1">
        <w:r w:rsidRPr="00EC5A8D">
          <w:rPr>
            <w:rStyle w:val="Hyperlink"/>
          </w:rPr>
          <w:t>http://operations-portal.egi.eu/</w:t>
        </w:r>
      </w:hyperlink>
      <w:r>
        <w:t xml:space="preserve"> </w:t>
      </w:r>
    </w:p>
  </w:footnote>
  <w:footnote w:id="15">
    <w:p w14:paraId="06D39FF3" w14:textId="481D36EA" w:rsidR="002075A9" w:rsidRDefault="002075A9">
      <w:pPr>
        <w:pStyle w:val="FootnoteText"/>
      </w:pPr>
      <w:r>
        <w:rPr>
          <w:rStyle w:val="FootnoteReference"/>
        </w:rPr>
        <w:footnoteRef/>
      </w:r>
      <w:r>
        <w:t xml:space="preserve"> </w:t>
      </w:r>
      <w:hyperlink r:id="rId15" w:history="1">
        <w:r w:rsidRPr="00B97954">
          <w:rPr>
            <w:rStyle w:val="Hyperlink"/>
            <w:rFonts w:eastAsia="Calibri" w:cs="Open Sans"/>
          </w:rPr>
          <w:t>https://wiki.egi.eu/wiki/FAQ_GGUS-New-Support-Unit</w:t>
        </w:r>
      </w:hyperlink>
    </w:p>
  </w:footnote>
  <w:footnote w:id="16">
    <w:p w14:paraId="68236905" w14:textId="00C09707" w:rsidR="002075A9" w:rsidRDefault="002075A9">
      <w:pPr>
        <w:pStyle w:val="FootnoteText"/>
      </w:pPr>
      <w:r>
        <w:rPr>
          <w:rStyle w:val="FootnoteReference"/>
        </w:rPr>
        <w:footnoteRef/>
      </w:r>
      <w:r>
        <w:t xml:space="preserve"> </w:t>
      </w:r>
      <w:hyperlink r:id="rId16" w:history="1">
        <w:r w:rsidRPr="00B97954">
          <w:rPr>
            <w:rStyle w:val="Hyperlink"/>
            <w:rFonts w:cs="Open Sans"/>
          </w:rPr>
          <w:t>https://appdb.egi.eu/</w:t>
        </w:r>
      </w:hyperlink>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9692A52"/>
    <w:multiLevelType w:val="hybridMultilevel"/>
    <w:tmpl w:val="A6DE0E5E"/>
    <w:lvl w:ilvl="0" w:tplc="5ED8E324">
      <w:numFmt w:val="bullet"/>
      <w:lvlText w:val="•"/>
      <w:lvlJc w:val="left"/>
      <w:pPr>
        <w:ind w:left="1080" w:hanging="72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nsid w:val="0E1A35A6"/>
    <w:multiLevelType w:val="hybridMultilevel"/>
    <w:tmpl w:val="CFFEB990"/>
    <w:lvl w:ilvl="0" w:tplc="5ED8E324">
      <w:numFmt w:val="bullet"/>
      <w:lvlText w:val="•"/>
      <w:lvlJc w:val="left"/>
      <w:pPr>
        <w:ind w:left="1080" w:hanging="72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nsid w:val="198378D1"/>
    <w:multiLevelType w:val="multilevel"/>
    <w:tmpl w:val="80969E7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nsid w:val="20C72C09"/>
    <w:multiLevelType w:val="hybridMultilevel"/>
    <w:tmpl w:val="248A2D2E"/>
    <w:lvl w:ilvl="0" w:tplc="5ED8E324">
      <w:numFmt w:val="bullet"/>
      <w:lvlText w:val="•"/>
      <w:lvlJc w:val="left"/>
      <w:pPr>
        <w:ind w:left="1080" w:hanging="72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nsid w:val="29BC5B95"/>
    <w:multiLevelType w:val="hybridMultilevel"/>
    <w:tmpl w:val="50F42180"/>
    <w:lvl w:ilvl="0" w:tplc="5ED8E324">
      <w:numFmt w:val="bullet"/>
      <w:lvlText w:val="•"/>
      <w:lvlJc w:val="left"/>
      <w:pPr>
        <w:ind w:left="1080" w:hanging="72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32E3646E"/>
    <w:multiLevelType w:val="multilevel"/>
    <w:tmpl w:val="1EE0DCC0"/>
    <w:lvl w:ilvl="0">
      <w:start w:val="1"/>
      <w:numFmt w:val="bullet"/>
      <w:lvlText w:val="●"/>
      <w:lvlJc w:val="left"/>
      <w:pPr>
        <w:ind w:left="360" w:firstLine="0"/>
      </w:pPr>
      <w:rPr>
        <w:rFonts w:ascii="Arial" w:eastAsia="Arial" w:hAnsi="Arial" w:cs="Arial"/>
      </w:rPr>
    </w:lvl>
    <w:lvl w:ilvl="1">
      <w:start w:val="1"/>
      <w:numFmt w:val="bullet"/>
      <w:lvlText w:val="o"/>
      <w:lvlJc w:val="left"/>
      <w:pPr>
        <w:ind w:left="1080" w:firstLine="720"/>
      </w:pPr>
      <w:rPr>
        <w:rFonts w:ascii="Arial" w:eastAsia="Arial" w:hAnsi="Arial" w:cs="Arial"/>
      </w:rPr>
    </w:lvl>
    <w:lvl w:ilvl="2">
      <w:start w:val="1"/>
      <w:numFmt w:val="bullet"/>
      <w:lvlText w:val="▪"/>
      <w:lvlJc w:val="left"/>
      <w:pPr>
        <w:ind w:left="1800" w:firstLine="1440"/>
      </w:pPr>
      <w:rPr>
        <w:rFonts w:ascii="Arial" w:eastAsia="Arial" w:hAnsi="Arial" w:cs="Arial"/>
      </w:rPr>
    </w:lvl>
    <w:lvl w:ilvl="3">
      <w:start w:val="1"/>
      <w:numFmt w:val="bullet"/>
      <w:lvlText w:val="●"/>
      <w:lvlJc w:val="left"/>
      <w:pPr>
        <w:ind w:left="2520" w:firstLine="2160"/>
      </w:pPr>
      <w:rPr>
        <w:rFonts w:ascii="Arial" w:eastAsia="Arial" w:hAnsi="Arial" w:cs="Arial"/>
      </w:rPr>
    </w:lvl>
    <w:lvl w:ilvl="4">
      <w:start w:val="1"/>
      <w:numFmt w:val="bullet"/>
      <w:lvlText w:val="o"/>
      <w:lvlJc w:val="left"/>
      <w:pPr>
        <w:ind w:left="3240" w:firstLine="2880"/>
      </w:pPr>
      <w:rPr>
        <w:rFonts w:ascii="Arial" w:eastAsia="Arial" w:hAnsi="Arial" w:cs="Arial"/>
      </w:rPr>
    </w:lvl>
    <w:lvl w:ilvl="5">
      <w:start w:val="1"/>
      <w:numFmt w:val="bullet"/>
      <w:lvlText w:val="▪"/>
      <w:lvlJc w:val="left"/>
      <w:pPr>
        <w:ind w:left="3960" w:firstLine="3600"/>
      </w:pPr>
      <w:rPr>
        <w:rFonts w:ascii="Arial" w:eastAsia="Arial" w:hAnsi="Arial" w:cs="Arial"/>
      </w:rPr>
    </w:lvl>
    <w:lvl w:ilvl="6">
      <w:start w:val="1"/>
      <w:numFmt w:val="bullet"/>
      <w:lvlText w:val="●"/>
      <w:lvlJc w:val="left"/>
      <w:pPr>
        <w:ind w:left="4680" w:firstLine="4320"/>
      </w:pPr>
      <w:rPr>
        <w:rFonts w:ascii="Arial" w:eastAsia="Arial" w:hAnsi="Arial" w:cs="Arial"/>
      </w:rPr>
    </w:lvl>
    <w:lvl w:ilvl="7">
      <w:start w:val="1"/>
      <w:numFmt w:val="bullet"/>
      <w:lvlText w:val="o"/>
      <w:lvlJc w:val="left"/>
      <w:pPr>
        <w:ind w:left="5400" w:firstLine="5040"/>
      </w:pPr>
      <w:rPr>
        <w:rFonts w:ascii="Arial" w:eastAsia="Arial" w:hAnsi="Arial" w:cs="Arial"/>
      </w:rPr>
    </w:lvl>
    <w:lvl w:ilvl="8">
      <w:start w:val="1"/>
      <w:numFmt w:val="bullet"/>
      <w:lvlText w:val="▪"/>
      <w:lvlJc w:val="left"/>
      <w:pPr>
        <w:ind w:left="6120" w:firstLine="5760"/>
      </w:pPr>
      <w:rPr>
        <w:rFonts w:ascii="Arial" w:eastAsia="Arial" w:hAnsi="Arial" w:cs="Arial"/>
      </w:rPr>
    </w:lvl>
  </w:abstractNum>
  <w:abstractNum w:abstractNumId="6">
    <w:nsid w:val="37FA370B"/>
    <w:multiLevelType w:val="hybridMultilevel"/>
    <w:tmpl w:val="E86C2C8A"/>
    <w:lvl w:ilvl="0" w:tplc="5ED8E324">
      <w:numFmt w:val="bullet"/>
      <w:lvlText w:val="•"/>
      <w:lvlJc w:val="left"/>
      <w:pPr>
        <w:ind w:left="1080" w:hanging="720"/>
      </w:pPr>
      <w:rPr>
        <w:rFonts w:ascii="Calibri" w:eastAsiaTheme="minorHAnsi" w:hAnsi="Calibri"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nsid w:val="3A150915"/>
    <w:multiLevelType w:val="hybridMultilevel"/>
    <w:tmpl w:val="3B8A80AA"/>
    <w:lvl w:ilvl="0" w:tplc="6798947A">
      <w:start w:val="1"/>
      <w:numFmt w:val="upperRoman"/>
      <w:pStyle w:val="Appendix"/>
      <w:lvlText w:val="Appendix %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8">
    <w:nsid w:val="3A8C3B8E"/>
    <w:multiLevelType w:val="hybridMultilevel"/>
    <w:tmpl w:val="CA9EBE1E"/>
    <w:lvl w:ilvl="0" w:tplc="5ED8E324">
      <w:numFmt w:val="bullet"/>
      <w:lvlText w:val="•"/>
      <w:lvlJc w:val="left"/>
      <w:pPr>
        <w:ind w:left="1080" w:hanging="720"/>
      </w:pPr>
      <w:rPr>
        <w:rFonts w:ascii="Calibri" w:eastAsiaTheme="minorHAnsi" w:hAnsi="Calibri"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nsid w:val="3B3B08D6"/>
    <w:multiLevelType w:val="hybridMultilevel"/>
    <w:tmpl w:val="57302202"/>
    <w:lvl w:ilvl="0" w:tplc="5ED8E324">
      <w:numFmt w:val="bullet"/>
      <w:lvlText w:val="•"/>
      <w:lvlJc w:val="left"/>
      <w:pPr>
        <w:ind w:left="1080" w:hanging="72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nsid w:val="490D2D58"/>
    <w:multiLevelType w:val="hybridMultilevel"/>
    <w:tmpl w:val="83583B1A"/>
    <w:lvl w:ilvl="0" w:tplc="5ED8E324">
      <w:numFmt w:val="bullet"/>
      <w:lvlText w:val="•"/>
      <w:lvlJc w:val="left"/>
      <w:pPr>
        <w:ind w:left="1080" w:hanging="720"/>
      </w:pPr>
      <w:rPr>
        <w:rFonts w:ascii="Calibri" w:eastAsiaTheme="minorHAnsi" w:hAnsi="Calibri"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nsid w:val="594D3128"/>
    <w:multiLevelType w:val="hybridMultilevel"/>
    <w:tmpl w:val="F24286E8"/>
    <w:lvl w:ilvl="0" w:tplc="5ED8E324">
      <w:numFmt w:val="bullet"/>
      <w:lvlText w:val="•"/>
      <w:lvlJc w:val="left"/>
      <w:pPr>
        <w:ind w:left="1080" w:hanging="72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nsid w:val="59F12AB0"/>
    <w:multiLevelType w:val="hybridMultilevel"/>
    <w:tmpl w:val="C2769B18"/>
    <w:lvl w:ilvl="0" w:tplc="5ED8E324">
      <w:numFmt w:val="bullet"/>
      <w:lvlText w:val="•"/>
      <w:lvlJc w:val="left"/>
      <w:pPr>
        <w:ind w:left="1080" w:hanging="72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nsid w:val="5E0B20B7"/>
    <w:multiLevelType w:val="hybridMultilevel"/>
    <w:tmpl w:val="6F36C8AA"/>
    <w:lvl w:ilvl="0" w:tplc="5ED8E324">
      <w:numFmt w:val="bullet"/>
      <w:lvlText w:val="•"/>
      <w:lvlJc w:val="left"/>
      <w:pPr>
        <w:ind w:left="1080" w:hanging="72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nsid w:val="73426FD6"/>
    <w:multiLevelType w:val="hybridMultilevel"/>
    <w:tmpl w:val="86E22854"/>
    <w:lvl w:ilvl="0" w:tplc="5ED8E324">
      <w:numFmt w:val="bullet"/>
      <w:lvlText w:val="•"/>
      <w:lvlJc w:val="left"/>
      <w:pPr>
        <w:ind w:left="1080" w:hanging="72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nsid w:val="7E973018"/>
    <w:multiLevelType w:val="hybridMultilevel"/>
    <w:tmpl w:val="EE2A6276"/>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abstractNumId w:val="2"/>
  </w:num>
  <w:num w:numId="2">
    <w:abstractNumId w:val="7"/>
  </w:num>
  <w:num w:numId="3">
    <w:abstractNumId w:val="15"/>
  </w:num>
  <w:num w:numId="4">
    <w:abstractNumId w:val="4"/>
  </w:num>
  <w:num w:numId="5">
    <w:abstractNumId w:val="12"/>
  </w:num>
  <w:num w:numId="6">
    <w:abstractNumId w:val="3"/>
  </w:num>
  <w:num w:numId="7">
    <w:abstractNumId w:val="13"/>
  </w:num>
  <w:num w:numId="8">
    <w:abstractNumId w:val="10"/>
  </w:num>
  <w:num w:numId="9">
    <w:abstractNumId w:val="8"/>
  </w:num>
  <w:num w:numId="10">
    <w:abstractNumId w:val="6"/>
  </w:num>
  <w:num w:numId="11">
    <w:abstractNumId w:val="14"/>
  </w:num>
  <w:num w:numId="12">
    <w:abstractNumId w:val="9"/>
  </w:num>
  <w:num w:numId="13">
    <w:abstractNumId w:val="1"/>
  </w:num>
  <w:num w:numId="14">
    <w:abstractNumId w:val="0"/>
  </w:num>
  <w:num w:numId="15">
    <w:abstractNumId w:val="11"/>
  </w:num>
  <w:num w:numId="16">
    <w:abstractNumId w:val="5"/>
  </w:num>
  <w:numIdMacAtCleanup w:val="15"/>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dscardaci">
    <w15:presenceInfo w15:providerId="None" w15:userId="dscardaci"/>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2045A"/>
    <w:rsid w:val="00013B13"/>
    <w:rsid w:val="000232FD"/>
    <w:rsid w:val="000336CE"/>
    <w:rsid w:val="00036768"/>
    <w:rsid w:val="00046C4F"/>
    <w:rsid w:val="000502D5"/>
    <w:rsid w:val="00062C7D"/>
    <w:rsid w:val="00081C27"/>
    <w:rsid w:val="000852E1"/>
    <w:rsid w:val="000B6151"/>
    <w:rsid w:val="000C0E87"/>
    <w:rsid w:val="000E00D2"/>
    <w:rsid w:val="000E17FC"/>
    <w:rsid w:val="000E4F23"/>
    <w:rsid w:val="000E78A0"/>
    <w:rsid w:val="000F328F"/>
    <w:rsid w:val="001013F4"/>
    <w:rsid w:val="0010672E"/>
    <w:rsid w:val="0010681D"/>
    <w:rsid w:val="001138D5"/>
    <w:rsid w:val="00130F8B"/>
    <w:rsid w:val="00153BB4"/>
    <w:rsid w:val="001624FB"/>
    <w:rsid w:val="001628FC"/>
    <w:rsid w:val="00162D8F"/>
    <w:rsid w:val="00163455"/>
    <w:rsid w:val="001725AC"/>
    <w:rsid w:val="00176CC7"/>
    <w:rsid w:val="0019745B"/>
    <w:rsid w:val="001A349C"/>
    <w:rsid w:val="001A5250"/>
    <w:rsid w:val="001C5D2E"/>
    <w:rsid w:val="001C68FD"/>
    <w:rsid w:val="001D1106"/>
    <w:rsid w:val="002075A9"/>
    <w:rsid w:val="00221D0C"/>
    <w:rsid w:val="00227F47"/>
    <w:rsid w:val="00236DB7"/>
    <w:rsid w:val="0024108C"/>
    <w:rsid w:val="002539A4"/>
    <w:rsid w:val="0027172A"/>
    <w:rsid w:val="00273014"/>
    <w:rsid w:val="00283160"/>
    <w:rsid w:val="002A3C5A"/>
    <w:rsid w:val="002A7241"/>
    <w:rsid w:val="002B2235"/>
    <w:rsid w:val="002C1377"/>
    <w:rsid w:val="002D3A14"/>
    <w:rsid w:val="002D5A09"/>
    <w:rsid w:val="002E5F1F"/>
    <w:rsid w:val="003349D9"/>
    <w:rsid w:val="00334E08"/>
    <w:rsid w:val="00337DFA"/>
    <w:rsid w:val="0035124F"/>
    <w:rsid w:val="00391D54"/>
    <w:rsid w:val="003A3FA8"/>
    <w:rsid w:val="003B3E2E"/>
    <w:rsid w:val="003B5139"/>
    <w:rsid w:val="003B5C43"/>
    <w:rsid w:val="003C3C6F"/>
    <w:rsid w:val="003C43E1"/>
    <w:rsid w:val="003C6C87"/>
    <w:rsid w:val="003F4E94"/>
    <w:rsid w:val="00414146"/>
    <w:rsid w:val="004144F8"/>
    <w:rsid w:val="004161FD"/>
    <w:rsid w:val="0042341C"/>
    <w:rsid w:val="00425588"/>
    <w:rsid w:val="004338C6"/>
    <w:rsid w:val="00454D75"/>
    <w:rsid w:val="0049232C"/>
    <w:rsid w:val="004A3ECF"/>
    <w:rsid w:val="004B04FF"/>
    <w:rsid w:val="004B4B12"/>
    <w:rsid w:val="004B7B2F"/>
    <w:rsid w:val="004C1105"/>
    <w:rsid w:val="004C127A"/>
    <w:rsid w:val="004D249B"/>
    <w:rsid w:val="004D2A9B"/>
    <w:rsid w:val="004D6DFA"/>
    <w:rsid w:val="004E24E2"/>
    <w:rsid w:val="004F6ECD"/>
    <w:rsid w:val="00501E2A"/>
    <w:rsid w:val="005238F3"/>
    <w:rsid w:val="0053196A"/>
    <w:rsid w:val="005320AD"/>
    <w:rsid w:val="005414E0"/>
    <w:rsid w:val="00542830"/>
    <w:rsid w:val="00547D9A"/>
    <w:rsid w:val="00551BFA"/>
    <w:rsid w:val="0056751B"/>
    <w:rsid w:val="00576C3F"/>
    <w:rsid w:val="005851FB"/>
    <w:rsid w:val="0059011D"/>
    <w:rsid w:val="00592516"/>
    <w:rsid w:val="005962E0"/>
    <w:rsid w:val="005A339C"/>
    <w:rsid w:val="005C01CF"/>
    <w:rsid w:val="005D14DF"/>
    <w:rsid w:val="005D18AA"/>
    <w:rsid w:val="005D2951"/>
    <w:rsid w:val="005D5F45"/>
    <w:rsid w:val="005E02F2"/>
    <w:rsid w:val="005E5D31"/>
    <w:rsid w:val="005F1B1D"/>
    <w:rsid w:val="0060639B"/>
    <w:rsid w:val="00634728"/>
    <w:rsid w:val="006351B8"/>
    <w:rsid w:val="00656E4D"/>
    <w:rsid w:val="006669E7"/>
    <w:rsid w:val="00674CDB"/>
    <w:rsid w:val="00681029"/>
    <w:rsid w:val="006815D1"/>
    <w:rsid w:val="006870C1"/>
    <w:rsid w:val="006971E0"/>
    <w:rsid w:val="00697308"/>
    <w:rsid w:val="006B45F3"/>
    <w:rsid w:val="006D1955"/>
    <w:rsid w:val="006D527C"/>
    <w:rsid w:val="006E7D9B"/>
    <w:rsid w:val="006F03FE"/>
    <w:rsid w:val="006F1AE0"/>
    <w:rsid w:val="006F7556"/>
    <w:rsid w:val="007169EC"/>
    <w:rsid w:val="0072045A"/>
    <w:rsid w:val="0073233F"/>
    <w:rsid w:val="00733386"/>
    <w:rsid w:val="00741C43"/>
    <w:rsid w:val="00743601"/>
    <w:rsid w:val="007602FC"/>
    <w:rsid w:val="007677FE"/>
    <w:rsid w:val="00782A92"/>
    <w:rsid w:val="007928E4"/>
    <w:rsid w:val="00793A20"/>
    <w:rsid w:val="007952B7"/>
    <w:rsid w:val="007974C9"/>
    <w:rsid w:val="007C78CA"/>
    <w:rsid w:val="00802AD4"/>
    <w:rsid w:val="008138E8"/>
    <w:rsid w:val="00813ED4"/>
    <w:rsid w:val="008158CA"/>
    <w:rsid w:val="00835E24"/>
    <w:rsid w:val="00840515"/>
    <w:rsid w:val="00873234"/>
    <w:rsid w:val="008765EB"/>
    <w:rsid w:val="00876CB0"/>
    <w:rsid w:val="00884A91"/>
    <w:rsid w:val="00891302"/>
    <w:rsid w:val="008B0790"/>
    <w:rsid w:val="008B1E35"/>
    <w:rsid w:val="008B2F11"/>
    <w:rsid w:val="008B4217"/>
    <w:rsid w:val="008D1EC3"/>
    <w:rsid w:val="008D4EC4"/>
    <w:rsid w:val="008F5101"/>
    <w:rsid w:val="009125FD"/>
    <w:rsid w:val="009138D4"/>
    <w:rsid w:val="00931656"/>
    <w:rsid w:val="00947A45"/>
    <w:rsid w:val="009551D0"/>
    <w:rsid w:val="0096406D"/>
    <w:rsid w:val="0097411A"/>
    <w:rsid w:val="00976A73"/>
    <w:rsid w:val="00987EE6"/>
    <w:rsid w:val="009F1E23"/>
    <w:rsid w:val="009F5A4E"/>
    <w:rsid w:val="00A05867"/>
    <w:rsid w:val="00A07B1B"/>
    <w:rsid w:val="00A14FBC"/>
    <w:rsid w:val="00A312B2"/>
    <w:rsid w:val="00A3485E"/>
    <w:rsid w:val="00A5267D"/>
    <w:rsid w:val="00A53F7F"/>
    <w:rsid w:val="00A67816"/>
    <w:rsid w:val="00A92749"/>
    <w:rsid w:val="00AB042E"/>
    <w:rsid w:val="00AC0B41"/>
    <w:rsid w:val="00AC5F8D"/>
    <w:rsid w:val="00AD532A"/>
    <w:rsid w:val="00AF0222"/>
    <w:rsid w:val="00B00467"/>
    <w:rsid w:val="00B03DEB"/>
    <w:rsid w:val="00B05094"/>
    <w:rsid w:val="00B064AD"/>
    <w:rsid w:val="00B107DD"/>
    <w:rsid w:val="00B17AD5"/>
    <w:rsid w:val="00B44AF4"/>
    <w:rsid w:val="00B46C00"/>
    <w:rsid w:val="00B51C18"/>
    <w:rsid w:val="00B60F00"/>
    <w:rsid w:val="00B70698"/>
    <w:rsid w:val="00B80FB4"/>
    <w:rsid w:val="00B85B70"/>
    <w:rsid w:val="00B9495A"/>
    <w:rsid w:val="00B9637E"/>
    <w:rsid w:val="00B964AE"/>
    <w:rsid w:val="00B9661F"/>
    <w:rsid w:val="00B96855"/>
    <w:rsid w:val="00BA54EB"/>
    <w:rsid w:val="00BA6136"/>
    <w:rsid w:val="00BB61C7"/>
    <w:rsid w:val="00BE3DEB"/>
    <w:rsid w:val="00C02E3F"/>
    <w:rsid w:val="00C062E3"/>
    <w:rsid w:val="00C14474"/>
    <w:rsid w:val="00C30F80"/>
    <w:rsid w:val="00C400A4"/>
    <w:rsid w:val="00C40D39"/>
    <w:rsid w:val="00C63ABA"/>
    <w:rsid w:val="00C63D9F"/>
    <w:rsid w:val="00C7087D"/>
    <w:rsid w:val="00C82428"/>
    <w:rsid w:val="00C96C8F"/>
    <w:rsid w:val="00CB1D9E"/>
    <w:rsid w:val="00CC324B"/>
    <w:rsid w:val="00CC7A3E"/>
    <w:rsid w:val="00CD57DB"/>
    <w:rsid w:val="00CE1F5A"/>
    <w:rsid w:val="00CF1E31"/>
    <w:rsid w:val="00CF2238"/>
    <w:rsid w:val="00CF56AD"/>
    <w:rsid w:val="00D00DDB"/>
    <w:rsid w:val="00D00F8C"/>
    <w:rsid w:val="00D04EA5"/>
    <w:rsid w:val="00D065EF"/>
    <w:rsid w:val="00D075E1"/>
    <w:rsid w:val="00D206E9"/>
    <w:rsid w:val="00D24A9A"/>
    <w:rsid w:val="00D26F29"/>
    <w:rsid w:val="00D33EFB"/>
    <w:rsid w:val="00D42568"/>
    <w:rsid w:val="00D4438C"/>
    <w:rsid w:val="00D46739"/>
    <w:rsid w:val="00D76140"/>
    <w:rsid w:val="00D859A3"/>
    <w:rsid w:val="00D9315C"/>
    <w:rsid w:val="00D95F48"/>
    <w:rsid w:val="00D97E64"/>
    <w:rsid w:val="00DB4C49"/>
    <w:rsid w:val="00DB5D62"/>
    <w:rsid w:val="00DB74BF"/>
    <w:rsid w:val="00DB74F3"/>
    <w:rsid w:val="00E04C11"/>
    <w:rsid w:val="00E06D2A"/>
    <w:rsid w:val="00E07FA0"/>
    <w:rsid w:val="00E208DA"/>
    <w:rsid w:val="00E2379C"/>
    <w:rsid w:val="00E40082"/>
    <w:rsid w:val="00E53E06"/>
    <w:rsid w:val="00E63ACF"/>
    <w:rsid w:val="00E8128D"/>
    <w:rsid w:val="00EA73F8"/>
    <w:rsid w:val="00EB2352"/>
    <w:rsid w:val="00EC504F"/>
    <w:rsid w:val="00EC75A5"/>
    <w:rsid w:val="00ED41D9"/>
    <w:rsid w:val="00F06E24"/>
    <w:rsid w:val="00F23DB2"/>
    <w:rsid w:val="00F30F42"/>
    <w:rsid w:val="00F337DD"/>
    <w:rsid w:val="00F404FA"/>
    <w:rsid w:val="00F42F91"/>
    <w:rsid w:val="00F518E7"/>
    <w:rsid w:val="00F5503E"/>
    <w:rsid w:val="00F66DAF"/>
    <w:rsid w:val="00F7162A"/>
    <w:rsid w:val="00F81A6C"/>
    <w:rsid w:val="00FB5C97"/>
    <w:rsid w:val="00FC58D6"/>
    <w:rsid w:val="00FD0C52"/>
    <w:rsid w:val="00FD56BF"/>
    <w:rsid w:val="00FD5986"/>
    <w:rsid w:val="00FD757F"/>
    <w:rsid w:val="00FE4C5E"/>
    <w:rsid w:val="00FE4DC2"/>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35FF85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0"/>
    <w:lsdException w:name="header" w:uiPriority="0"/>
    <w:lsdException w:name="caption" w:uiPriority="0" w:qFormat="1"/>
    <w:lsdException w:name="footnote reference"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A7241"/>
    <w:pPr>
      <w:spacing w:after="120"/>
      <w:jc w:val="both"/>
    </w:pPr>
    <w:rPr>
      <w:rFonts w:ascii="Calibri" w:hAnsi="Calibri"/>
      <w:spacing w:val="2"/>
    </w:rPr>
  </w:style>
  <w:style w:type="paragraph" w:styleId="Heading1">
    <w:name w:val="heading 1"/>
    <w:basedOn w:val="Normal"/>
    <w:next w:val="Normal"/>
    <w:link w:val="Heading1Char"/>
    <w:autoRedefine/>
    <w:uiPriority w:val="9"/>
    <w:qFormat/>
    <w:rsid w:val="00CE1F5A"/>
    <w:pPr>
      <w:keepNext/>
      <w:keepLines/>
      <w:numPr>
        <w:numId w:val="1"/>
      </w:numPr>
      <w:spacing w:before="480"/>
      <w:ind w:left="431" w:hanging="431"/>
      <w:outlineLvl w:val="0"/>
    </w:pPr>
    <w:rPr>
      <w:rFonts w:eastAsiaTheme="majorEastAsia" w:cstheme="majorBidi"/>
      <w:b/>
      <w:bCs/>
      <w:color w:val="0063AA"/>
      <w:spacing w:val="0"/>
      <w:sz w:val="40"/>
      <w:szCs w:val="28"/>
    </w:rPr>
  </w:style>
  <w:style w:type="paragraph" w:styleId="Heading2">
    <w:name w:val="heading 2"/>
    <w:basedOn w:val="Normal"/>
    <w:next w:val="Normal"/>
    <w:link w:val="Heading2Char"/>
    <w:autoRedefine/>
    <w:uiPriority w:val="9"/>
    <w:unhideWhenUsed/>
    <w:qFormat/>
    <w:rsid w:val="00D206E9"/>
    <w:pPr>
      <w:keepNext/>
      <w:keepLines/>
      <w:widowControl w:val="0"/>
      <w:numPr>
        <w:ilvl w:val="1"/>
        <w:numId w:val="1"/>
      </w:numPr>
      <w:tabs>
        <w:tab w:val="num" w:pos="142"/>
      </w:tabs>
      <w:suppressAutoHyphens/>
      <w:spacing w:before="240" w:after="60" w:line="240" w:lineRule="auto"/>
      <w:ind w:left="851" w:hanging="851"/>
      <w:outlineLvl w:val="1"/>
    </w:pPr>
    <w:rPr>
      <w:rFonts w:eastAsiaTheme="majorEastAsia" w:cstheme="majorBidi"/>
      <w:bCs/>
      <w:color w:val="0063AA"/>
      <w:sz w:val="32"/>
      <w:szCs w:val="26"/>
    </w:rPr>
  </w:style>
  <w:style w:type="paragraph" w:styleId="Heading3">
    <w:name w:val="heading 3"/>
    <w:basedOn w:val="Normal"/>
    <w:next w:val="Normal"/>
    <w:link w:val="Heading3Char"/>
    <w:autoRedefine/>
    <w:uiPriority w:val="9"/>
    <w:unhideWhenUsed/>
    <w:qFormat/>
    <w:rsid w:val="000502D5"/>
    <w:pPr>
      <w:keepNext/>
      <w:keepLines/>
      <w:numPr>
        <w:ilvl w:val="2"/>
        <w:numId w:val="1"/>
      </w:numPr>
      <w:spacing w:before="200"/>
      <w:outlineLvl w:val="2"/>
    </w:pPr>
    <w:rPr>
      <w:rFonts w:eastAsiaTheme="majorEastAsia" w:cstheme="majorBidi"/>
      <w:b/>
      <w:bCs/>
      <w:color w:val="0063AA"/>
      <w:spacing w:val="0"/>
      <w:sz w:val="24"/>
    </w:rPr>
  </w:style>
  <w:style w:type="paragraph" w:styleId="Heading4">
    <w:name w:val="heading 4"/>
    <w:basedOn w:val="Normal"/>
    <w:next w:val="Normal"/>
    <w:link w:val="Heading4Char"/>
    <w:uiPriority w:val="9"/>
    <w:unhideWhenUsed/>
    <w:qFormat/>
    <w:rsid w:val="00D95F48"/>
    <w:pPr>
      <w:keepNext/>
      <w:keepLines/>
      <w:numPr>
        <w:ilvl w:val="3"/>
        <w:numId w:val="1"/>
      </w:numPr>
      <w:spacing w:before="200"/>
      <w:outlineLvl w:val="3"/>
    </w:pPr>
    <w:rPr>
      <w:rFonts w:eastAsiaTheme="majorEastAsia" w:cstheme="majorBidi"/>
      <w:bCs/>
      <w:i/>
      <w:iCs/>
      <w:color w:val="0063AA"/>
      <w:spacing w:val="0"/>
    </w:rPr>
  </w:style>
  <w:style w:type="paragraph" w:styleId="Heading5">
    <w:name w:val="heading 5"/>
    <w:basedOn w:val="Normal"/>
    <w:next w:val="Normal"/>
    <w:link w:val="Heading5Char"/>
    <w:uiPriority w:val="9"/>
    <w:unhideWhenUsed/>
    <w:qFormat/>
    <w:rsid w:val="00D95F48"/>
    <w:pPr>
      <w:keepNext/>
      <w:keepLines/>
      <w:numPr>
        <w:ilvl w:val="4"/>
        <w:numId w:val="1"/>
      </w:numPr>
      <w:spacing w:before="200"/>
      <w:outlineLvl w:val="4"/>
    </w:pPr>
    <w:rPr>
      <w:rFonts w:eastAsiaTheme="majorEastAsia" w:cstheme="majorBidi"/>
      <w:color w:val="0063AA"/>
      <w:spacing w:val="0"/>
    </w:rPr>
  </w:style>
  <w:style w:type="paragraph" w:styleId="Heading6">
    <w:name w:val="heading 6"/>
    <w:basedOn w:val="Heading5"/>
    <w:next w:val="Normal"/>
    <w:link w:val="Heading6Char"/>
    <w:uiPriority w:val="9"/>
    <w:unhideWhenUsed/>
    <w:qFormat/>
    <w:rsid w:val="006D527C"/>
    <w:pPr>
      <w:outlineLvl w:val="5"/>
    </w:pPr>
  </w:style>
  <w:style w:type="paragraph" w:styleId="Heading7">
    <w:name w:val="heading 7"/>
    <w:basedOn w:val="Normal"/>
    <w:next w:val="Normal"/>
    <w:link w:val="Heading7Char"/>
    <w:uiPriority w:val="9"/>
    <w:semiHidden/>
    <w:unhideWhenUsed/>
    <w:qFormat/>
    <w:rsid w:val="000502D5"/>
    <w:pPr>
      <w:keepNext/>
      <w:keepLines/>
      <w:numPr>
        <w:ilvl w:val="6"/>
        <w:numId w:val="1"/>
      </w:numPr>
      <w:spacing w:before="200"/>
      <w:outlineLvl w:val="6"/>
    </w:pPr>
    <w:rPr>
      <w:rFonts w:asciiTheme="majorHAnsi" w:eastAsiaTheme="majorEastAsia" w:hAnsiTheme="majorHAnsi" w:cstheme="majorBidi"/>
      <w:i/>
      <w:iCs/>
      <w:color w:val="404040" w:themeColor="text1" w:themeTint="BF"/>
      <w:spacing w:val="0"/>
    </w:rPr>
  </w:style>
  <w:style w:type="paragraph" w:styleId="Heading8">
    <w:name w:val="heading 8"/>
    <w:basedOn w:val="Normal"/>
    <w:next w:val="Normal"/>
    <w:link w:val="Heading8Char"/>
    <w:uiPriority w:val="9"/>
    <w:semiHidden/>
    <w:unhideWhenUsed/>
    <w:qFormat/>
    <w:rsid w:val="000502D5"/>
    <w:pPr>
      <w:keepNext/>
      <w:keepLines/>
      <w:numPr>
        <w:ilvl w:val="7"/>
        <w:numId w:val="1"/>
      </w:numPr>
      <w:spacing w:before="200"/>
      <w:outlineLvl w:val="7"/>
    </w:pPr>
    <w:rPr>
      <w:rFonts w:asciiTheme="majorHAnsi" w:eastAsiaTheme="majorEastAsia" w:hAnsiTheme="majorHAnsi" w:cstheme="majorBidi"/>
      <w:color w:val="404040" w:themeColor="text1" w:themeTint="BF"/>
      <w:spacing w:val="0"/>
      <w:szCs w:val="20"/>
    </w:rPr>
  </w:style>
  <w:style w:type="paragraph" w:styleId="Heading9">
    <w:name w:val="heading 9"/>
    <w:basedOn w:val="Normal"/>
    <w:next w:val="Normal"/>
    <w:link w:val="Heading9Char"/>
    <w:uiPriority w:val="9"/>
    <w:semiHidden/>
    <w:unhideWhenUsed/>
    <w:qFormat/>
    <w:rsid w:val="000502D5"/>
    <w:pPr>
      <w:keepNext/>
      <w:keepLines/>
      <w:numPr>
        <w:ilvl w:val="8"/>
        <w:numId w:val="1"/>
      </w:numPr>
      <w:spacing w:before="200"/>
      <w:outlineLvl w:val="8"/>
    </w:pPr>
    <w:rPr>
      <w:rFonts w:asciiTheme="majorHAnsi" w:eastAsiaTheme="majorEastAsia" w:hAnsiTheme="majorHAnsi" w:cstheme="majorBidi"/>
      <w:i/>
      <w:iCs/>
      <w:color w:val="404040" w:themeColor="text1" w:themeTint="BF"/>
      <w:spacing w:val="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0502D5"/>
    <w:rPr>
      <w:rFonts w:ascii="Calibri" w:eastAsiaTheme="majorEastAsia" w:hAnsi="Calibri" w:cstheme="majorBidi"/>
      <w:b/>
      <w:bCs/>
      <w:color w:val="0063AA"/>
      <w:sz w:val="24"/>
    </w:rPr>
  </w:style>
  <w:style w:type="character" w:customStyle="1" w:styleId="Heading1Char">
    <w:name w:val="Heading 1 Char"/>
    <w:basedOn w:val="DefaultParagraphFont"/>
    <w:link w:val="Heading1"/>
    <w:uiPriority w:val="9"/>
    <w:rsid w:val="00CE1F5A"/>
    <w:rPr>
      <w:rFonts w:ascii="Calibri" w:eastAsiaTheme="majorEastAsia" w:hAnsi="Calibri" w:cstheme="majorBidi"/>
      <w:b/>
      <w:bCs/>
      <w:color w:val="0063AA"/>
      <w:sz w:val="40"/>
      <w:szCs w:val="28"/>
    </w:rPr>
  </w:style>
  <w:style w:type="character" w:customStyle="1" w:styleId="Heading2Char">
    <w:name w:val="Heading 2 Char"/>
    <w:basedOn w:val="DefaultParagraphFont"/>
    <w:link w:val="Heading2"/>
    <w:uiPriority w:val="9"/>
    <w:rsid w:val="00D206E9"/>
    <w:rPr>
      <w:rFonts w:ascii="Calibri" w:eastAsiaTheme="majorEastAsia" w:hAnsi="Calibri" w:cstheme="majorBidi"/>
      <w:bCs/>
      <w:color w:val="0063AA"/>
      <w:spacing w:val="2"/>
      <w:sz w:val="32"/>
      <w:szCs w:val="26"/>
    </w:rPr>
  </w:style>
  <w:style w:type="character" w:customStyle="1" w:styleId="Heading4Char">
    <w:name w:val="Heading 4 Char"/>
    <w:basedOn w:val="DefaultParagraphFont"/>
    <w:link w:val="Heading4"/>
    <w:uiPriority w:val="9"/>
    <w:rsid w:val="00D95F48"/>
    <w:rPr>
      <w:rFonts w:ascii="Calibri" w:eastAsiaTheme="majorEastAsia" w:hAnsi="Calibri" w:cstheme="majorBidi"/>
      <w:bCs/>
      <w:i/>
      <w:iCs/>
      <w:color w:val="0063AA"/>
    </w:rPr>
  </w:style>
  <w:style w:type="character" w:customStyle="1" w:styleId="Heading5Char">
    <w:name w:val="Heading 5 Char"/>
    <w:basedOn w:val="DefaultParagraphFont"/>
    <w:link w:val="Heading5"/>
    <w:uiPriority w:val="9"/>
    <w:rsid w:val="00D95F48"/>
    <w:rPr>
      <w:rFonts w:ascii="Calibri" w:eastAsiaTheme="majorEastAsia" w:hAnsi="Calibri" w:cstheme="majorBidi"/>
      <w:color w:val="0063AA"/>
    </w:rPr>
  </w:style>
  <w:style w:type="character" w:customStyle="1" w:styleId="Heading6Char">
    <w:name w:val="Heading 6 Char"/>
    <w:basedOn w:val="DefaultParagraphFont"/>
    <w:link w:val="Heading6"/>
    <w:uiPriority w:val="9"/>
    <w:rsid w:val="006D527C"/>
    <w:rPr>
      <w:rFonts w:ascii="Calibri" w:eastAsiaTheme="majorEastAsia" w:hAnsi="Calibri" w:cstheme="majorBidi"/>
      <w:color w:val="0063AA"/>
    </w:rPr>
  </w:style>
  <w:style w:type="character" w:customStyle="1" w:styleId="Heading7Char">
    <w:name w:val="Heading 7 Char"/>
    <w:basedOn w:val="DefaultParagraphFont"/>
    <w:link w:val="Heading7"/>
    <w:uiPriority w:val="9"/>
    <w:semiHidden/>
    <w:rsid w:val="000502D5"/>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502D5"/>
    <w:rPr>
      <w:rFonts w:asciiTheme="majorHAnsi" w:eastAsiaTheme="majorEastAsia" w:hAnsiTheme="majorHAnsi" w:cstheme="majorBidi"/>
      <w:color w:val="404040" w:themeColor="text1" w:themeTint="BF"/>
      <w:szCs w:val="20"/>
    </w:rPr>
  </w:style>
  <w:style w:type="character" w:customStyle="1" w:styleId="Heading9Char">
    <w:name w:val="Heading 9 Char"/>
    <w:basedOn w:val="DefaultParagraphFont"/>
    <w:link w:val="Heading9"/>
    <w:uiPriority w:val="9"/>
    <w:semiHidden/>
    <w:rsid w:val="000502D5"/>
    <w:rPr>
      <w:rFonts w:asciiTheme="majorHAnsi" w:eastAsiaTheme="majorEastAsia" w:hAnsiTheme="majorHAnsi" w:cstheme="majorBidi"/>
      <w:i/>
      <w:iCs/>
      <w:color w:val="404040" w:themeColor="text1" w:themeTint="BF"/>
      <w:szCs w:val="20"/>
    </w:rPr>
  </w:style>
  <w:style w:type="paragraph" w:styleId="Title">
    <w:name w:val="Title"/>
    <w:basedOn w:val="Normal"/>
    <w:next w:val="Normal"/>
    <w:link w:val="TitleChar"/>
    <w:uiPriority w:val="10"/>
    <w:qFormat/>
    <w:rsid w:val="000502D5"/>
    <w:pPr>
      <w:jc w:val="center"/>
    </w:pPr>
    <w:rPr>
      <w:b/>
      <w:i/>
      <w:sz w:val="44"/>
    </w:rPr>
  </w:style>
  <w:style w:type="character" w:customStyle="1" w:styleId="TitleChar">
    <w:name w:val="Title Char"/>
    <w:basedOn w:val="DefaultParagraphFont"/>
    <w:link w:val="Title"/>
    <w:uiPriority w:val="10"/>
    <w:rsid w:val="000502D5"/>
    <w:rPr>
      <w:rFonts w:ascii="Open Sans" w:hAnsi="Open Sans"/>
      <w:b/>
      <w:i/>
      <w:spacing w:val="2"/>
      <w:sz w:val="44"/>
    </w:rPr>
  </w:style>
  <w:style w:type="paragraph" w:styleId="Subtitle">
    <w:name w:val="Subtitle"/>
    <w:basedOn w:val="Normal"/>
    <w:next w:val="Normal"/>
    <w:link w:val="SubtitleChar"/>
    <w:autoRedefine/>
    <w:uiPriority w:val="11"/>
    <w:qFormat/>
    <w:rsid w:val="00EA73F8"/>
    <w:pPr>
      <w:jc w:val="center"/>
    </w:pPr>
    <w:rPr>
      <w:b/>
      <w:sz w:val="26"/>
    </w:rPr>
  </w:style>
  <w:style w:type="character" w:customStyle="1" w:styleId="SubtitleChar">
    <w:name w:val="Subtitle Char"/>
    <w:basedOn w:val="DefaultParagraphFont"/>
    <w:link w:val="Subtitle"/>
    <w:uiPriority w:val="11"/>
    <w:rsid w:val="00EA73F8"/>
    <w:rPr>
      <w:rFonts w:ascii="Open Sans" w:hAnsi="Open Sans"/>
      <w:b/>
      <w:spacing w:val="2"/>
      <w:sz w:val="26"/>
    </w:rPr>
  </w:style>
  <w:style w:type="character" w:styleId="Strong">
    <w:name w:val="Strong"/>
    <w:basedOn w:val="DefaultParagraphFont"/>
    <w:uiPriority w:val="22"/>
    <w:qFormat/>
    <w:rsid w:val="000502D5"/>
    <w:rPr>
      <w:b/>
      <w:bCs/>
    </w:rPr>
  </w:style>
  <w:style w:type="character" w:styleId="Emphasis">
    <w:name w:val="Emphasis"/>
    <w:uiPriority w:val="20"/>
    <w:qFormat/>
    <w:rsid w:val="000502D5"/>
  </w:style>
  <w:style w:type="paragraph" w:styleId="NoSpacing">
    <w:name w:val="No Spacing"/>
    <w:basedOn w:val="Normal"/>
    <w:uiPriority w:val="1"/>
    <w:qFormat/>
    <w:rsid w:val="000502D5"/>
    <w:pPr>
      <w:spacing w:after="0" w:line="240" w:lineRule="auto"/>
    </w:pPr>
  </w:style>
  <w:style w:type="paragraph" w:styleId="ListParagraph">
    <w:name w:val="List Paragraph"/>
    <w:basedOn w:val="Normal"/>
    <w:link w:val="ListParagraphChar"/>
    <w:uiPriority w:val="34"/>
    <w:qFormat/>
    <w:rsid w:val="000502D5"/>
    <w:pPr>
      <w:ind w:left="720"/>
      <w:contextualSpacing/>
    </w:pPr>
    <w:rPr>
      <w:spacing w:val="0"/>
    </w:rPr>
  </w:style>
  <w:style w:type="paragraph" w:styleId="Quote">
    <w:name w:val="Quote"/>
    <w:basedOn w:val="Normal"/>
    <w:next w:val="Normal"/>
    <w:link w:val="QuoteChar"/>
    <w:uiPriority w:val="29"/>
    <w:qFormat/>
    <w:rsid w:val="000502D5"/>
    <w:rPr>
      <w:i/>
      <w:iCs/>
      <w:color w:val="000000" w:themeColor="text1"/>
    </w:rPr>
  </w:style>
  <w:style w:type="character" w:customStyle="1" w:styleId="QuoteChar">
    <w:name w:val="Quote Char"/>
    <w:basedOn w:val="DefaultParagraphFont"/>
    <w:link w:val="Quote"/>
    <w:uiPriority w:val="29"/>
    <w:rsid w:val="000502D5"/>
    <w:rPr>
      <w:rFonts w:ascii="Open Sans" w:hAnsi="Open Sans"/>
      <w:i/>
      <w:iCs/>
      <w:color w:val="000000" w:themeColor="text1"/>
      <w:spacing w:val="2"/>
      <w:sz w:val="20"/>
    </w:rPr>
  </w:style>
  <w:style w:type="paragraph" w:styleId="IntenseQuote">
    <w:name w:val="Intense Quote"/>
    <w:basedOn w:val="Normal"/>
    <w:next w:val="Normal"/>
    <w:link w:val="IntenseQuoteChar"/>
    <w:uiPriority w:val="30"/>
    <w:rsid w:val="000502D5"/>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0502D5"/>
    <w:rPr>
      <w:rFonts w:ascii="Open Sans" w:hAnsi="Open Sans"/>
      <w:b/>
      <w:bCs/>
      <w:i/>
      <w:iCs/>
      <w:color w:val="4F81BD" w:themeColor="accent1"/>
      <w:spacing w:val="2"/>
      <w:sz w:val="20"/>
    </w:rPr>
  </w:style>
  <w:style w:type="character" w:styleId="SubtleEmphasis">
    <w:name w:val="Subtle Emphasis"/>
    <w:basedOn w:val="DefaultParagraphFont"/>
    <w:uiPriority w:val="19"/>
    <w:qFormat/>
    <w:rsid w:val="000502D5"/>
    <w:rPr>
      <w:i/>
      <w:color w:val="808080" w:themeColor="text1" w:themeTint="7F"/>
    </w:rPr>
  </w:style>
  <w:style w:type="character" w:styleId="IntenseEmphasis">
    <w:name w:val="Intense Emphasis"/>
    <w:basedOn w:val="DefaultParagraphFont"/>
    <w:uiPriority w:val="21"/>
    <w:qFormat/>
    <w:rsid w:val="000502D5"/>
    <w:rPr>
      <w:b/>
      <w:bCs/>
      <w:i/>
      <w:iCs/>
      <w:color w:val="4F81BD" w:themeColor="accent1"/>
    </w:rPr>
  </w:style>
  <w:style w:type="character" w:styleId="SubtleReference">
    <w:name w:val="Subtle Reference"/>
    <w:basedOn w:val="DefaultParagraphFont"/>
    <w:uiPriority w:val="31"/>
    <w:qFormat/>
    <w:rsid w:val="000502D5"/>
    <w:rPr>
      <w:smallCaps/>
      <w:color w:val="C0504D" w:themeColor="accent2"/>
      <w:u w:val="single"/>
    </w:rPr>
  </w:style>
  <w:style w:type="character" w:styleId="IntenseReference">
    <w:name w:val="Intense Reference"/>
    <w:basedOn w:val="DefaultParagraphFont"/>
    <w:uiPriority w:val="32"/>
    <w:qFormat/>
    <w:rsid w:val="000502D5"/>
    <w:rPr>
      <w:b/>
      <w:bCs/>
      <w:smallCaps/>
      <w:color w:val="C0504D" w:themeColor="accent2"/>
      <w:spacing w:val="5"/>
      <w:u w:val="single"/>
    </w:rPr>
  </w:style>
  <w:style w:type="character" w:styleId="BookTitle">
    <w:name w:val="Book Title"/>
    <w:basedOn w:val="DefaultParagraphFont"/>
    <w:uiPriority w:val="33"/>
    <w:qFormat/>
    <w:rsid w:val="000502D5"/>
    <w:rPr>
      <w:b/>
      <w:bCs/>
      <w:smallCaps/>
      <w:spacing w:val="5"/>
    </w:rPr>
  </w:style>
  <w:style w:type="paragraph" w:styleId="TOCHeading">
    <w:name w:val="TOC Heading"/>
    <w:basedOn w:val="Heading1"/>
    <w:next w:val="Normal"/>
    <w:uiPriority w:val="39"/>
    <w:semiHidden/>
    <w:unhideWhenUsed/>
    <w:qFormat/>
    <w:rsid w:val="000502D5"/>
    <w:pPr>
      <w:outlineLvl w:val="9"/>
    </w:pPr>
    <w:rPr>
      <w:rFonts w:asciiTheme="majorHAnsi" w:hAnsiTheme="majorHAnsi"/>
      <w:color w:val="365F91" w:themeColor="accent1" w:themeShade="BF"/>
      <w:spacing w:val="2"/>
      <w:sz w:val="28"/>
    </w:rPr>
  </w:style>
  <w:style w:type="paragraph" w:customStyle="1" w:styleId="author">
    <w:name w:val="author"/>
    <w:basedOn w:val="Subtitle"/>
    <w:next w:val="Normal"/>
    <w:link w:val="authorChar"/>
    <w:autoRedefine/>
    <w:rsid w:val="000E00D2"/>
    <w:rPr>
      <w:b w:val="0"/>
      <w:i/>
      <w:color w:val="0067B1"/>
      <w:spacing w:val="10"/>
      <w:sz w:val="20"/>
    </w:rPr>
  </w:style>
  <w:style w:type="character" w:customStyle="1" w:styleId="authorChar">
    <w:name w:val="author Char"/>
    <w:basedOn w:val="SubtitleChar"/>
    <w:link w:val="author"/>
    <w:rsid w:val="000E00D2"/>
    <w:rPr>
      <w:rFonts w:ascii="Open Sans" w:hAnsi="Open Sans"/>
      <w:b w:val="0"/>
      <w:i/>
      <w:color w:val="0067B1"/>
      <w:spacing w:val="10"/>
      <w:sz w:val="20"/>
    </w:rPr>
  </w:style>
  <w:style w:type="paragraph" w:customStyle="1" w:styleId="Caption1">
    <w:name w:val="Caption1"/>
    <w:basedOn w:val="Normal"/>
    <w:next w:val="Normal"/>
    <w:link w:val="captionChar"/>
    <w:qFormat/>
    <w:rsid w:val="004D249B"/>
    <w:pPr>
      <w:keepNext/>
      <w:spacing w:after="240"/>
      <w:jc w:val="center"/>
    </w:pPr>
    <w:rPr>
      <w:b/>
      <w:i/>
      <w:color w:val="0067B1"/>
    </w:rPr>
  </w:style>
  <w:style w:type="character" w:customStyle="1" w:styleId="captionChar">
    <w:name w:val="caption Char"/>
    <w:basedOn w:val="SubtitleChar"/>
    <w:link w:val="Caption1"/>
    <w:rsid w:val="004D249B"/>
    <w:rPr>
      <w:rFonts w:ascii="Calibri" w:hAnsi="Calibri"/>
      <w:b/>
      <w:i/>
      <w:color w:val="0067B1"/>
      <w:spacing w:val="2"/>
      <w:sz w:val="26"/>
    </w:rPr>
  </w:style>
  <w:style w:type="paragraph" w:customStyle="1" w:styleId="corresponding">
    <w:name w:val="corresponding"/>
    <w:basedOn w:val="author"/>
    <w:next w:val="Normal"/>
    <w:link w:val="correspondingChar"/>
    <w:rsid w:val="000502D5"/>
    <w:rPr>
      <w:spacing w:val="15"/>
    </w:rPr>
  </w:style>
  <w:style w:type="character" w:customStyle="1" w:styleId="correspondingChar">
    <w:name w:val="corresponding Char"/>
    <w:basedOn w:val="SubtitleChar"/>
    <w:link w:val="corresponding"/>
    <w:rsid w:val="000502D5"/>
    <w:rPr>
      <w:rFonts w:ascii="Open Sans" w:hAnsi="Open Sans"/>
      <w:b/>
      <w:spacing w:val="2"/>
      <w:sz w:val="20"/>
    </w:rPr>
  </w:style>
  <w:style w:type="paragraph" w:styleId="Caption">
    <w:name w:val="caption"/>
    <w:basedOn w:val="Normal"/>
    <w:next w:val="Normal"/>
    <w:unhideWhenUsed/>
    <w:qFormat/>
    <w:rsid w:val="000502D5"/>
    <w:pPr>
      <w:spacing w:after="240" w:line="240" w:lineRule="auto"/>
    </w:pPr>
    <w:rPr>
      <w:b/>
      <w:bCs/>
      <w:color w:val="4F81BD" w:themeColor="accent1"/>
      <w:sz w:val="18"/>
      <w:szCs w:val="18"/>
    </w:rPr>
  </w:style>
  <w:style w:type="character" w:customStyle="1" w:styleId="ListParagraphChar">
    <w:name w:val="List Paragraph Char"/>
    <w:link w:val="ListParagraph"/>
    <w:uiPriority w:val="34"/>
    <w:rsid w:val="000502D5"/>
    <w:rPr>
      <w:rFonts w:ascii="Open Sans" w:hAnsi="Open Sans"/>
      <w:sz w:val="20"/>
    </w:rPr>
  </w:style>
  <w:style w:type="paragraph" w:styleId="BalloonText">
    <w:name w:val="Balloon Text"/>
    <w:basedOn w:val="Normal"/>
    <w:link w:val="BalloonTextChar"/>
    <w:uiPriority w:val="99"/>
    <w:semiHidden/>
    <w:unhideWhenUsed/>
    <w:rsid w:val="000502D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502D5"/>
    <w:rPr>
      <w:rFonts w:ascii="Tahoma" w:hAnsi="Tahoma" w:cs="Tahoma"/>
      <w:spacing w:val="2"/>
      <w:sz w:val="16"/>
      <w:szCs w:val="16"/>
    </w:rPr>
  </w:style>
  <w:style w:type="table" w:styleId="TableGrid">
    <w:name w:val="Table Grid"/>
    <w:basedOn w:val="TableNormal"/>
    <w:uiPriority w:val="59"/>
    <w:rsid w:val="000502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nhideWhenUsed/>
    <w:rsid w:val="00835E24"/>
    <w:pPr>
      <w:tabs>
        <w:tab w:val="center" w:pos="4513"/>
        <w:tab w:val="right" w:pos="9026"/>
      </w:tabs>
      <w:spacing w:after="0" w:line="240" w:lineRule="auto"/>
    </w:pPr>
  </w:style>
  <w:style w:type="character" w:customStyle="1" w:styleId="HeaderChar">
    <w:name w:val="Header Char"/>
    <w:basedOn w:val="DefaultParagraphFont"/>
    <w:link w:val="Header"/>
    <w:uiPriority w:val="99"/>
    <w:rsid w:val="00835E24"/>
    <w:rPr>
      <w:rFonts w:ascii="Open Sans" w:hAnsi="Open Sans"/>
      <w:spacing w:val="2"/>
      <w:sz w:val="20"/>
    </w:rPr>
  </w:style>
  <w:style w:type="paragraph" w:styleId="Footer">
    <w:name w:val="footer"/>
    <w:basedOn w:val="Normal"/>
    <w:link w:val="FooterChar"/>
    <w:uiPriority w:val="99"/>
    <w:unhideWhenUsed/>
    <w:rsid w:val="00835E24"/>
    <w:pPr>
      <w:tabs>
        <w:tab w:val="center" w:pos="4513"/>
        <w:tab w:val="right" w:pos="9026"/>
      </w:tabs>
      <w:spacing w:after="0" w:line="240" w:lineRule="auto"/>
    </w:pPr>
  </w:style>
  <w:style w:type="character" w:customStyle="1" w:styleId="FooterChar">
    <w:name w:val="Footer Char"/>
    <w:basedOn w:val="DefaultParagraphFont"/>
    <w:link w:val="Footer"/>
    <w:uiPriority w:val="99"/>
    <w:rsid w:val="00835E24"/>
    <w:rPr>
      <w:rFonts w:ascii="Open Sans" w:hAnsi="Open Sans"/>
      <w:spacing w:val="2"/>
      <w:sz w:val="20"/>
    </w:rPr>
  </w:style>
  <w:style w:type="paragraph" w:styleId="TOC1">
    <w:name w:val="toc 1"/>
    <w:basedOn w:val="Normal"/>
    <w:next w:val="Normal"/>
    <w:autoRedefine/>
    <w:uiPriority w:val="39"/>
    <w:unhideWhenUsed/>
    <w:rsid w:val="00D95F48"/>
    <w:pPr>
      <w:spacing w:after="100"/>
    </w:pPr>
  </w:style>
  <w:style w:type="paragraph" w:styleId="TOC2">
    <w:name w:val="toc 2"/>
    <w:basedOn w:val="Normal"/>
    <w:next w:val="Normal"/>
    <w:autoRedefine/>
    <w:uiPriority w:val="39"/>
    <w:unhideWhenUsed/>
    <w:rsid w:val="00D95F48"/>
    <w:pPr>
      <w:spacing w:after="100"/>
      <w:ind w:left="200"/>
    </w:pPr>
  </w:style>
  <w:style w:type="paragraph" w:styleId="TOC3">
    <w:name w:val="toc 3"/>
    <w:basedOn w:val="Normal"/>
    <w:next w:val="Normal"/>
    <w:autoRedefine/>
    <w:uiPriority w:val="39"/>
    <w:unhideWhenUsed/>
    <w:rsid w:val="00D95F48"/>
    <w:pPr>
      <w:spacing w:after="100"/>
      <w:ind w:left="400"/>
    </w:pPr>
  </w:style>
  <w:style w:type="character" w:styleId="Hyperlink">
    <w:name w:val="Hyperlink"/>
    <w:basedOn w:val="DefaultParagraphFont"/>
    <w:uiPriority w:val="99"/>
    <w:unhideWhenUsed/>
    <w:rsid w:val="00D95F48"/>
    <w:rPr>
      <w:color w:val="0000FF" w:themeColor="hyperlink"/>
      <w:u w:val="single"/>
    </w:rPr>
  </w:style>
  <w:style w:type="character" w:styleId="CommentReference">
    <w:name w:val="annotation reference"/>
    <w:basedOn w:val="DefaultParagraphFont"/>
    <w:uiPriority w:val="99"/>
    <w:unhideWhenUsed/>
    <w:rsid w:val="00EA73F8"/>
    <w:rPr>
      <w:sz w:val="16"/>
      <w:szCs w:val="16"/>
    </w:rPr>
  </w:style>
  <w:style w:type="paragraph" w:styleId="CommentText">
    <w:name w:val="annotation text"/>
    <w:basedOn w:val="Normal"/>
    <w:link w:val="CommentTextChar"/>
    <w:uiPriority w:val="99"/>
    <w:unhideWhenUsed/>
    <w:rsid w:val="00EA73F8"/>
    <w:pPr>
      <w:spacing w:line="240" w:lineRule="auto"/>
    </w:pPr>
    <w:rPr>
      <w:szCs w:val="20"/>
    </w:rPr>
  </w:style>
  <w:style w:type="character" w:customStyle="1" w:styleId="CommentTextChar">
    <w:name w:val="Comment Text Char"/>
    <w:basedOn w:val="DefaultParagraphFont"/>
    <w:link w:val="CommentText"/>
    <w:uiPriority w:val="99"/>
    <w:rsid w:val="00EA73F8"/>
    <w:rPr>
      <w:rFonts w:ascii="Open Sans" w:hAnsi="Open Sans"/>
      <w:spacing w:val="2"/>
      <w:sz w:val="20"/>
      <w:szCs w:val="20"/>
    </w:rPr>
  </w:style>
  <w:style w:type="paragraph" w:styleId="CommentSubject">
    <w:name w:val="annotation subject"/>
    <w:basedOn w:val="CommentText"/>
    <w:next w:val="CommentText"/>
    <w:link w:val="CommentSubjectChar"/>
    <w:uiPriority w:val="99"/>
    <w:semiHidden/>
    <w:unhideWhenUsed/>
    <w:rsid w:val="00EA73F8"/>
    <w:rPr>
      <w:b/>
      <w:bCs/>
    </w:rPr>
  </w:style>
  <w:style w:type="character" w:customStyle="1" w:styleId="CommentSubjectChar">
    <w:name w:val="Comment Subject Char"/>
    <w:basedOn w:val="CommentTextChar"/>
    <w:link w:val="CommentSubject"/>
    <w:uiPriority w:val="99"/>
    <w:semiHidden/>
    <w:rsid w:val="00EA73F8"/>
    <w:rPr>
      <w:rFonts w:ascii="Open Sans" w:hAnsi="Open Sans"/>
      <w:b/>
      <w:bCs/>
      <w:spacing w:val="2"/>
      <w:sz w:val="20"/>
      <w:szCs w:val="20"/>
    </w:rPr>
  </w:style>
  <w:style w:type="character" w:styleId="PlaceholderText">
    <w:name w:val="Placeholder Text"/>
    <w:basedOn w:val="DefaultParagraphFont"/>
    <w:uiPriority w:val="99"/>
    <w:semiHidden/>
    <w:rsid w:val="00CF1E31"/>
    <w:rPr>
      <w:color w:val="808080"/>
    </w:rPr>
  </w:style>
  <w:style w:type="paragraph" w:customStyle="1" w:styleId="Appendix">
    <w:name w:val="Appendix"/>
    <w:basedOn w:val="Heading1"/>
    <w:next w:val="Normal"/>
    <w:link w:val="AppendixChar"/>
    <w:qFormat/>
    <w:rsid w:val="002A7241"/>
    <w:pPr>
      <w:numPr>
        <w:numId w:val="2"/>
      </w:numPr>
    </w:pPr>
    <w:rPr>
      <w:color w:val="0070C0"/>
      <w:szCs w:val="40"/>
    </w:rPr>
  </w:style>
  <w:style w:type="character" w:customStyle="1" w:styleId="AppendixChar">
    <w:name w:val="Appendix Char"/>
    <w:basedOn w:val="ListParagraphChar"/>
    <w:link w:val="Appendix"/>
    <w:rsid w:val="002A7241"/>
    <w:rPr>
      <w:rFonts w:ascii="Calibri" w:eastAsiaTheme="majorEastAsia" w:hAnsi="Calibri" w:cstheme="majorBidi"/>
      <w:b/>
      <w:bCs/>
      <w:color w:val="0070C0"/>
      <w:sz w:val="40"/>
      <w:szCs w:val="40"/>
    </w:rPr>
  </w:style>
  <w:style w:type="character" w:customStyle="1" w:styleId="watch-title">
    <w:name w:val="watch-title"/>
    <w:basedOn w:val="DefaultParagraphFont"/>
    <w:rsid w:val="006971E0"/>
  </w:style>
  <w:style w:type="paragraph" w:customStyle="1" w:styleId="DocDate">
    <w:name w:val="DocDate"/>
    <w:basedOn w:val="Normal"/>
    <w:rsid w:val="00D859A3"/>
    <w:pPr>
      <w:keepLines/>
      <w:widowControl w:val="0"/>
      <w:suppressAutoHyphens/>
      <w:spacing w:before="120" w:line="240" w:lineRule="auto"/>
    </w:pPr>
    <w:rPr>
      <w:rFonts w:ascii="Arial" w:eastAsia="Times New Roman" w:hAnsi="Arial" w:cs="Arial"/>
      <w:b/>
      <w:spacing w:val="0"/>
    </w:rPr>
  </w:style>
  <w:style w:type="character" w:customStyle="1" w:styleId="WW8Num33z0">
    <w:name w:val="WW8Num33z0"/>
    <w:rsid w:val="00D859A3"/>
    <w:rPr>
      <w:rFonts w:ascii="Symbol" w:hAnsi="Symbol" w:cs="Symbol"/>
    </w:rPr>
  </w:style>
  <w:style w:type="paragraph" w:styleId="DocumentMap">
    <w:name w:val="Document Map"/>
    <w:basedOn w:val="Normal"/>
    <w:link w:val="DocumentMapChar"/>
    <w:uiPriority w:val="99"/>
    <w:semiHidden/>
    <w:unhideWhenUsed/>
    <w:rsid w:val="00B46C00"/>
    <w:pPr>
      <w:spacing w:after="0" w:line="240" w:lineRule="auto"/>
    </w:pPr>
    <w:rPr>
      <w:rFonts w:ascii="Lucida Grande" w:hAnsi="Lucida Grande" w:cs="Lucida Grande"/>
      <w:sz w:val="24"/>
      <w:szCs w:val="24"/>
    </w:rPr>
  </w:style>
  <w:style w:type="character" w:customStyle="1" w:styleId="DocumentMapChar">
    <w:name w:val="Document Map Char"/>
    <w:basedOn w:val="DefaultParagraphFont"/>
    <w:link w:val="DocumentMap"/>
    <w:uiPriority w:val="99"/>
    <w:semiHidden/>
    <w:rsid w:val="00B46C00"/>
    <w:rPr>
      <w:rFonts w:ascii="Lucida Grande" w:hAnsi="Lucida Grande" w:cs="Lucida Grande"/>
      <w:spacing w:val="2"/>
      <w:sz w:val="24"/>
      <w:szCs w:val="24"/>
    </w:rPr>
  </w:style>
  <w:style w:type="paragraph" w:styleId="FootnoteText">
    <w:name w:val="footnote text"/>
    <w:basedOn w:val="Normal"/>
    <w:link w:val="FootnoteTextChar"/>
    <w:unhideWhenUsed/>
    <w:rsid w:val="0059011D"/>
    <w:pPr>
      <w:spacing w:after="0" w:line="240" w:lineRule="auto"/>
    </w:pPr>
    <w:rPr>
      <w:sz w:val="20"/>
      <w:szCs w:val="20"/>
    </w:rPr>
  </w:style>
  <w:style w:type="character" w:customStyle="1" w:styleId="FootnoteTextChar">
    <w:name w:val="Footnote Text Char"/>
    <w:basedOn w:val="DefaultParagraphFont"/>
    <w:link w:val="FootnoteText"/>
    <w:rsid w:val="0059011D"/>
    <w:rPr>
      <w:rFonts w:ascii="Calibri" w:hAnsi="Calibri"/>
      <w:spacing w:val="2"/>
      <w:sz w:val="20"/>
      <w:szCs w:val="20"/>
    </w:rPr>
  </w:style>
  <w:style w:type="character" w:styleId="FootnoteReference">
    <w:name w:val="footnote reference"/>
    <w:basedOn w:val="DefaultParagraphFont"/>
    <w:unhideWhenUsed/>
    <w:rsid w:val="0059011D"/>
    <w:rPr>
      <w:vertAlign w:val="superscript"/>
    </w:rPr>
  </w:style>
  <w:style w:type="character" w:customStyle="1" w:styleId="WW8Num17z0">
    <w:name w:val="WW8Num17z0"/>
    <w:rsid w:val="006B45F3"/>
    <w:rPr>
      <w:rFonts w:ascii="Times New Roman" w:eastAsia="Times New Roman" w:hAnsi="Times New Roman" w:cs="Times New Roman"/>
      <w:b w:val="0"/>
      <w:bCs w:val="0"/>
      <w:i w:val="0"/>
      <w:iCs w:val="0"/>
      <w:strike w:val="0"/>
      <w:dstrike w:val="0"/>
      <w:color w:val="000000"/>
      <w:sz w:val="22"/>
      <w:szCs w:val="22"/>
      <w:u w:val="none"/>
    </w:rPr>
  </w:style>
  <w:style w:type="paragraph" w:styleId="NormalWeb">
    <w:name w:val="Normal (Web)"/>
    <w:basedOn w:val="Normal"/>
    <w:uiPriority w:val="99"/>
    <w:semiHidden/>
    <w:unhideWhenUsed/>
    <w:rsid w:val="00FD757F"/>
    <w:pPr>
      <w:spacing w:before="100" w:beforeAutospacing="1" w:after="100" w:afterAutospacing="1" w:line="240" w:lineRule="auto"/>
      <w:jc w:val="left"/>
    </w:pPr>
    <w:rPr>
      <w:rFonts w:ascii="Times New Roman" w:eastAsia="Times New Roman" w:hAnsi="Times New Roman" w:cs="Times New Roman"/>
      <w:spacing w:val="0"/>
      <w:sz w:val="24"/>
      <w:szCs w:val="24"/>
      <w:lang w:eastAsia="en-GB"/>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0"/>
    <w:lsdException w:name="header" w:uiPriority="0"/>
    <w:lsdException w:name="caption" w:uiPriority="0" w:qFormat="1"/>
    <w:lsdException w:name="footnote reference"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A7241"/>
    <w:pPr>
      <w:spacing w:after="120"/>
      <w:jc w:val="both"/>
    </w:pPr>
    <w:rPr>
      <w:rFonts w:ascii="Calibri" w:hAnsi="Calibri"/>
      <w:spacing w:val="2"/>
    </w:rPr>
  </w:style>
  <w:style w:type="paragraph" w:styleId="Heading1">
    <w:name w:val="heading 1"/>
    <w:basedOn w:val="Normal"/>
    <w:next w:val="Normal"/>
    <w:link w:val="Heading1Char"/>
    <w:autoRedefine/>
    <w:uiPriority w:val="9"/>
    <w:qFormat/>
    <w:rsid w:val="00CE1F5A"/>
    <w:pPr>
      <w:keepNext/>
      <w:keepLines/>
      <w:numPr>
        <w:numId w:val="1"/>
      </w:numPr>
      <w:spacing w:before="480"/>
      <w:ind w:left="431" w:hanging="431"/>
      <w:outlineLvl w:val="0"/>
    </w:pPr>
    <w:rPr>
      <w:rFonts w:eastAsiaTheme="majorEastAsia" w:cstheme="majorBidi"/>
      <w:b/>
      <w:bCs/>
      <w:color w:val="0063AA"/>
      <w:spacing w:val="0"/>
      <w:sz w:val="40"/>
      <w:szCs w:val="28"/>
    </w:rPr>
  </w:style>
  <w:style w:type="paragraph" w:styleId="Heading2">
    <w:name w:val="heading 2"/>
    <w:basedOn w:val="Normal"/>
    <w:next w:val="Normal"/>
    <w:link w:val="Heading2Char"/>
    <w:autoRedefine/>
    <w:uiPriority w:val="9"/>
    <w:unhideWhenUsed/>
    <w:qFormat/>
    <w:rsid w:val="00D206E9"/>
    <w:pPr>
      <w:keepNext/>
      <w:keepLines/>
      <w:widowControl w:val="0"/>
      <w:numPr>
        <w:ilvl w:val="1"/>
        <w:numId w:val="1"/>
      </w:numPr>
      <w:tabs>
        <w:tab w:val="num" w:pos="142"/>
      </w:tabs>
      <w:suppressAutoHyphens/>
      <w:spacing w:before="240" w:after="60" w:line="240" w:lineRule="auto"/>
      <w:ind w:left="851" w:hanging="851"/>
      <w:outlineLvl w:val="1"/>
    </w:pPr>
    <w:rPr>
      <w:rFonts w:eastAsiaTheme="majorEastAsia" w:cstheme="majorBidi"/>
      <w:bCs/>
      <w:color w:val="0063AA"/>
      <w:sz w:val="32"/>
      <w:szCs w:val="26"/>
    </w:rPr>
  </w:style>
  <w:style w:type="paragraph" w:styleId="Heading3">
    <w:name w:val="heading 3"/>
    <w:basedOn w:val="Normal"/>
    <w:next w:val="Normal"/>
    <w:link w:val="Heading3Char"/>
    <w:autoRedefine/>
    <w:uiPriority w:val="9"/>
    <w:unhideWhenUsed/>
    <w:qFormat/>
    <w:rsid w:val="000502D5"/>
    <w:pPr>
      <w:keepNext/>
      <w:keepLines/>
      <w:numPr>
        <w:ilvl w:val="2"/>
        <w:numId w:val="1"/>
      </w:numPr>
      <w:spacing w:before="200"/>
      <w:outlineLvl w:val="2"/>
    </w:pPr>
    <w:rPr>
      <w:rFonts w:eastAsiaTheme="majorEastAsia" w:cstheme="majorBidi"/>
      <w:b/>
      <w:bCs/>
      <w:color w:val="0063AA"/>
      <w:spacing w:val="0"/>
      <w:sz w:val="24"/>
    </w:rPr>
  </w:style>
  <w:style w:type="paragraph" w:styleId="Heading4">
    <w:name w:val="heading 4"/>
    <w:basedOn w:val="Normal"/>
    <w:next w:val="Normal"/>
    <w:link w:val="Heading4Char"/>
    <w:uiPriority w:val="9"/>
    <w:unhideWhenUsed/>
    <w:qFormat/>
    <w:rsid w:val="00D95F48"/>
    <w:pPr>
      <w:keepNext/>
      <w:keepLines/>
      <w:numPr>
        <w:ilvl w:val="3"/>
        <w:numId w:val="1"/>
      </w:numPr>
      <w:spacing w:before="200"/>
      <w:outlineLvl w:val="3"/>
    </w:pPr>
    <w:rPr>
      <w:rFonts w:eastAsiaTheme="majorEastAsia" w:cstheme="majorBidi"/>
      <w:bCs/>
      <w:i/>
      <w:iCs/>
      <w:color w:val="0063AA"/>
      <w:spacing w:val="0"/>
    </w:rPr>
  </w:style>
  <w:style w:type="paragraph" w:styleId="Heading5">
    <w:name w:val="heading 5"/>
    <w:basedOn w:val="Normal"/>
    <w:next w:val="Normal"/>
    <w:link w:val="Heading5Char"/>
    <w:uiPriority w:val="9"/>
    <w:unhideWhenUsed/>
    <w:qFormat/>
    <w:rsid w:val="00D95F48"/>
    <w:pPr>
      <w:keepNext/>
      <w:keepLines/>
      <w:numPr>
        <w:ilvl w:val="4"/>
        <w:numId w:val="1"/>
      </w:numPr>
      <w:spacing w:before="200"/>
      <w:outlineLvl w:val="4"/>
    </w:pPr>
    <w:rPr>
      <w:rFonts w:eastAsiaTheme="majorEastAsia" w:cstheme="majorBidi"/>
      <w:color w:val="0063AA"/>
      <w:spacing w:val="0"/>
    </w:rPr>
  </w:style>
  <w:style w:type="paragraph" w:styleId="Heading6">
    <w:name w:val="heading 6"/>
    <w:basedOn w:val="Heading5"/>
    <w:next w:val="Normal"/>
    <w:link w:val="Heading6Char"/>
    <w:uiPriority w:val="9"/>
    <w:unhideWhenUsed/>
    <w:qFormat/>
    <w:rsid w:val="006D527C"/>
    <w:pPr>
      <w:outlineLvl w:val="5"/>
    </w:pPr>
  </w:style>
  <w:style w:type="paragraph" w:styleId="Heading7">
    <w:name w:val="heading 7"/>
    <w:basedOn w:val="Normal"/>
    <w:next w:val="Normal"/>
    <w:link w:val="Heading7Char"/>
    <w:uiPriority w:val="9"/>
    <w:semiHidden/>
    <w:unhideWhenUsed/>
    <w:qFormat/>
    <w:rsid w:val="000502D5"/>
    <w:pPr>
      <w:keepNext/>
      <w:keepLines/>
      <w:numPr>
        <w:ilvl w:val="6"/>
        <w:numId w:val="1"/>
      </w:numPr>
      <w:spacing w:before="200"/>
      <w:outlineLvl w:val="6"/>
    </w:pPr>
    <w:rPr>
      <w:rFonts w:asciiTheme="majorHAnsi" w:eastAsiaTheme="majorEastAsia" w:hAnsiTheme="majorHAnsi" w:cstheme="majorBidi"/>
      <w:i/>
      <w:iCs/>
      <w:color w:val="404040" w:themeColor="text1" w:themeTint="BF"/>
      <w:spacing w:val="0"/>
    </w:rPr>
  </w:style>
  <w:style w:type="paragraph" w:styleId="Heading8">
    <w:name w:val="heading 8"/>
    <w:basedOn w:val="Normal"/>
    <w:next w:val="Normal"/>
    <w:link w:val="Heading8Char"/>
    <w:uiPriority w:val="9"/>
    <w:semiHidden/>
    <w:unhideWhenUsed/>
    <w:qFormat/>
    <w:rsid w:val="000502D5"/>
    <w:pPr>
      <w:keepNext/>
      <w:keepLines/>
      <w:numPr>
        <w:ilvl w:val="7"/>
        <w:numId w:val="1"/>
      </w:numPr>
      <w:spacing w:before="200"/>
      <w:outlineLvl w:val="7"/>
    </w:pPr>
    <w:rPr>
      <w:rFonts w:asciiTheme="majorHAnsi" w:eastAsiaTheme="majorEastAsia" w:hAnsiTheme="majorHAnsi" w:cstheme="majorBidi"/>
      <w:color w:val="404040" w:themeColor="text1" w:themeTint="BF"/>
      <w:spacing w:val="0"/>
      <w:szCs w:val="20"/>
    </w:rPr>
  </w:style>
  <w:style w:type="paragraph" w:styleId="Heading9">
    <w:name w:val="heading 9"/>
    <w:basedOn w:val="Normal"/>
    <w:next w:val="Normal"/>
    <w:link w:val="Heading9Char"/>
    <w:uiPriority w:val="9"/>
    <w:semiHidden/>
    <w:unhideWhenUsed/>
    <w:qFormat/>
    <w:rsid w:val="000502D5"/>
    <w:pPr>
      <w:keepNext/>
      <w:keepLines/>
      <w:numPr>
        <w:ilvl w:val="8"/>
        <w:numId w:val="1"/>
      </w:numPr>
      <w:spacing w:before="200"/>
      <w:outlineLvl w:val="8"/>
    </w:pPr>
    <w:rPr>
      <w:rFonts w:asciiTheme="majorHAnsi" w:eastAsiaTheme="majorEastAsia" w:hAnsiTheme="majorHAnsi" w:cstheme="majorBidi"/>
      <w:i/>
      <w:iCs/>
      <w:color w:val="404040" w:themeColor="text1" w:themeTint="BF"/>
      <w:spacing w:val="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0502D5"/>
    <w:rPr>
      <w:rFonts w:ascii="Calibri" w:eastAsiaTheme="majorEastAsia" w:hAnsi="Calibri" w:cstheme="majorBidi"/>
      <w:b/>
      <w:bCs/>
      <w:color w:val="0063AA"/>
      <w:sz w:val="24"/>
    </w:rPr>
  </w:style>
  <w:style w:type="character" w:customStyle="1" w:styleId="Heading1Char">
    <w:name w:val="Heading 1 Char"/>
    <w:basedOn w:val="DefaultParagraphFont"/>
    <w:link w:val="Heading1"/>
    <w:uiPriority w:val="9"/>
    <w:rsid w:val="00CE1F5A"/>
    <w:rPr>
      <w:rFonts w:ascii="Calibri" w:eastAsiaTheme="majorEastAsia" w:hAnsi="Calibri" w:cstheme="majorBidi"/>
      <w:b/>
      <w:bCs/>
      <w:color w:val="0063AA"/>
      <w:sz w:val="40"/>
      <w:szCs w:val="28"/>
    </w:rPr>
  </w:style>
  <w:style w:type="character" w:customStyle="1" w:styleId="Heading2Char">
    <w:name w:val="Heading 2 Char"/>
    <w:basedOn w:val="DefaultParagraphFont"/>
    <w:link w:val="Heading2"/>
    <w:uiPriority w:val="9"/>
    <w:rsid w:val="00D206E9"/>
    <w:rPr>
      <w:rFonts w:ascii="Calibri" w:eastAsiaTheme="majorEastAsia" w:hAnsi="Calibri" w:cstheme="majorBidi"/>
      <w:bCs/>
      <w:color w:val="0063AA"/>
      <w:spacing w:val="2"/>
      <w:sz w:val="32"/>
      <w:szCs w:val="26"/>
    </w:rPr>
  </w:style>
  <w:style w:type="character" w:customStyle="1" w:styleId="Heading4Char">
    <w:name w:val="Heading 4 Char"/>
    <w:basedOn w:val="DefaultParagraphFont"/>
    <w:link w:val="Heading4"/>
    <w:uiPriority w:val="9"/>
    <w:rsid w:val="00D95F48"/>
    <w:rPr>
      <w:rFonts w:ascii="Calibri" w:eastAsiaTheme="majorEastAsia" w:hAnsi="Calibri" w:cstheme="majorBidi"/>
      <w:bCs/>
      <w:i/>
      <w:iCs/>
      <w:color w:val="0063AA"/>
    </w:rPr>
  </w:style>
  <w:style w:type="character" w:customStyle="1" w:styleId="Heading5Char">
    <w:name w:val="Heading 5 Char"/>
    <w:basedOn w:val="DefaultParagraphFont"/>
    <w:link w:val="Heading5"/>
    <w:uiPriority w:val="9"/>
    <w:rsid w:val="00D95F48"/>
    <w:rPr>
      <w:rFonts w:ascii="Calibri" w:eastAsiaTheme="majorEastAsia" w:hAnsi="Calibri" w:cstheme="majorBidi"/>
      <w:color w:val="0063AA"/>
    </w:rPr>
  </w:style>
  <w:style w:type="character" w:customStyle="1" w:styleId="Heading6Char">
    <w:name w:val="Heading 6 Char"/>
    <w:basedOn w:val="DefaultParagraphFont"/>
    <w:link w:val="Heading6"/>
    <w:uiPriority w:val="9"/>
    <w:rsid w:val="006D527C"/>
    <w:rPr>
      <w:rFonts w:ascii="Calibri" w:eastAsiaTheme="majorEastAsia" w:hAnsi="Calibri" w:cstheme="majorBidi"/>
      <w:color w:val="0063AA"/>
    </w:rPr>
  </w:style>
  <w:style w:type="character" w:customStyle="1" w:styleId="Heading7Char">
    <w:name w:val="Heading 7 Char"/>
    <w:basedOn w:val="DefaultParagraphFont"/>
    <w:link w:val="Heading7"/>
    <w:uiPriority w:val="9"/>
    <w:semiHidden/>
    <w:rsid w:val="000502D5"/>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502D5"/>
    <w:rPr>
      <w:rFonts w:asciiTheme="majorHAnsi" w:eastAsiaTheme="majorEastAsia" w:hAnsiTheme="majorHAnsi" w:cstheme="majorBidi"/>
      <w:color w:val="404040" w:themeColor="text1" w:themeTint="BF"/>
      <w:szCs w:val="20"/>
    </w:rPr>
  </w:style>
  <w:style w:type="character" w:customStyle="1" w:styleId="Heading9Char">
    <w:name w:val="Heading 9 Char"/>
    <w:basedOn w:val="DefaultParagraphFont"/>
    <w:link w:val="Heading9"/>
    <w:uiPriority w:val="9"/>
    <w:semiHidden/>
    <w:rsid w:val="000502D5"/>
    <w:rPr>
      <w:rFonts w:asciiTheme="majorHAnsi" w:eastAsiaTheme="majorEastAsia" w:hAnsiTheme="majorHAnsi" w:cstheme="majorBidi"/>
      <w:i/>
      <w:iCs/>
      <w:color w:val="404040" w:themeColor="text1" w:themeTint="BF"/>
      <w:szCs w:val="20"/>
    </w:rPr>
  </w:style>
  <w:style w:type="paragraph" w:styleId="Title">
    <w:name w:val="Title"/>
    <w:basedOn w:val="Normal"/>
    <w:next w:val="Normal"/>
    <w:link w:val="TitleChar"/>
    <w:uiPriority w:val="10"/>
    <w:qFormat/>
    <w:rsid w:val="000502D5"/>
    <w:pPr>
      <w:jc w:val="center"/>
    </w:pPr>
    <w:rPr>
      <w:b/>
      <w:i/>
      <w:sz w:val="44"/>
    </w:rPr>
  </w:style>
  <w:style w:type="character" w:customStyle="1" w:styleId="TitleChar">
    <w:name w:val="Title Char"/>
    <w:basedOn w:val="DefaultParagraphFont"/>
    <w:link w:val="Title"/>
    <w:uiPriority w:val="10"/>
    <w:rsid w:val="000502D5"/>
    <w:rPr>
      <w:rFonts w:ascii="Open Sans" w:hAnsi="Open Sans"/>
      <w:b/>
      <w:i/>
      <w:spacing w:val="2"/>
      <w:sz w:val="44"/>
    </w:rPr>
  </w:style>
  <w:style w:type="paragraph" w:styleId="Subtitle">
    <w:name w:val="Subtitle"/>
    <w:basedOn w:val="Normal"/>
    <w:next w:val="Normal"/>
    <w:link w:val="SubtitleChar"/>
    <w:autoRedefine/>
    <w:uiPriority w:val="11"/>
    <w:qFormat/>
    <w:rsid w:val="00EA73F8"/>
    <w:pPr>
      <w:jc w:val="center"/>
    </w:pPr>
    <w:rPr>
      <w:b/>
      <w:sz w:val="26"/>
    </w:rPr>
  </w:style>
  <w:style w:type="character" w:customStyle="1" w:styleId="SubtitleChar">
    <w:name w:val="Subtitle Char"/>
    <w:basedOn w:val="DefaultParagraphFont"/>
    <w:link w:val="Subtitle"/>
    <w:uiPriority w:val="11"/>
    <w:rsid w:val="00EA73F8"/>
    <w:rPr>
      <w:rFonts w:ascii="Open Sans" w:hAnsi="Open Sans"/>
      <w:b/>
      <w:spacing w:val="2"/>
      <w:sz w:val="26"/>
    </w:rPr>
  </w:style>
  <w:style w:type="character" w:styleId="Strong">
    <w:name w:val="Strong"/>
    <w:basedOn w:val="DefaultParagraphFont"/>
    <w:uiPriority w:val="22"/>
    <w:qFormat/>
    <w:rsid w:val="000502D5"/>
    <w:rPr>
      <w:b/>
      <w:bCs/>
    </w:rPr>
  </w:style>
  <w:style w:type="character" w:styleId="Emphasis">
    <w:name w:val="Emphasis"/>
    <w:uiPriority w:val="20"/>
    <w:qFormat/>
    <w:rsid w:val="000502D5"/>
  </w:style>
  <w:style w:type="paragraph" w:styleId="NoSpacing">
    <w:name w:val="No Spacing"/>
    <w:basedOn w:val="Normal"/>
    <w:uiPriority w:val="1"/>
    <w:qFormat/>
    <w:rsid w:val="000502D5"/>
    <w:pPr>
      <w:spacing w:after="0" w:line="240" w:lineRule="auto"/>
    </w:pPr>
  </w:style>
  <w:style w:type="paragraph" w:styleId="ListParagraph">
    <w:name w:val="List Paragraph"/>
    <w:basedOn w:val="Normal"/>
    <w:link w:val="ListParagraphChar"/>
    <w:uiPriority w:val="34"/>
    <w:qFormat/>
    <w:rsid w:val="000502D5"/>
    <w:pPr>
      <w:ind w:left="720"/>
      <w:contextualSpacing/>
    </w:pPr>
    <w:rPr>
      <w:spacing w:val="0"/>
    </w:rPr>
  </w:style>
  <w:style w:type="paragraph" w:styleId="Quote">
    <w:name w:val="Quote"/>
    <w:basedOn w:val="Normal"/>
    <w:next w:val="Normal"/>
    <w:link w:val="QuoteChar"/>
    <w:uiPriority w:val="29"/>
    <w:qFormat/>
    <w:rsid w:val="000502D5"/>
    <w:rPr>
      <w:i/>
      <w:iCs/>
      <w:color w:val="000000" w:themeColor="text1"/>
    </w:rPr>
  </w:style>
  <w:style w:type="character" w:customStyle="1" w:styleId="QuoteChar">
    <w:name w:val="Quote Char"/>
    <w:basedOn w:val="DefaultParagraphFont"/>
    <w:link w:val="Quote"/>
    <w:uiPriority w:val="29"/>
    <w:rsid w:val="000502D5"/>
    <w:rPr>
      <w:rFonts w:ascii="Open Sans" w:hAnsi="Open Sans"/>
      <w:i/>
      <w:iCs/>
      <w:color w:val="000000" w:themeColor="text1"/>
      <w:spacing w:val="2"/>
      <w:sz w:val="20"/>
    </w:rPr>
  </w:style>
  <w:style w:type="paragraph" w:styleId="IntenseQuote">
    <w:name w:val="Intense Quote"/>
    <w:basedOn w:val="Normal"/>
    <w:next w:val="Normal"/>
    <w:link w:val="IntenseQuoteChar"/>
    <w:uiPriority w:val="30"/>
    <w:rsid w:val="000502D5"/>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0502D5"/>
    <w:rPr>
      <w:rFonts w:ascii="Open Sans" w:hAnsi="Open Sans"/>
      <w:b/>
      <w:bCs/>
      <w:i/>
      <w:iCs/>
      <w:color w:val="4F81BD" w:themeColor="accent1"/>
      <w:spacing w:val="2"/>
      <w:sz w:val="20"/>
    </w:rPr>
  </w:style>
  <w:style w:type="character" w:styleId="SubtleEmphasis">
    <w:name w:val="Subtle Emphasis"/>
    <w:basedOn w:val="DefaultParagraphFont"/>
    <w:uiPriority w:val="19"/>
    <w:qFormat/>
    <w:rsid w:val="000502D5"/>
    <w:rPr>
      <w:i/>
      <w:color w:val="808080" w:themeColor="text1" w:themeTint="7F"/>
    </w:rPr>
  </w:style>
  <w:style w:type="character" w:styleId="IntenseEmphasis">
    <w:name w:val="Intense Emphasis"/>
    <w:basedOn w:val="DefaultParagraphFont"/>
    <w:uiPriority w:val="21"/>
    <w:qFormat/>
    <w:rsid w:val="000502D5"/>
    <w:rPr>
      <w:b/>
      <w:bCs/>
      <w:i/>
      <w:iCs/>
      <w:color w:val="4F81BD" w:themeColor="accent1"/>
    </w:rPr>
  </w:style>
  <w:style w:type="character" w:styleId="SubtleReference">
    <w:name w:val="Subtle Reference"/>
    <w:basedOn w:val="DefaultParagraphFont"/>
    <w:uiPriority w:val="31"/>
    <w:qFormat/>
    <w:rsid w:val="000502D5"/>
    <w:rPr>
      <w:smallCaps/>
      <w:color w:val="C0504D" w:themeColor="accent2"/>
      <w:u w:val="single"/>
    </w:rPr>
  </w:style>
  <w:style w:type="character" w:styleId="IntenseReference">
    <w:name w:val="Intense Reference"/>
    <w:basedOn w:val="DefaultParagraphFont"/>
    <w:uiPriority w:val="32"/>
    <w:qFormat/>
    <w:rsid w:val="000502D5"/>
    <w:rPr>
      <w:b/>
      <w:bCs/>
      <w:smallCaps/>
      <w:color w:val="C0504D" w:themeColor="accent2"/>
      <w:spacing w:val="5"/>
      <w:u w:val="single"/>
    </w:rPr>
  </w:style>
  <w:style w:type="character" w:styleId="BookTitle">
    <w:name w:val="Book Title"/>
    <w:basedOn w:val="DefaultParagraphFont"/>
    <w:uiPriority w:val="33"/>
    <w:qFormat/>
    <w:rsid w:val="000502D5"/>
    <w:rPr>
      <w:b/>
      <w:bCs/>
      <w:smallCaps/>
      <w:spacing w:val="5"/>
    </w:rPr>
  </w:style>
  <w:style w:type="paragraph" w:styleId="TOCHeading">
    <w:name w:val="TOC Heading"/>
    <w:basedOn w:val="Heading1"/>
    <w:next w:val="Normal"/>
    <w:uiPriority w:val="39"/>
    <w:semiHidden/>
    <w:unhideWhenUsed/>
    <w:qFormat/>
    <w:rsid w:val="000502D5"/>
    <w:pPr>
      <w:outlineLvl w:val="9"/>
    </w:pPr>
    <w:rPr>
      <w:rFonts w:asciiTheme="majorHAnsi" w:hAnsiTheme="majorHAnsi"/>
      <w:color w:val="365F91" w:themeColor="accent1" w:themeShade="BF"/>
      <w:spacing w:val="2"/>
      <w:sz w:val="28"/>
    </w:rPr>
  </w:style>
  <w:style w:type="paragraph" w:customStyle="1" w:styleId="author">
    <w:name w:val="author"/>
    <w:basedOn w:val="Subtitle"/>
    <w:next w:val="Normal"/>
    <w:link w:val="authorChar"/>
    <w:autoRedefine/>
    <w:rsid w:val="000E00D2"/>
    <w:rPr>
      <w:b w:val="0"/>
      <w:i/>
      <w:color w:val="0067B1"/>
      <w:spacing w:val="10"/>
      <w:sz w:val="20"/>
    </w:rPr>
  </w:style>
  <w:style w:type="character" w:customStyle="1" w:styleId="authorChar">
    <w:name w:val="author Char"/>
    <w:basedOn w:val="SubtitleChar"/>
    <w:link w:val="author"/>
    <w:rsid w:val="000E00D2"/>
    <w:rPr>
      <w:rFonts w:ascii="Open Sans" w:hAnsi="Open Sans"/>
      <w:b w:val="0"/>
      <w:i/>
      <w:color w:val="0067B1"/>
      <w:spacing w:val="10"/>
      <w:sz w:val="20"/>
    </w:rPr>
  </w:style>
  <w:style w:type="paragraph" w:customStyle="1" w:styleId="Caption1">
    <w:name w:val="Caption1"/>
    <w:basedOn w:val="Normal"/>
    <w:next w:val="Normal"/>
    <w:link w:val="captionChar"/>
    <w:qFormat/>
    <w:rsid w:val="004D249B"/>
    <w:pPr>
      <w:keepNext/>
      <w:spacing w:after="240"/>
      <w:jc w:val="center"/>
    </w:pPr>
    <w:rPr>
      <w:b/>
      <w:i/>
      <w:color w:val="0067B1"/>
    </w:rPr>
  </w:style>
  <w:style w:type="character" w:customStyle="1" w:styleId="captionChar">
    <w:name w:val="caption Char"/>
    <w:basedOn w:val="SubtitleChar"/>
    <w:link w:val="Caption1"/>
    <w:rsid w:val="004D249B"/>
    <w:rPr>
      <w:rFonts w:ascii="Calibri" w:hAnsi="Calibri"/>
      <w:b/>
      <w:i/>
      <w:color w:val="0067B1"/>
      <w:spacing w:val="2"/>
      <w:sz w:val="26"/>
    </w:rPr>
  </w:style>
  <w:style w:type="paragraph" w:customStyle="1" w:styleId="corresponding">
    <w:name w:val="corresponding"/>
    <w:basedOn w:val="author"/>
    <w:next w:val="Normal"/>
    <w:link w:val="correspondingChar"/>
    <w:rsid w:val="000502D5"/>
    <w:rPr>
      <w:spacing w:val="15"/>
    </w:rPr>
  </w:style>
  <w:style w:type="character" w:customStyle="1" w:styleId="correspondingChar">
    <w:name w:val="corresponding Char"/>
    <w:basedOn w:val="SubtitleChar"/>
    <w:link w:val="corresponding"/>
    <w:rsid w:val="000502D5"/>
    <w:rPr>
      <w:rFonts w:ascii="Open Sans" w:hAnsi="Open Sans"/>
      <w:b/>
      <w:spacing w:val="2"/>
      <w:sz w:val="20"/>
    </w:rPr>
  </w:style>
  <w:style w:type="paragraph" w:styleId="Caption">
    <w:name w:val="caption"/>
    <w:basedOn w:val="Normal"/>
    <w:next w:val="Normal"/>
    <w:unhideWhenUsed/>
    <w:qFormat/>
    <w:rsid w:val="000502D5"/>
    <w:pPr>
      <w:spacing w:after="240" w:line="240" w:lineRule="auto"/>
    </w:pPr>
    <w:rPr>
      <w:b/>
      <w:bCs/>
      <w:color w:val="4F81BD" w:themeColor="accent1"/>
      <w:sz w:val="18"/>
      <w:szCs w:val="18"/>
    </w:rPr>
  </w:style>
  <w:style w:type="character" w:customStyle="1" w:styleId="ListParagraphChar">
    <w:name w:val="List Paragraph Char"/>
    <w:link w:val="ListParagraph"/>
    <w:uiPriority w:val="34"/>
    <w:rsid w:val="000502D5"/>
    <w:rPr>
      <w:rFonts w:ascii="Open Sans" w:hAnsi="Open Sans"/>
      <w:sz w:val="20"/>
    </w:rPr>
  </w:style>
  <w:style w:type="paragraph" w:styleId="BalloonText">
    <w:name w:val="Balloon Text"/>
    <w:basedOn w:val="Normal"/>
    <w:link w:val="BalloonTextChar"/>
    <w:uiPriority w:val="99"/>
    <w:semiHidden/>
    <w:unhideWhenUsed/>
    <w:rsid w:val="000502D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502D5"/>
    <w:rPr>
      <w:rFonts w:ascii="Tahoma" w:hAnsi="Tahoma" w:cs="Tahoma"/>
      <w:spacing w:val="2"/>
      <w:sz w:val="16"/>
      <w:szCs w:val="16"/>
    </w:rPr>
  </w:style>
  <w:style w:type="table" w:styleId="TableGrid">
    <w:name w:val="Table Grid"/>
    <w:basedOn w:val="TableNormal"/>
    <w:uiPriority w:val="59"/>
    <w:rsid w:val="000502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nhideWhenUsed/>
    <w:rsid w:val="00835E24"/>
    <w:pPr>
      <w:tabs>
        <w:tab w:val="center" w:pos="4513"/>
        <w:tab w:val="right" w:pos="9026"/>
      </w:tabs>
      <w:spacing w:after="0" w:line="240" w:lineRule="auto"/>
    </w:pPr>
  </w:style>
  <w:style w:type="character" w:customStyle="1" w:styleId="HeaderChar">
    <w:name w:val="Header Char"/>
    <w:basedOn w:val="DefaultParagraphFont"/>
    <w:link w:val="Header"/>
    <w:uiPriority w:val="99"/>
    <w:rsid w:val="00835E24"/>
    <w:rPr>
      <w:rFonts w:ascii="Open Sans" w:hAnsi="Open Sans"/>
      <w:spacing w:val="2"/>
      <w:sz w:val="20"/>
    </w:rPr>
  </w:style>
  <w:style w:type="paragraph" w:styleId="Footer">
    <w:name w:val="footer"/>
    <w:basedOn w:val="Normal"/>
    <w:link w:val="FooterChar"/>
    <w:uiPriority w:val="99"/>
    <w:unhideWhenUsed/>
    <w:rsid w:val="00835E24"/>
    <w:pPr>
      <w:tabs>
        <w:tab w:val="center" w:pos="4513"/>
        <w:tab w:val="right" w:pos="9026"/>
      </w:tabs>
      <w:spacing w:after="0" w:line="240" w:lineRule="auto"/>
    </w:pPr>
  </w:style>
  <w:style w:type="character" w:customStyle="1" w:styleId="FooterChar">
    <w:name w:val="Footer Char"/>
    <w:basedOn w:val="DefaultParagraphFont"/>
    <w:link w:val="Footer"/>
    <w:uiPriority w:val="99"/>
    <w:rsid w:val="00835E24"/>
    <w:rPr>
      <w:rFonts w:ascii="Open Sans" w:hAnsi="Open Sans"/>
      <w:spacing w:val="2"/>
      <w:sz w:val="20"/>
    </w:rPr>
  </w:style>
  <w:style w:type="paragraph" w:styleId="TOC1">
    <w:name w:val="toc 1"/>
    <w:basedOn w:val="Normal"/>
    <w:next w:val="Normal"/>
    <w:autoRedefine/>
    <w:uiPriority w:val="39"/>
    <w:unhideWhenUsed/>
    <w:rsid w:val="00D95F48"/>
    <w:pPr>
      <w:spacing w:after="100"/>
    </w:pPr>
  </w:style>
  <w:style w:type="paragraph" w:styleId="TOC2">
    <w:name w:val="toc 2"/>
    <w:basedOn w:val="Normal"/>
    <w:next w:val="Normal"/>
    <w:autoRedefine/>
    <w:uiPriority w:val="39"/>
    <w:unhideWhenUsed/>
    <w:rsid w:val="00D95F48"/>
    <w:pPr>
      <w:spacing w:after="100"/>
      <w:ind w:left="200"/>
    </w:pPr>
  </w:style>
  <w:style w:type="paragraph" w:styleId="TOC3">
    <w:name w:val="toc 3"/>
    <w:basedOn w:val="Normal"/>
    <w:next w:val="Normal"/>
    <w:autoRedefine/>
    <w:uiPriority w:val="39"/>
    <w:unhideWhenUsed/>
    <w:rsid w:val="00D95F48"/>
    <w:pPr>
      <w:spacing w:after="100"/>
      <w:ind w:left="400"/>
    </w:pPr>
  </w:style>
  <w:style w:type="character" w:styleId="Hyperlink">
    <w:name w:val="Hyperlink"/>
    <w:basedOn w:val="DefaultParagraphFont"/>
    <w:uiPriority w:val="99"/>
    <w:unhideWhenUsed/>
    <w:rsid w:val="00D95F48"/>
    <w:rPr>
      <w:color w:val="0000FF" w:themeColor="hyperlink"/>
      <w:u w:val="single"/>
    </w:rPr>
  </w:style>
  <w:style w:type="character" w:styleId="CommentReference">
    <w:name w:val="annotation reference"/>
    <w:basedOn w:val="DefaultParagraphFont"/>
    <w:uiPriority w:val="99"/>
    <w:unhideWhenUsed/>
    <w:rsid w:val="00EA73F8"/>
    <w:rPr>
      <w:sz w:val="16"/>
      <w:szCs w:val="16"/>
    </w:rPr>
  </w:style>
  <w:style w:type="paragraph" w:styleId="CommentText">
    <w:name w:val="annotation text"/>
    <w:basedOn w:val="Normal"/>
    <w:link w:val="CommentTextChar"/>
    <w:uiPriority w:val="99"/>
    <w:unhideWhenUsed/>
    <w:rsid w:val="00EA73F8"/>
    <w:pPr>
      <w:spacing w:line="240" w:lineRule="auto"/>
    </w:pPr>
    <w:rPr>
      <w:szCs w:val="20"/>
    </w:rPr>
  </w:style>
  <w:style w:type="character" w:customStyle="1" w:styleId="CommentTextChar">
    <w:name w:val="Comment Text Char"/>
    <w:basedOn w:val="DefaultParagraphFont"/>
    <w:link w:val="CommentText"/>
    <w:uiPriority w:val="99"/>
    <w:rsid w:val="00EA73F8"/>
    <w:rPr>
      <w:rFonts w:ascii="Open Sans" w:hAnsi="Open Sans"/>
      <w:spacing w:val="2"/>
      <w:sz w:val="20"/>
      <w:szCs w:val="20"/>
    </w:rPr>
  </w:style>
  <w:style w:type="paragraph" w:styleId="CommentSubject">
    <w:name w:val="annotation subject"/>
    <w:basedOn w:val="CommentText"/>
    <w:next w:val="CommentText"/>
    <w:link w:val="CommentSubjectChar"/>
    <w:uiPriority w:val="99"/>
    <w:semiHidden/>
    <w:unhideWhenUsed/>
    <w:rsid w:val="00EA73F8"/>
    <w:rPr>
      <w:b/>
      <w:bCs/>
    </w:rPr>
  </w:style>
  <w:style w:type="character" w:customStyle="1" w:styleId="CommentSubjectChar">
    <w:name w:val="Comment Subject Char"/>
    <w:basedOn w:val="CommentTextChar"/>
    <w:link w:val="CommentSubject"/>
    <w:uiPriority w:val="99"/>
    <w:semiHidden/>
    <w:rsid w:val="00EA73F8"/>
    <w:rPr>
      <w:rFonts w:ascii="Open Sans" w:hAnsi="Open Sans"/>
      <w:b/>
      <w:bCs/>
      <w:spacing w:val="2"/>
      <w:sz w:val="20"/>
      <w:szCs w:val="20"/>
    </w:rPr>
  </w:style>
  <w:style w:type="character" w:styleId="PlaceholderText">
    <w:name w:val="Placeholder Text"/>
    <w:basedOn w:val="DefaultParagraphFont"/>
    <w:uiPriority w:val="99"/>
    <w:semiHidden/>
    <w:rsid w:val="00CF1E31"/>
    <w:rPr>
      <w:color w:val="808080"/>
    </w:rPr>
  </w:style>
  <w:style w:type="paragraph" w:customStyle="1" w:styleId="Appendix">
    <w:name w:val="Appendix"/>
    <w:basedOn w:val="Heading1"/>
    <w:next w:val="Normal"/>
    <w:link w:val="AppendixChar"/>
    <w:qFormat/>
    <w:rsid w:val="002A7241"/>
    <w:pPr>
      <w:numPr>
        <w:numId w:val="2"/>
      </w:numPr>
    </w:pPr>
    <w:rPr>
      <w:color w:val="0070C0"/>
      <w:szCs w:val="40"/>
    </w:rPr>
  </w:style>
  <w:style w:type="character" w:customStyle="1" w:styleId="AppendixChar">
    <w:name w:val="Appendix Char"/>
    <w:basedOn w:val="ListParagraphChar"/>
    <w:link w:val="Appendix"/>
    <w:rsid w:val="002A7241"/>
    <w:rPr>
      <w:rFonts w:ascii="Calibri" w:eastAsiaTheme="majorEastAsia" w:hAnsi="Calibri" w:cstheme="majorBidi"/>
      <w:b/>
      <w:bCs/>
      <w:color w:val="0070C0"/>
      <w:sz w:val="40"/>
      <w:szCs w:val="40"/>
    </w:rPr>
  </w:style>
  <w:style w:type="character" w:customStyle="1" w:styleId="watch-title">
    <w:name w:val="watch-title"/>
    <w:basedOn w:val="DefaultParagraphFont"/>
    <w:rsid w:val="006971E0"/>
  </w:style>
  <w:style w:type="paragraph" w:customStyle="1" w:styleId="DocDate">
    <w:name w:val="DocDate"/>
    <w:basedOn w:val="Normal"/>
    <w:rsid w:val="00D859A3"/>
    <w:pPr>
      <w:keepLines/>
      <w:widowControl w:val="0"/>
      <w:suppressAutoHyphens/>
      <w:spacing w:before="120" w:line="240" w:lineRule="auto"/>
    </w:pPr>
    <w:rPr>
      <w:rFonts w:ascii="Arial" w:eastAsia="Times New Roman" w:hAnsi="Arial" w:cs="Arial"/>
      <w:b/>
      <w:spacing w:val="0"/>
    </w:rPr>
  </w:style>
  <w:style w:type="character" w:customStyle="1" w:styleId="WW8Num33z0">
    <w:name w:val="WW8Num33z0"/>
    <w:rsid w:val="00D859A3"/>
    <w:rPr>
      <w:rFonts w:ascii="Symbol" w:hAnsi="Symbol" w:cs="Symbol"/>
    </w:rPr>
  </w:style>
  <w:style w:type="paragraph" w:styleId="DocumentMap">
    <w:name w:val="Document Map"/>
    <w:basedOn w:val="Normal"/>
    <w:link w:val="DocumentMapChar"/>
    <w:uiPriority w:val="99"/>
    <w:semiHidden/>
    <w:unhideWhenUsed/>
    <w:rsid w:val="00B46C00"/>
    <w:pPr>
      <w:spacing w:after="0" w:line="240" w:lineRule="auto"/>
    </w:pPr>
    <w:rPr>
      <w:rFonts w:ascii="Lucida Grande" w:hAnsi="Lucida Grande" w:cs="Lucida Grande"/>
      <w:sz w:val="24"/>
      <w:szCs w:val="24"/>
    </w:rPr>
  </w:style>
  <w:style w:type="character" w:customStyle="1" w:styleId="DocumentMapChar">
    <w:name w:val="Document Map Char"/>
    <w:basedOn w:val="DefaultParagraphFont"/>
    <w:link w:val="DocumentMap"/>
    <w:uiPriority w:val="99"/>
    <w:semiHidden/>
    <w:rsid w:val="00B46C00"/>
    <w:rPr>
      <w:rFonts w:ascii="Lucida Grande" w:hAnsi="Lucida Grande" w:cs="Lucida Grande"/>
      <w:spacing w:val="2"/>
      <w:sz w:val="24"/>
      <w:szCs w:val="24"/>
    </w:rPr>
  </w:style>
  <w:style w:type="paragraph" w:styleId="FootnoteText">
    <w:name w:val="footnote text"/>
    <w:basedOn w:val="Normal"/>
    <w:link w:val="FootnoteTextChar"/>
    <w:unhideWhenUsed/>
    <w:rsid w:val="0059011D"/>
    <w:pPr>
      <w:spacing w:after="0" w:line="240" w:lineRule="auto"/>
    </w:pPr>
    <w:rPr>
      <w:sz w:val="20"/>
      <w:szCs w:val="20"/>
    </w:rPr>
  </w:style>
  <w:style w:type="character" w:customStyle="1" w:styleId="FootnoteTextChar">
    <w:name w:val="Footnote Text Char"/>
    <w:basedOn w:val="DefaultParagraphFont"/>
    <w:link w:val="FootnoteText"/>
    <w:rsid w:val="0059011D"/>
    <w:rPr>
      <w:rFonts w:ascii="Calibri" w:hAnsi="Calibri"/>
      <w:spacing w:val="2"/>
      <w:sz w:val="20"/>
      <w:szCs w:val="20"/>
    </w:rPr>
  </w:style>
  <w:style w:type="character" w:styleId="FootnoteReference">
    <w:name w:val="footnote reference"/>
    <w:basedOn w:val="DefaultParagraphFont"/>
    <w:unhideWhenUsed/>
    <w:rsid w:val="0059011D"/>
    <w:rPr>
      <w:vertAlign w:val="superscript"/>
    </w:rPr>
  </w:style>
  <w:style w:type="character" w:customStyle="1" w:styleId="WW8Num17z0">
    <w:name w:val="WW8Num17z0"/>
    <w:rsid w:val="006B45F3"/>
    <w:rPr>
      <w:rFonts w:ascii="Times New Roman" w:eastAsia="Times New Roman" w:hAnsi="Times New Roman" w:cs="Times New Roman"/>
      <w:b w:val="0"/>
      <w:bCs w:val="0"/>
      <w:i w:val="0"/>
      <w:iCs w:val="0"/>
      <w:strike w:val="0"/>
      <w:dstrike w:val="0"/>
      <w:color w:val="000000"/>
      <w:sz w:val="22"/>
      <w:szCs w:val="22"/>
      <w:u w:val="none"/>
    </w:rPr>
  </w:style>
  <w:style w:type="paragraph" w:styleId="NormalWeb">
    <w:name w:val="Normal (Web)"/>
    <w:basedOn w:val="Normal"/>
    <w:uiPriority w:val="99"/>
    <w:semiHidden/>
    <w:unhideWhenUsed/>
    <w:rsid w:val="00FD757F"/>
    <w:pPr>
      <w:spacing w:before="100" w:beforeAutospacing="1" w:after="100" w:afterAutospacing="1" w:line="240" w:lineRule="auto"/>
      <w:jc w:val="left"/>
    </w:pPr>
    <w:rPr>
      <w:rFonts w:ascii="Times New Roman" w:eastAsia="Times New Roman" w:hAnsi="Times New Roman" w:cs="Times New Roman"/>
      <w:spacing w:val="0"/>
      <w:sz w:val="24"/>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78225481">
      <w:bodyDiv w:val="1"/>
      <w:marLeft w:val="0"/>
      <w:marRight w:val="0"/>
      <w:marTop w:val="0"/>
      <w:marBottom w:val="0"/>
      <w:divBdr>
        <w:top w:val="none" w:sz="0" w:space="0" w:color="auto"/>
        <w:left w:val="none" w:sz="0" w:space="0" w:color="auto"/>
        <w:bottom w:val="none" w:sz="0" w:space="0" w:color="auto"/>
        <w:right w:val="none" w:sz="0" w:space="0" w:color="auto"/>
      </w:divBdr>
    </w:div>
    <w:div w:id="381439352">
      <w:bodyDiv w:val="1"/>
      <w:marLeft w:val="0"/>
      <w:marRight w:val="0"/>
      <w:marTop w:val="0"/>
      <w:marBottom w:val="0"/>
      <w:divBdr>
        <w:top w:val="none" w:sz="0" w:space="0" w:color="auto"/>
        <w:left w:val="none" w:sz="0" w:space="0" w:color="auto"/>
        <w:bottom w:val="none" w:sz="0" w:space="0" w:color="auto"/>
        <w:right w:val="none" w:sz="0" w:space="0" w:color="auto"/>
      </w:divBdr>
    </w:div>
    <w:div w:id="474563983">
      <w:bodyDiv w:val="1"/>
      <w:marLeft w:val="0"/>
      <w:marRight w:val="0"/>
      <w:marTop w:val="0"/>
      <w:marBottom w:val="0"/>
      <w:divBdr>
        <w:top w:val="none" w:sz="0" w:space="0" w:color="auto"/>
        <w:left w:val="none" w:sz="0" w:space="0" w:color="auto"/>
        <w:bottom w:val="none" w:sz="0" w:space="0" w:color="auto"/>
        <w:right w:val="none" w:sz="0" w:space="0" w:color="auto"/>
      </w:divBdr>
    </w:div>
    <w:div w:id="700131935">
      <w:bodyDiv w:val="1"/>
      <w:marLeft w:val="0"/>
      <w:marRight w:val="0"/>
      <w:marTop w:val="0"/>
      <w:marBottom w:val="0"/>
      <w:divBdr>
        <w:top w:val="none" w:sz="0" w:space="0" w:color="auto"/>
        <w:left w:val="none" w:sz="0" w:space="0" w:color="auto"/>
        <w:bottom w:val="none" w:sz="0" w:space="0" w:color="auto"/>
        <w:right w:val="none" w:sz="0" w:space="0" w:color="auto"/>
      </w:divBdr>
    </w:div>
    <w:div w:id="921139308">
      <w:bodyDiv w:val="1"/>
      <w:marLeft w:val="0"/>
      <w:marRight w:val="0"/>
      <w:marTop w:val="0"/>
      <w:marBottom w:val="0"/>
      <w:divBdr>
        <w:top w:val="none" w:sz="0" w:space="0" w:color="auto"/>
        <w:left w:val="none" w:sz="0" w:space="0" w:color="auto"/>
        <w:bottom w:val="none" w:sz="0" w:space="0" w:color="auto"/>
        <w:right w:val="none" w:sz="0" w:space="0" w:color="auto"/>
      </w:divBdr>
    </w:div>
    <w:div w:id="1509323221">
      <w:bodyDiv w:val="1"/>
      <w:marLeft w:val="0"/>
      <w:marRight w:val="0"/>
      <w:marTop w:val="0"/>
      <w:marBottom w:val="0"/>
      <w:divBdr>
        <w:top w:val="none" w:sz="0" w:space="0" w:color="auto"/>
        <w:left w:val="none" w:sz="0" w:space="0" w:color="auto"/>
        <w:bottom w:val="none" w:sz="0" w:space="0" w:color="auto"/>
        <w:right w:val="none" w:sz="0" w:space="0" w:color="auto"/>
      </w:divBdr>
    </w:div>
    <w:div w:id="1534341519">
      <w:bodyDiv w:val="1"/>
      <w:marLeft w:val="0"/>
      <w:marRight w:val="0"/>
      <w:marTop w:val="0"/>
      <w:marBottom w:val="0"/>
      <w:divBdr>
        <w:top w:val="none" w:sz="0" w:space="0" w:color="auto"/>
        <w:left w:val="none" w:sz="0" w:space="0" w:color="auto"/>
        <w:bottom w:val="none" w:sz="0" w:space="0" w:color="auto"/>
        <w:right w:val="none" w:sz="0" w:space="0" w:color="auto"/>
      </w:divBdr>
    </w:div>
    <w:div w:id="17961763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sla@mailman.egi.eu"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yperlink" Target="mailto:a.m.j.j.bonvin@uu.nl"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iki.egi.eu/wiki/Glossary%20" TargetMode="External"/><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hyperlink" Target="https://documents.egi.eu/document/2751" TargetMode="Externa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hyperlink" Target="http://director@egi.eu" TargetMode="External"/><Relationship Id="rId22" Type="http://schemas.microsoft.com/office/2011/relationships/people" Target="people.xml"/></Relationships>
</file>

<file path=word/_rels/footer1.xml.rels><?xml version="1.0" encoding="UTF-8" standalone="yes"?>
<Relationships xmlns="http://schemas.openxmlformats.org/package/2006/relationships"><Relationship Id="rId1" Type="http://schemas.openxmlformats.org/officeDocument/2006/relationships/image" Target="media/image2.gif"/></Relationships>
</file>

<file path=word/_rels/footer2.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hyperlink" Target="http://creativecommons.org/licenses/by/4.0/" TargetMode="External"/><Relationship Id="rId1" Type="http://schemas.openxmlformats.org/officeDocument/2006/relationships/image" Target="media/image3.png"/><Relationship Id="rId4" Type="http://schemas.openxmlformats.org/officeDocument/2006/relationships/hyperlink" Target="http://www.fitsm.eu"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www.egi.eu/sso/" TargetMode="External"/><Relationship Id="rId13" Type="http://schemas.openxmlformats.org/officeDocument/2006/relationships/hyperlink" Target="https://documents.egi.eu/document/74" TargetMode="External"/><Relationship Id="rId3" Type="http://schemas.openxmlformats.org/officeDocument/2006/relationships/hyperlink" Target="http://accounting.egi.eu/" TargetMode="External"/><Relationship Id="rId7" Type="http://schemas.openxmlformats.org/officeDocument/2006/relationships/hyperlink" Target="http://helpdesk.egi.eu/" TargetMode="External"/><Relationship Id="rId12" Type="http://schemas.openxmlformats.org/officeDocument/2006/relationships/hyperlink" Target="https://www.egi.eu/about/policy/policies_procedures.html" TargetMode="External"/><Relationship Id="rId2" Type="http://schemas.openxmlformats.org/officeDocument/2006/relationships/hyperlink" Target="file:///C:\Users\Malgorzata%20Krakowian\AppData\Local\Temp\neugrid4you.eu" TargetMode="External"/><Relationship Id="rId16" Type="http://schemas.openxmlformats.org/officeDocument/2006/relationships/hyperlink" Target="https://appdb.egi.eu/" TargetMode="External"/><Relationship Id="rId1" Type="http://schemas.openxmlformats.org/officeDocument/2006/relationships/hyperlink" Target="http://www.wenmr.eu" TargetMode="External"/><Relationship Id="rId6" Type="http://schemas.openxmlformats.org/officeDocument/2006/relationships/hyperlink" Target="http://goc.egi.eu/" TargetMode="External"/><Relationship Id="rId11" Type="http://schemas.openxmlformats.org/officeDocument/2006/relationships/hyperlink" Target="https://www.egi.eu/about/policy/policies_procedures.html" TargetMode="External"/><Relationship Id="rId5" Type="http://schemas.openxmlformats.org/officeDocument/2006/relationships/hyperlink" Target="https://wiki.egi.eu/wiki/GOCDB/Input_System_User_Documentation" TargetMode="External"/><Relationship Id="rId15" Type="http://schemas.openxmlformats.org/officeDocument/2006/relationships/hyperlink" Target="https://wiki.egi.eu/wiki/FAQ_GGUS-New-Support-Unit" TargetMode="External"/><Relationship Id="rId10" Type="http://schemas.openxmlformats.org/officeDocument/2006/relationships/hyperlink" Target="https://wiki.egi.eu/wiki/FAQ_GGUS-Ticket-Priority" TargetMode="External"/><Relationship Id="rId4" Type="http://schemas.openxmlformats.org/officeDocument/2006/relationships/hyperlink" Target="http://argo.egi.eu/" TargetMode="External"/><Relationship Id="rId9" Type="http://schemas.openxmlformats.org/officeDocument/2006/relationships/hyperlink" Target="https://wiki.egi.eu/wiki/FAQ_GGUS-QoS-Levels" TargetMode="External"/><Relationship Id="rId14" Type="http://schemas.openxmlformats.org/officeDocument/2006/relationships/hyperlink" Target="http://operations-portal.egi.e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850B24E-47FF-4CDF-A4C9-D3A34B820B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13</Pages>
  <Words>2650</Words>
  <Characters>15109</Characters>
  <Application>Microsoft Office Word</Application>
  <DocSecurity>0</DocSecurity>
  <Lines>125</Lines>
  <Paragraphs>35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17724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 C</dc:creator>
  <cp:lastModifiedBy>Malgorzata Krakowian</cp:lastModifiedBy>
  <cp:revision>12</cp:revision>
  <cp:lastPrinted>2016-03-01T13:05:00Z</cp:lastPrinted>
  <dcterms:created xsi:type="dcterms:W3CDTF">2016-02-22T15:01:00Z</dcterms:created>
  <dcterms:modified xsi:type="dcterms:W3CDTF">2016-03-01T13:05:00Z</dcterms:modified>
</cp:coreProperties>
</file>