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5599" w:rsidRPr="000A5599" w:rsidRDefault="000A5599" w:rsidP="000A5599">
      <w:pPr>
        <w:spacing w:after="200" w:line="480" w:lineRule="auto"/>
        <w:ind w:firstLine="720"/>
        <w:jc w:val="both"/>
        <w:rPr>
          <w:rFonts w:ascii="Times New Roman" w:eastAsia="Calibri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eastAsia="Calibri" w:hAnsi="Times New Roman" w:cs="Times New Roman"/>
          <w:sz w:val="24"/>
          <w:szCs w:val="24"/>
        </w:rPr>
        <w:t>Suppleme</w:t>
      </w:r>
      <w:r w:rsidRPr="000A5599">
        <w:rPr>
          <w:rFonts w:ascii="Times New Roman" w:eastAsia="Calibri" w:hAnsi="Times New Roman" w:cs="Times New Roman"/>
          <w:sz w:val="24"/>
          <w:szCs w:val="24"/>
        </w:rPr>
        <w:t>ntary Figures</w:t>
      </w:r>
    </w:p>
    <w:p w:rsidR="000A5599" w:rsidRPr="000A5599" w:rsidRDefault="000A5599" w:rsidP="000A5599">
      <w:pPr>
        <w:spacing w:after="20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noProof/>
          <w:sz w:val="24"/>
          <w:szCs w:val="24"/>
        </w:rPr>
        <w:drawing>
          <wp:inline distT="0" distB="0" distL="0" distR="0" wp14:anchorId="148F706D" wp14:editId="5DD8B254">
            <wp:extent cx="5444490" cy="6781190"/>
            <wp:effectExtent l="0" t="0" r="381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707" cy="6787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5599" w:rsidRPr="000A5599" w:rsidRDefault="000A5599" w:rsidP="000A559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sz w:val="24"/>
          <w:szCs w:val="24"/>
        </w:rPr>
        <w:t xml:space="preserve">Figure </w:t>
      </w:r>
      <w:r w:rsidR="00CE59AC">
        <w:rPr>
          <w:rFonts w:ascii="Times New Roman" w:eastAsia="Calibri" w:hAnsi="Times New Roman" w:cs="Times New Roman"/>
          <w:sz w:val="24"/>
          <w:szCs w:val="24"/>
        </w:rPr>
        <w:t>S</w:t>
      </w:r>
      <w:r w:rsidRPr="000A5599">
        <w:rPr>
          <w:rFonts w:ascii="Times New Roman" w:eastAsia="Calibri" w:hAnsi="Times New Roman" w:cs="Times New Roman"/>
          <w:sz w:val="24"/>
          <w:szCs w:val="24"/>
        </w:rPr>
        <w:t>1: Cereals yield (a, b) and population(c) trend comparison. Source: FAOSTAT, 2017</w:t>
      </w:r>
    </w:p>
    <w:p w:rsidR="000A5599" w:rsidRPr="000A5599" w:rsidRDefault="000A5599" w:rsidP="000A559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0A5599" w:rsidP="000A559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0A5599" w:rsidP="000A5599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3E2B36" wp14:editId="350CA9A2">
            <wp:extent cx="6385560" cy="5310835"/>
            <wp:effectExtent l="0" t="0" r="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1536" cy="53241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5599" w:rsidRPr="000A5599" w:rsidRDefault="000A5599" w:rsidP="000A5599">
      <w:pPr>
        <w:spacing w:after="20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sz w:val="24"/>
          <w:szCs w:val="24"/>
        </w:rPr>
        <w:t xml:space="preserve">Figure </w:t>
      </w:r>
      <w:r w:rsidR="00CE59AC">
        <w:rPr>
          <w:rFonts w:ascii="Times New Roman" w:eastAsia="Calibri" w:hAnsi="Times New Roman" w:cs="Times New Roman"/>
          <w:sz w:val="24"/>
          <w:szCs w:val="24"/>
        </w:rPr>
        <w:t>S</w:t>
      </w:r>
      <w:r w:rsidRPr="000A5599">
        <w:rPr>
          <w:rFonts w:ascii="Times New Roman" w:eastAsia="Calibri" w:hAnsi="Times New Roman" w:cs="Times New Roman"/>
          <w:sz w:val="24"/>
          <w:szCs w:val="24"/>
        </w:rPr>
        <w:t>2. Decreasing rainfall (a) and increasing yields (b) at Dori in Burkina Faso</w:t>
      </w:r>
    </w:p>
    <w:p w:rsidR="000A5599" w:rsidRPr="000A5599" w:rsidRDefault="000A5599" w:rsidP="000A5599">
      <w:pPr>
        <w:spacing w:after="200" w:line="480" w:lineRule="auto"/>
        <w:ind w:firstLine="72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0A5599" w:rsidP="000A5599">
      <w:pPr>
        <w:spacing w:after="200" w:line="240" w:lineRule="auto"/>
        <w:ind w:left="360" w:hanging="126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1D47EB9" wp14:editId="100E5501">
            <wp:extent cx="7269299" cy="3642213"/>
            <wp:effectExtent l="0" t="0" r="825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5694" cy="36604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5599" w:rsidRPr="000A5599" w:rsidRDefault="00CE59AC" w:rsidP="000A5599">
      <w:pPr>
        <w:spacing w:after="200" w:line="240" w:lineRule="auto"/>
        <w:ind w:left="36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Figure S</w:t>
      </w:r>
      <w:r w:rsidR="000A5599" w:rsidRPr="000A5599">
        <w:rPr>
          <w:rFonts w:ascii="Times New Roman" w:eastAsia="Calibri" w:hAnsi="Times New Roman" w:cs="Times New Roman"/>
          <w:sz w:val="24"/>
          <w:szCs w:val="24"/>
        </w:rPr>
        <w:t xml:space="preserve">3: </w:t>
      </w:r>
      <w:proofErr w:type="spellStart"/>
      <w:r w:rsidR="000A5599" w:rsidRPr="000A5599">
        <w:rPr>
          <w:rFonts w:ascii="Times New Roman" w:eastAsia="Calibri" w:hAnsi="Times New Roman" w:cs="Times New Roman"/>
          <w:sz w:val="24"/>
          <w:szCs w:val="24"/>
        </w:rPr>
        <w:t>NTarla</w:t>
      </w:r>
      <w:proofErr w:type="spellEnd"/>
      <w:r w:rsidR="000A5599" w:rsidRPr="000A5599">
        <w:rPr>
          <w:rFonts w:ascii="Times New Roman" w:eastAsia="Calibri" w:hAnsi="Times New Roman" w:cs="Times New Roman"/>
          <w:sz w:val="24"/>
          <w:szCs w:val="24"/>
        </w:rPr>
        <w:t xml:space="preserve"> sorghum yield ensemble (9 GCM models) under the rcp4.5 and 8.5 for future period, 2021/25-2050 relative to the baseline periods, 1981/85-2010.</w:t>
      </w:r>
    </w:p>
    <w:p w:rsidR="000A5599" w:rsidRPr="000A5599" w:rsidRDefault="000A5599" w:rsidP="000A5599">
      <w:pPr>
        <w:spacing w:after="200" w:line="240" w:lineRule="auto"/>
        <w:ind w:hanging="806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noProof/>
          <w:sz w:val="24"/>
          <w:szCs w:val="24"/>
        </w:rPr>
        <w:drawing>
          <wp:inline distT="0" distB="0" distL="0" distR="0" wp14:anchorId="10DFBA05" wp14:editId="71EFFD32">
            <wp:extent cx="7180493" cy="3571875"/>
            <wp:effectExtent l="0" t="0" r="190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5968" cy="3594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E59AC">
        <w:rPr>
          <w:rFonts w:ascii="Times New Roman" w:eastAsia="Calibri" w:hAnsi="Times New Roman" w:cs="Times New Roman"/>
          <w:sz w:val="24"/>
          <w:szCs w:val="24"/>
        </w:rPr>
        <w:t>Figure S</w:t>
      </w:r>
      <w:r w:rsidRPr="000A5599">
        <w:rPr>
          <w:rFonts w:ascii="Times New Roman" w:eastAsia="Calibri" w:hAnsi="Times New Roman" w:cs="Times New Roman"/>
          <w:sz w:val="24"/>
          <w:szCs w:val="24"/>
        </w:rPr>
        <w:t xml:space="preserve">4: </w:t>
      </w:r>
      <w:proofErr w:type="spellStart"/>
      <w:r w:rsidRPr="000A5599">
        <w:rPr>
          <w:rFonts w:ascii="Times New Roman" w:eastAsia="Calibri" w:hAnsi="Times New Roman" w:cs="Times New Roman"/>
          <w:sz w:val="24"/>
          <w:szCs w:val="24"/>
        </w:rPr>
        <w:t>Tillabery</w:t>
      </w:r>
      <w:proofErr w:type="spellEnd"/>
      <w:r w:rsidRPr="000A5599">
        <w:rPr>
          <w:rFonts w:ascii="Times New Roman" w:eastAsia="Calibri" w:hAnsi="Times New Roman" w:cs="Times New Roman"/>
          <w:sz w:val="24"/>
          <w:szCs w:val="24"/>
        </w:rPr>
        <w:t xml:space="preserve"> millet yield ensemble (9 GCM models) under the rcp4.5 and 8.5 for future period, 2021/25-2050 relative to the baseline period, 1981/85-2010.</w:t>
      </w:r>
    </w:p>
    <w:p w:rsidR="000A5599" w:rsidRPr="000A5599" w:rsidRDefault="000A5599" w:rsidP="000A5599">
      <w:pPr>
        <w:spacing w:after="200" w:line="480" w:lineRule="auto"/>
        <w:ind w:firstLine="72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0A5599" w:rsidP="000A5599">
      <w:pPr>
        <w:spacing w:after="200" w:line="240" w:lineRule="auto"/>
        <w:ind w:hanging="99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noProof/>
          <w:sz w:val="24"/>
          <w:szCs w:val="24"/>
        </w:rPr>
        <w:drawing>
          <wp:inline distT="0" distB="0" distL="0" distR="0" wp14:anchorId="1ED16DE3" wp14:editId="637167B8">
            <wp:extent cx="7486650" cy="3463925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3157" cy="34854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5599" w:rsidRPr="000A5599" w:rsidRDefault="000A5599" w:rsidP="000A5599">
      <w:pPr>
        <w:spacing w:after="20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sz w:val="24"/>
          <w:szCs w:val="24"/>
        </w:rPr>
        <w:t xml:space="preserve">Figure </w:t>
      </w:r>
      <w:r w:rsidR="00CE59AC">
        <w:rPr>
          <w:rFonts w:ascii="Times New Roman" w:eastAsia="Calibri" w:hAnsi="Times New Roman" w:cs="Times New Roman"/>
          <w:sz w:val="24"/>
          <w:szCs w:val="24"/>
        </w:rPr>
        <w:t>S</w:t>
      </w:r>
      <w:r w:rsidRPr="000A5599">
        <w:rPr>
          <w:rFonts w:ascii="Times New Roman" w:eastAsia="Calibri" w:hAnsi="Times New Roman" w:cs="Times New Roman"/>
          <w:sz w:val="24"/>
          <w:szCs w:val="24"/>
        </w:rPr>
        <w:t>5: Dori millet yield ensemble (9 GCM models) under the rcp4.5 and 8.5 for future period, 2021/25-2050 relative to the baseline period, 1981/85-2010.</w:t>
      </w:r>
    </w:p>
    <w:p w:rsidR="000A5599" w:rsidRPr="000A5599" w:rsidRDefault="000A5599" w:rsidP="000A5599">
      <w:pPr>
        <w:spacing w:after="200" w:line="480" w:lineRule="auto"/>
        <w:ind w:firstLine="72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0A5599" w:rsidP="000A5599">
      <w:pPr>
        <w:spacing w:after="200" w:line="480" w:lineRule="auto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0A559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:rsidR="000A5599" w:rsidRPr="000A5599" w:rsidRDefault="000A5599" w:rsidP="000A5599">
      <w:pPr>
        <w:spacing w:after="200" w:line="480" w:lineRule="auto"/>
        <w:ind w:firstLine="72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sz w:val="24"/>
          <w:szCs w:val="24"/>
        </w:rPr>
        <w:t>Supplementary Tables.</w:t>
      </w:r>
    </w:p>
    <w:p w:rsidR="000A5599" w:rsidRPr="000A5599" w:rsidRDefault="000A5599" w:rsidP="000A5599">
      <w:pPr>
        <w:spacing w:after="200" w:line="48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0A5599" w:rsidP="000A5599">
      <w:pPr>
        <w:spacing w:after="200" w:line="48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0A5599" w:rsidP="000A5599">
      <w:pPr>
        <w:spacing w:after="200" w:line="48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0A5599" w:rsidP="000A5599">
      <w:pPr>
        <w:spacing w:after="200" w:line="48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0A5599" w:rsidP="000A5599">
      <w:pPr>
        <w:spacing w:after="200" w:line="48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0A5599" w:rsidRPr="000A5599" w:rsidRDefault="00CE59AC" w:rsidP="000A5599">
      <w:pPr>
        <w:spacing w:after="200" w:line="240" w:lineRule="auto"/>
        <w:ind w:left="-72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Table S</w:t>
      </w:r>
      <w:r w:rsidR="000A5599" w:rsidRPr="000A5599">
        <w:rPr>
          <w:rFonts w:ascii="Times New Roman" w:eastAsia="Calibri" w:hAnsi="Times New Roman" w:cs="Times New Roman"/>
          <w:sz w:val="24"/>
          <w:szCs w:val="24"/>
        </w:rPr>
        <w:t>1: Southern Guinea Savanna (Makurdi) average simulated maize and sorghum grain yield change for the future period (2025-2050) relative to the current period (1985-2010)</w:t>
      </w:r>
    </w:p>
    <w:tbl>
      <w:tblPr>
        <w:tblStyle w:val="TableGrid"/>
        <w:tblW w:w="10712" w:type="dxa"/>
        <w:tblInd w:w="-659" w:type="dxa"/>
        <w:tblBorders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1588"/>
        <w:gridCol w:w="1526"/>
        <w:gridCol w:w="755"/>
        <w:gridCol w:w="1526"/>
        <w:gridCol w:w="755"/>
        <w:gridCol w:w="1526"/>
        <w:gridCol w:w="755"/>
        <w:gridCol w:w="1526"/>
        <w:gridCol w:w="755"/>
      </w:tblGrid>
      <w:tr w:rsidR="000A5599" w:rsidRPr="000A5599" w:rsidTr="00057C3B">
        <w:tc>
          <w:tcPr>
            <w:tcW w:w="15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 xml:space="preserve">Scenarios 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MaizeV1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∆(</w:t>
            </w:r>
            <w:proofErr w:type="gramEnd"/>
            <w:r w:rsidRPr="000A5599">
              <w:rPr>
                <w:rFonts w:ascii="Calibri" w:eastAsia="Calibri" w:hAnsi="Calibri" w:cs="Calibri"/>
                <w:b/>
              </w:rPr>
              <w:t>%)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MaizeV2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</w:t>
            </w:r>
            <w:r w:rsidRPr="000A5599">
              <w:rPr>
                <w:rFonts w:ascii="Calibri" w:eastAsia="Calibri" w:hAnsi="Calibri" w:cs="Times New Roman"/>
                <w:b/>
              </w:rPr>
              <w:t>(</w:t>
            </w:r>
            <w:proofErr w:type="gramEnd"/>
            <w:r w:rsidRPr="000A5599">
              <w:rPr>
                <w:rFonts w:ascii="Calibri" w:eastAsia="Calibri" w:hAnsi="Calibri" w:cs="Times New Roman"/>
                <w:b/>
              </w:rPr>
              <w:t>%)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SorghumV1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∆(</w:t>
            </w:r>
            <w:proofErr w:type="gramEnd"/>
            <w:r w:rsidRPr="000A5599">
              <w:rPr>
                <w:rFonts w:ascii="Calibri" w:eastAsia="Calibri" w:hAnsi="Calibri" w:cs="Calibri"/>
                <w:b/>
              </w:rPr>
              <w:t>%)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SorghumV2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</w:t>
            </w:r>
            <w:r w:rsidRPr="000A5599">
              <w:rPr>
                <w:rFonts w:ascii="Calibri" w:eastAsia="Calibri" w:hAnsi="Calibri" w:cs="Times New Roman"/>
                <w:b/>
              </w:rPr>
              <w:t>(</w:t>
            </w:r>
            <w:proofErr w:type="gramEnd"/>
            <w:r w:rsidRPr="000A5599">
              <w:rPr>
                <w:rFonts w:ascii="Calibri" w:eastAsia="Calibri" w:hAnsi="Calibri" w:cs="Times New Roman"/>
                <w:b/>
              </w:rPr>
              <w:t>%)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Histv1D1p</w:t>
            </w:r>
          </w:p>
        </w:tc>
        <w:tc>
          <w:tcPr>
            <w:tcW w:w="1526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1.281</w:t>
            </w:r>
          </w:p>
        </w:tc>
        <w:tc>
          <w:tcPr>
            <w:tcW w:w="755" w:type="dxa"/>
            <w:tcBorders>
              <w:top w:val="single" w:sz="18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  <w:tc>
          <w:tcPr>
            <w:tcW w:w="1526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1.278</w:t>
            </w:r>
          </w:p>
        </w:tc>
        <w:tc>
          <w:tcPr>
            <w:tcW w:w="755" w:type="dxa"/>
            <w:tcBorders>
              <w:top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1.565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  <w:tc>
          <w:tcPr>
            <w:tcW w:w="1526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1.602</w:t>
            </w:r>
          </w:p>
        </w:tc>
        <w:tc>
          <w:tcPr>
            <w:tcW w:w="755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</w:tr>
      <w:tr w:rsidR="000A5599" w:rsidRPr="000A5599" w:rsidTr="00057C3B">
        <w:tc>
          <w:tcPr>
            <w:tcW w:w="1588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Rcp4.5V1D1P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1.307</w:t>
            </w:r>
          </w:p>
        </w:tc>
        <w:tc>
          <w:tcPr>
            <w:tcW w:w="755" w:type="dxa"/>
            <w:tcBorders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2.1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1.329</w:t>
            </w:r>
          </w:p>
        </w:tc>
        <w:tc>
          <w:tcPr>
            <w:tcW w:w="755" w:type="dxa"/>
            <w:tcBorders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4.0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1.572</w:t>
            </w:r>
          </w:p>
        </w:tc>
        <w:tc>
          <w:tcPr>
            <w:tcW w:w="755" w:type="dxa"/>
            <w:tcBorders>
              <w:lef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</w:t>
            </w:r>
            <w:r w:rsidRPr="000A5599">
              <w:rPr>
                <w:rFonts w:ascii="Calibri" w:eastAsia="Calibri" w:hAnsi="Calibri" w:cs="Times New Roman"/>
                <w:sz w:val="32"/>
                <w:szCs w:val="32"/>
                <w:vertAlign w:val="superscript"/>
              </w:rPr>
              <w:t>a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1.605</w:t>
            </w:r>
          </w:p>
        </w:tc>
        <w:tc>
          <w:tcPr>
            <w:tcW w:w="755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0.2</w:t>
            </w:r>
            <w:r w:rsidRPr="000A5599">
              <w:rPr>
                <w:rFonts w:ascii="Calibri" w:eastAsia="Calibri" w:hAnsi="Calibri" w:cs="Times New Roman"/>
                <w:sz w:val="32"/>
                <w:szCs w:val="32"/>
                <w:vertAlign w:val="superscript"/>
              </w:rPr>
              <w:t>a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RCP4.5V1D2P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1.313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2.5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1.340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4.9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1.630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4.1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1.668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4.2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RCP4.5V1D3P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1.329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3.7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1.344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5.1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1.647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5.2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1.693</w:t>
            </w:r>
          </w:p>
        </w:tc>
        <w:tc>
          <w:tcPr>
            <w:tcW w:w="755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5.7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1.317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3.3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1.335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4.4</w:t>
            </w:r>
          </w:p>
        </w:tc>
        <w:tc>
          <w:tcPr>
            <w:tcW w:w="152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1.562</w:t>
            </w:r>
          </w:p>
        </w:tc>
        <w:tc>
          <w:tcPr>
            <w:tcW w:w="755" w:type="dxa"/>
            <w:tcBorders>
              <w:top w:val="single" w:sz="12" w:space="0" w:color="auto"/>
              <w:lef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-0.2</w:t>
            </w:r>
            <w:r w:rsidRPr="000A5599">
              <w:rPr>
                <w:rFonts w:ascii="Calibri" w:eastAsia="Calibri" w:hAnsi="Calibri" w:cs="Times New Roman"/>
                <w:sz w:val="32"/>
                <w:szCs w:val="32"/>
                <w:vertAlign w:val="superscript"/>
              </w:rPr>
              <w:t>a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1.604</w:t>
            </w:r>
          </w:p>
        </w:tc>
        <w:tc>
          <w:tcPr>
            <w:tcW w:w="755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0.2</w:t>
            </w:r>
            <w:r w:rsidRPr="000A5599">
              <w:rPr>
                <w:rFonts w:ascii="Calibri" w:eastAsia="Calibri" w:hAnsi="Calibri" w:cs="Times New Roman"/>
                <w:sz w:val="32"/>
                <w:szCs w:val="32"/>
                <w:vertAlign w:val="superscript"/>
              </w:rPr>
              <w:t>a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1.320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3.0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1.347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5.4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1.605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2.6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1.663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3.8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1.323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3.3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1.337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4.6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1.623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3.7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1.681</w:t>
            </w:r>
          </w:p>
        </w:tc>
        <w:tc>
          <w:tcPr>
            <w:tcW w:w="755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5.0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RCP8.5V1D1M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2.017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57.5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2.033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59.0</w:t>
            </w:r>
          </w:p>
        </w:tc>
        <w:tc>
          <w:tcPr>
            <w:tcW w:w="152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2.478</w:t>
            </w:r>
          </w:p>
        </w:tc>
        <w:tc>
          <w:tcPr>
            <w:tcW w:w="755" w:type="dxa"/>
            <w:tcBorders>
              <w:top w:val="single" w:sz="12" w:space="0" w:color="auto"/>
              <w:lef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58.3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2.511</w:t>
            </w:r>
          </w:p>
        </w:tc>
        <w:tc>
          <w:tcPr>
            <w:tcW w:w="755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56.8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RCP8.5V1D2M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2.015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57.3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2.050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60.4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2.550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62.9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2.621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63.7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RCP8.5V1D3M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2.029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58.4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2.049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60.3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2.575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64.6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2.648</w:t>
            </w:r>
          </w:p>
        </w:tc>
        <w:tc>
          <w:tcPr>
            <w:tcW w:w="755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65.3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RCP8.5V1D1NP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2.791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117.9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2.832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121.6</w:t>
            </w:r>
          </w:p>
        </w:tc>
        <w:tc>
          <w:tcPr>
            <w:tcW w:w="152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3.522</w:t>
            </w:r>
          </w:p>
        </w:tc>
        <w:tc>
          <w:tcPr>
            <w:tcW w:w="755" w:type="dxa"/>
            <w:tcBorders>
              <w:top w:val="single" w:sz="12" w:space="0" w:color="auto"/>
              <w:lef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125.0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3.481</w:t>
            </w:r>
          </w:p>
        </w:tc>
        <w:tc>
          <w:tcPr>
            <w:tcW w:w="755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117.4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RCP8.5V1D2NP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2.796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118.3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2.839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122.1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3.609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130.6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3.613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125.6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RCP8.5V1D3NP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2.804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118.9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2.834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121.7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3.690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135.8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3.685</w:t>
            </w:r>
          </w:p>
        </w:tc>
        <w:tc>
          <w:tcPr>
            <w:tcW w:w="755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130.1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RCP8.5V1D1OP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3.613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182.1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3.645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185.2</w:t>
            </w:r>
          </w:p>
        </w:tc>
        <w:tc>
          <w:tcPr>
            <w:tcW w:w="1526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4.815</w:t>
            </w:r>
          </w:p>
        </w:tc>
        <w:tc>
          <w:tcPr>
            <w:tcW w:w="755" w:type="dxa"/>
            <w:tcBorders>
              <w:top w:val="single" w:sz="12" w:space="0" w:color="auto"/>
              <w:lef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207.7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4.554</w:t>
            </w:r>
          </w:p>
        </w:tc>
        <w:tc>
          <w:tcPr>
            <w:tcW w:w="755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184.4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RCP8.5V1D2OP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3.590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180.3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3.660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186.4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4.892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212.6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4.735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195.7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RCP8.5V1D3OP</w:t>
            </w:r>
          </w:p>
        </w:tc>
        <w:tc>
          <w:tcPr>
            <w:tcW w:w="1526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3.601</w:t>
            </w:r>
          </w:p>
        </w:tc>
        <w:tc>
          <w:tcPr>
            <w:tcW w:w="755" w:type="dxa"/>
            <w:tcBorders>
              <w:bottom w:val="single" w:sz="18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181.2</w:t>
            </w:r>
          </w:p>
        </w:tc>
        <w:tc>
          <w:tcPr>
            <w:tcW w:w="1526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3.615</w:t>
            </w:r>
          </w:p>
        </w:tc>
        <w:tc>
          <w:tcPr>
            <w:tcW w:w="755" w:type="dxa"/>
            <w:tcBorders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182.9</w:t>
            </w:r>
          </w:p>
        </w:tc>
        <w:tc>
          <w:tcPr>
            <w:tcW w:w="1526" w:type="dxa"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5.012</w:t>
            </w:r>
          </w:p>
        </w:tc>
        <w:tc>
          <w:tcPr>
            <w:tcW w:w="755" w:type="dxa"/>
            <w:tcBorders>
              <w:left w:val="single" w:sz="4" w:space="0" w:color="auto"/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220.3</w:t>
            </w:r>
          </w:p>
        </w:tc>
        <w:tc>
          <w:tcPr>
            <w:tcW w:w="1526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4.833</w:t>
            </w:r>
          </w:p>
        </w:tc>
        <w:tc>
          <w:tcPr>
            <w:tcW w:w="755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201.8</w:t>
            </w:r>
          </w:p>
        </w:tc>
      </w:tr>
    </w:tbl>
    <w:p w:rsidR="000A5599" w:rsidRPr="000A5599" w:rsidRDefault="000A5599" w:rsidP="000A5599">
      <w:pPr>
        <w:spacing w:after="200" w:line="480" w:lineRule="auto"/>
        <w:ind w:firstLine="720"/>
        <w:jc w:val="both"/>
        <w:rPr>
          <w:rFonts w:ascii="Times New Roman" w:eastAsia="Calibri" w:hAnsi="Times New Roman" w:cs="Times New Roman"/>
          <w:sz w:val="32"/>
          <w:szCs w:val="32"/>
          <w:vertAlign w:val="superscript"/>
        </w:rPr>
      </w:pPr>
      <w:r w:rsidRPr="000A5599">
        <w:rPr>
          <w:rFonts w:ascii="Times New Roman" w:eastAsia="Calibri" w:hAnsi="Times New Roman" w:cs="Times New Roman"/>
          <w:sz w:val="24"/>
          <w:szCs w:val="24"/>
        </w:rPr>
        <w:t xml:space="preserve">Note: All are significant at 0.05 except those specified as </w:t>
      </w:r>
      <w:r w:rsidRPr="000A5599">
        <w:rPr>
          <w:rFonts w:ascii="Times New Roman" w:eastAsia="Calibri" w:hAnsi="Times New Roman" w:cs="Times New Roman"/>
          <w:sz w:val="32"/>
          <w:szCs w:val="32"/>
          <w:vertAlign w:val="superscript"/>
        </w:rPr>
        <w:t>a</w:t>
      </w:r>
    </w:p>
    <w:p w:rsidR="000A5599" w:rsidRPr="000A5599" w:rsidRDefault="000A5599" w:rsidP="000A5599">
      <w:pPr>
        <w:spacing w:after="200" w:line="240" w:lineRule="auto"/>
        <w:ind w:left="-72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sz w:val="24"/>
          <w:szCs w:val="24"/>
        </w:rPr>
        <w:t>Table</w:t>
      </w:r>
      <w:r w:rsidR="00CE59AC">
        <w:rPr>
          <w:rFonts w:ascii="Times New Roman" w:eastAsia="Calibri" w:hAnsi="Times New Roman" w:cs="Times New Roman"/>
          <w:sz w:val="24"/>
          <w:szCs w:val="24"/>
        </w:rPr>
        <w:t xml:space="preserve"> S</w:t>
      </w:r>
      <w:r w:rsidRPr="000A5599">
        <w:rPr>
          <w:rFonts w:ascii="Times New Roman" w:eastAsia="Calibri" w:hAnsi="Times New Roman" w:cs="Times New Roman"/>
          <w:sz w:val="24"/>
          <w:szCs w:val="24"/>
        </w:rPr>
        <w:t>2: Northern Guinea Savanna (</w:t>
      </w:r>
      <w:proofErr w:type="spellStart"/>
      <w:r w:rsidRPr="000A5599">
        <w:rPr>
          <w:rFonts w:ascii="Times New Roman" w:eastAsia="Calibri" w:hAnsi="Times New Roman" w:cs="Times New Roman"/>
          <w:sz w:val="24"/>
          <w:szCs w:val="24"/>
        </w:rPr>
        <w:t>Samaru</w:t>
      </w:r>
      <w:proofErr w:type="spellEnd"/>
      <w:r w:rsidRPr="000A5599">
        <w:rPr>
          <w:rFonts w:ascii="Times New Roman" w:eastAsia="Calibri" w:hAnsi="Times New Roman" w:cs="Times New Roman"/>
          <w:sz w:val="24"/>
          <w:szCs w:val="24"/>
        </w:rPr>
        <w:t xml:space="preserve"> illustrated) average simulated maize and sorghum grain yield change for the future period (2021-2050) relative to the current period (1981-2010)</w:t>
      </w:r>
    </w:p>
    <w:tbl>
      <w:tblPr>
        <w:tblStyle w:val="TableGrid"/>
        <w:tblW w:w="10712" w:type="dxa"/>
        <w:tblInd w:w="-741" w:type="dxa"/>
        <w:tblBorders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1588"/>
        <w:gridCol w:w="1526"/>
        <w:gridCol w:w="755"/>
        <w:gridCol w:w="1526"/>
        <w:gridCol w:w="755"/>
        <w:gridCol w:w="1526"/>
        <w:gridCol w:w="755"/>
        <w:gridCol w:w="1526"/>
        <w:gridCol w:w="755"/>
      </w:tblGrid>
      <w:tr w:rsidR="000A5599" w:rsidRPr="000A5599" w:rsidTr="00057C3B">
        <w:tc>
          <w:tcPr>
            <w:tcW w:w="15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Scenarios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MaizeV1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∆(</w:t>
            </w:r>
            <w:proofErr w:type="gramEnd"/>
            <w:r w:rsidRPr="000A5599">
              <w:rPr>
                <w:rFonts w:ascii="Calibri" w:eastAsia="Calibri" w:hAnsi="Calibri" w:cs="Calibri"/>
                <w:b/>
              </w:rPr>
              <w:t>%)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MaizeV2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</w:t>
            </w:r>
            <w:r w:rsidRPr="000A5599">
              <w:rPr>
                <w:rFonts w:ascii="Calibri" w:eastAsia="Calibri" w:hAnsi="Calibri" w:cs="Times New Roman"/>
                <w:b/>
              </w:rPr>
              <w:t>(</w:t>
            </w:r>
            <w:proofErr w:type="gramEnd"/>
            <w:r w:rsidRPr="000A5599">
              <w:rPr>
                <w:rFonts w:ascii="Calibri" w:eastAsia="Calibri" w:hAnsi="Calibri" w:cs="Times New Roman"/>
                <w:b/>
              </w:rPr>
              <w:t>%)</w:t>
            </w:r>
          </w:p>
        </w:tc>
        <w:tc>
          <w:tcPr>
            <w:tcW w:w="28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SorghumV1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∆(</w:t>
            </w:r>
            <w:proofErr w:type="gramEnd"/>
            <w:r w:rsidRPr="000A5599">
              <w:rPr>
                <w:rFonts w:ascii="Calibri" w:eastAsia="Calibri" w:hAnsi="Calibri" w:cs="Calibri"/>
                <w:b/>
              </w:rPr>
              <w:t>%)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SorghumV2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</w:t>
            </w:r>
            <w:r w:rsidRPr="000A5599">
              <w:rPr>
                <w:rFonts w:ascii="Calibri" w:eastAsia="Calibri" w:hAnsi="Calibri" w:cs="Times New Roman"/>
                <w:b/>
              </w:rPr>
              <w:t>(</w:t>
            </w:r>
            <w:proofErr w:type="gramEnd"/>
            <w:r w:rsidRPr="000A5599">
              <w:rPr>
                <w:rFonts w:ascii="Calibri" w:eastAsia="Calibri" w:hAnsi="Calibri" w:cs="Times New Roman"/>
                <w:b/>
              </w:rPr>
              <w:t>%)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Histv1D1p</w:t>
            </w:r>
          </w:p>
        </w:tc>
        <w:tc>
          <w:tcPr>
            <w:tcW w:w="1526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1.628</w:t>
            </w:r>
          </w:p>
        </w:tc>
        <w:tc>
          <w:tcPr>
            <w:tcW w:w="755" w:type="dxa"/>
            <w:tcBorders>
              <w:top w:val="single" w:sz="18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1.628</w:t>
            </w:r>
          </w:p>
        </w:tc>
        <w:tc>
          <w:tcPr>
            <w:tcW w:w="755" w:type="dxa"/>
            <w:tcBorders>
              <w:top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  <w:tc>
          <w:tcPr>
            <w:tcW w:w="288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1.360</w:t>
            </w:r>
          </w:p>
        </w:tc>
        <w:tc>
          <w:tcPr>
            <w:tcW w:w="755" w:type="dxa"/>
            <w:tcBorders>
              <w:top w:val="single" w:sz="18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  <w:tc>
          <w:tcPr>
            <w:tcW w:w="1526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1.397</w:t>
            </w:r>
          </w:p>
        </w:tc>
        <w:tc>
          <w:tcPr>
            <w:tcW w:w="755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</w:tr>
      <w:tr w:rsidR="000A5599" w:rsidRPr="000A5599" w:rsidTr="00057C3B">
        <w:tc>
          <w:tcPr>
            <w:tcW w:w="1588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Rcp4.5V1D1P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1.325</w:t>
            </w:r>
          </w:p>
        </w:tc>
        <w:tc>
          <w:tcPr>
            <w:tcW w:w="755" w:type="dxa"/>
            <w:tcBorders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-18.6</w:t>
            </w:r>
          </w:p>
        </w:tc>
        <w:tc>
          <w:tcPr>
            <w:tcW w:w="1526" w:type="dxa"/>
            <w:tcBorders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1.393</w:t>
            </w:r>
          </w:p>
        </w:tc>
        <w:tc>
          <w:tcPr>
            <w:tcW w:w="755" w:type="dxa"/>
            <w:tcBorders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-14.4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1.246</w:t>
            </w:r>
          </w:p>
        </w:tc>
        <w:tc>
          <w:tcPr>
            <w:tcW w:w="755" w:type="dxa"/>
            <w:tcBorders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-8.4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1.257</w:t>
            </w:r>
          </w:p>
        </w:tc>
        <w:tc>
          <w:tcPr>
            <w:tcW w:w="755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-10.0</w:t>
            </w:r>
          </w:p>
        </w:tc>
      </w:tr>
      <w:tr w:rsidR="000A5599" w:rsidRPr="000A5599" w:rsidTr="00057C3B">
        <w:trPr>
          <w:trHeight w:val="330"/>
        </w:trPr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RCP4.5V1D2P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1.341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-17.6</w:t>
            </w:r>
          </w:p>
        </w:tc>
        <w:tc>
          <w:tcPr>
            <w:tcW w:w="1526" w:type="dxa"/>
            <w:tcBorders>
              <w:left w:val="single" w:sz="12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1.348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-17.2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1.278</w:t>
            </w:r>
          </w:p>
        </w:tc>
        <w:tc>
          <w:tcPr>
            <w:tcW w:w="755" w:type="dxa"/>
            <w:tcBorders>
              <w:left w:val="single" w:sz="12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-6.0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1.276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-8.6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RCP4.5V1D3P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1.364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-16.2</w:t>
            </w:r>
          </w:p>
        </w:tc>
        <w:tc>
          <w:tcPr>
            <w:tcW w:w="1526" w:type="dxa"/>
            <w:tcBorders>
              <w:left w:val="single" w:sz="12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1.385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-14.9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1.267</w:t>
            </w:r>
          </w:p>
        </w:tc>
        <w:tc>
          <w:tcPr>
            <w:tcW w:w="755" w:type="dxa"/>
            <w:tcBorders>
              <w:left w:val="single" w:sz="12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-6.9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1.303</w:t>
            </w:r>
          </w:p>
        </w:tc>
        <w:tc>
          <w:tcPr>
            <w:tcW w:w="755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-6.7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1.302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-20.0</w:t>
            </w:r>
          </w:p>
        </w:tc>
        <w:tc>
          <w:tcPr>
            <w:tcW w:w="1526" w:type="dxa"/>
            <w:tcBorders>
              <w:top w:val="single" w:sz="12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1.303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-19.9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1.208</w:t>
            </w:r>
          </w:p>
        </w:tc>
        <w:tc>
          <w:tcPr>
            <w:tcW w:w="755" w:type="dxa"/>
            <w:tcBorders>
              <w:top w:val="single" w:sz="12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-11.2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1.239</w:t>
            </w:r>
          </w:p>
        </w:tc>
        <w:tc>
          <w:tcPr>
            <w:tcW w:w="755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-11.3</w:t>
            </w:r>
          </w:p>
        </w:tc>
      </w:tr>
      <w:tr w:rsidR="000A5599" w:rsidRPr="000A5599" w:rsidTr="00057C3B">
        <w:trPr>
          <w:trHeight w:val="339"/>
        </w:trPr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1.319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-19.0</w:t>
            </w:r>
          </w:p>
        </w:tc>
        <w:tc>
          <w:tcPr>
            <w:tcW w:w="1526" w:type="dxa"/>
            <w:tcBorders>
              <w:left w:val="single" w:sz="12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1.321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-18.9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1.238</w:t>
            </w:r>
          </w:p>
        </w:tc>
        <w:tc>
          <w:tcPr>
            <w:tcW w:w="755" w:type="dxa"/>
            <w:tcBorders>
              <w:left w:val="single" w:sz="12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-8.9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1.253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-10.2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1.360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-16.5</w:t>
            </w:r>
          </w:p>
        </w:tc>
        <w:tc>
          <w:tcPr>
            <w:tcW w:w="1526" w:type="dxa"/>
            <w:tcBorders>
              <w:left w:val="single" w:sz="12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1.368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-15.9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1.257</w:t>
            </w:r>
          </w:p>
        </w:tc>
        <w:tc>
          <w:tcPr>
            <w:tcW w:w="755" w:type="dxa"/>
            <w:tcBorders>
              <w:left w:val="single" w:sz="12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-7.6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1.287</w:t>
            </w:r>
          </w:p>
        </w:tc>
        <w:tc>
          <w:tcPr>
            <w:tcW w:w="755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-7.8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RCP8.5V1D1M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1.993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22.4</w:t>
            </w:r>
          </w:p>
        </w:tc>
        <w:tc>
          <w:tcPr>
            <w:tcW w:w="1526" w:type="dxa"/>
            <w:tcBorders>
              <w:top w:val="single" w:sz="12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2.014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23.7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1.924</w:t>
            </w:r>
          </w:p>
        </w:tc>
        <w:tc>
          <w:tcPr>
            <w:tcW w:w="755" w:type="dxa"/>
            <w:tcBorders>
              <w:top w:val="single" w:sz="12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41.5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1.945</w:t>
            </w:r>
          </w:p>
        </w:tc>
        <w:tc>
          <w:tcPr>
            <w:tcW w:w="755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39.3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RCP8.5V1D2M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2.026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24.5</w:t>
            </w:r>
          </w:p>
        </w:tc>
        <w:tc>
          <w:tcPr>
            <w:tcW w:w="1526" w:type="dxa"/>
            <w:tcBorders>
              <w:left w:val="single" w:sz="12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2.032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24.8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1.974</w:t>
            </w:r>
          </w:p>
        </w:tc>
        <w:tc>
          <w:tcPr>
            <w:tcW w:w="755" w:type="dxa"/>
            <w:tcBorders>
              <w:left w:val="single" w:sz="12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45.1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1.972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41.2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RCP8.5V1D3M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2.082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27.9</w:t>
            </w:r>
          </w:p>
        </w:tc>
        <w:tc>
          <w:tcPr>
            <w:tcW w:w="1526" w:type="dxa"/>
            <w:tcBorders>
              <w:left w:val="single" w:sz="12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2.103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29.2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1.990</w:t>
            </w:r>
          </w:p>
        </w:tc>
        <w:tc>
          <w:tcPr>
            <w:tcW w:w="755" w:type="dxa"/>
            <w:tcBorders>
              <w:left w:val="single" w:sz="12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46.4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2.033</w:t>
            </w:r>
          </w:p>
        </w:tc>
        <w:tc>
          <w:tcPr>
            <w:tcW w:w="755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45.6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RCP8.5V1D1NP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2.758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69.4</w:t>
            </w:r>
          </w:p>
        </w:tc>
        <w:tc>
          <w:tcPr>
            <w:tcW w:w="1526" w:type="dxa"/>
            <w:tcBorders>
              <w:top w:val="single" w:sz="12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2.801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72.0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2.724</w:t>
            </w:r>
          </w:p>
        </w:tc>
        <w:tc>
          <w:tcPr>
            <w:tcW w:w="755" w:type="dxa"/>
            <w:tcBorders>
              <w:top w:val="single" w:sz="12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100.3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2.682</w:t>
            </w:r>
          </w:p>
        </w:tc>
        <w:tc>
          <w:tcPr>
            <w:tcW w:w="755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92.0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RCP8.5V1D2NP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2.790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71.4</w:t>
            </w:r>
          </w:p>
        </w:tc>
        <w:tc>
          <w:tcPr>
            <w:tcW w:w="1526" w:type="dxa"/>
            <w:tcBorders>
              <w:left w:val="single" w:sz="12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2.797</w:t>
            </w:r>
          </w:p>
        </w:tc>
        <w:tc>
          <w:tcPr>
            <w:tcW w:w="755" w:type="dxa"/>
            <w:tcBorders>
              <w:bottom w:val="single" w:sz="4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71.8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2.792</w:t>
            </w:r>
          </w:p>
        </w:tc>
        <w:tc>
          <w:tcPr>
            <w:tcW w:w="755" w:type="dxa"/>
            <w:tcBorders>
              <w:left w:val="single" w:sz="12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105.3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2.723</w:t>
            </w:r>
          </w:p>
        </w:tc>
        <w:tc>
          <w:tcPr>
            <w:tcW w:w="755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95.0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RCP8.5V1D3NP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2.908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78.6</w:t>
            </w:r>
          </w:p>
        </w:tc>
        <w:tc>
          <w:tcPr>
            <w:tcW w:w="1526" w:type="dxa"/>
            <w:tcBorders>
              <w:left w:val="single" w:sz="12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2.921</w:t>
            </w:r>
          </w:p>
        </w:tc>
        <w:tc>
          <w:tcPr>
            <w:tcW w:w="755" w:type="dxa"/>
            <w:tcBorders>
              <w:bottom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79.4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2.835</w:t>
            </w:r>
          </w:p>
        </w:tc>
        <w:tc>
          <w:tcPr>
            <w:tcW w:w="755" w:type="dxa"/>
            <w:tcBorders>
              <w:left w:val="single" w:sz="12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108.4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2.812</w:t>
            </w:r>
          </w:p>
        </w:tc>
        <w:tc>
          <w:tcPr>
            <w:tcW w:w="755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101.3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RCP8.5V1D1OP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3.525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116.5</w:t>
            </w:r>
          </w:p>
        </w:tc>
        <w:tc>
          <w:tcPr>
            <w:tcW w:w="1526" w:type="dxa"/>
            <w:tcBorders>
              <w:top w:val="single" w:sz="12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3.592</w:t>
            </w:r>
          </w:p>
        </w:tc>
        <w:tc>
          <w:tcPr>
            <w:tcW w:w="755" w:type="dxa"/>
            <w:tcBorders>
              <w:top w:val="single" w:sz="12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120.6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3.687</w:t>
            </w:r>
          </w:p>
        </w:tc>
        <w:tc>
          <w:tcPr>
            <w:tcW w:w="755" w:type="dxa"/>
            <w:tcBorders>
              <w:top w:val="single" w:sz="12" w:space="0" w:color="auto"/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171.1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3.517</w:t>
            </w:r>
          </w:p>
        </w:tc>
        <w:tc>
          <w:tcPr>
            <w:tcW w:w="755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151.8</w:t>
            </w:r>
          </w:p>
        </w:tc>
      </w:tr>
      <w:tr w:rsidR="000A5599" w:rsidRPr="000A5599" w:rsidTr="00057C3B">
        <w:tc>
          <w:tcPr>
            <w:tcW w:w="1588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lastRenderedPageBreak/>
              <w:t>RCP8.5V1D2OP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3.595</w:t>
            </w:r>
          </w:p>
        </w:tc>
        <w:tc>
          <w:tcPr>
            <w:tcW w:w="755" w:type="dxa"/>
            <w:tcBorders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120.8</w:t>
            </w:r>
          </w:p>
        </w:tc>
        <w:tc>
          <w:tcPr>
            <w:tcW w:w="1526" w:type="dxa"/>
            <w:tcBorders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3.597</w:t>
            </w:r>
          </w:p>
        </w:tc>
        <w:tc>
          <w:tcPr>
            <w:tcW w:w="755" w:type="dxa"/>
            <w:tcBorders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121.0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3.577</w:t>
            </w:r>
          </w:p>
        </w:tc>
        <w:tc>
          <w:tcPr>
            <w:tcW w:w="755" w:type="dxa"/>
            <w:tcBorders>
              <w:lef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163.0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3.577</w:t>
            </w:r>
          </w:p>
        </w:tc>
        <w:tc>
          <w:tcPr>
            <w:tcW w:w="755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156.1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RCP8.5V1D3OP</w:t>
            </w:r>
          </w:p>
        </w:tc>
        <w:tc>
          <w:tcPr>
            <w:tcW w:w="1526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3.764</w:t>
            </w:r>
          </w:p>
        </w:tc>
        <w:tc>
          <w:tcPr>
            <w:tcW w:w="755" w:type="dxa"/>
            <w:tcBorders>
              <w:bottom w:val="single" w:sz="18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131.2</w:t>
            </w:r>
          </w:p>
        </w:tc>
        <w:tc>
          <w:tcPr>
            <w:tcW w:w="1526" w:type="dxa"/>
            <w:tcBorders>
              <w:left w:val="single" w:sz="12" w:space="0" w:color="auto"/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3.801</w:t>
            </w:r>
          </w:p>
        </w:tc>
        <w:tc>
          <w:tcPr>
            <w:tcW w:w="755" w:type="dxa"/>
            <w:tcBorders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133.5</w:t>
            </w:r>
          </w:p>
        </w:tc>
        <w:tc>
          <w:tcPr>
            <w:tcW w:w="2880" w:type="dxa"/>
            <w:tcBorders>
              <w:top w:val="single" w:sz="12" w:space="0" w:color="auto"/>
              <w:left w:val="single" w:sz="18" w:space="0" w:color="auto"/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3.821</w:t>
            </w:r>
          </w:p>
        </w:tc>
        <w:tc>
          <w:tcPr>
            <w:tcW w:w="755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181.0</w:t>
            </w:r>
          </w:p>
        </w:tc>
        <w:tc>
          <w:tcPr>
            <w:tcW w:w="1526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3.684</w:t>
            </w:r>
          </w:p>
        </w:tc>
        <w:tc>
          <w:tcPr>
            <w:tcW w:w="755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163.8</w:t>
            </w:r>
          </w:p>
        </w:tc>
      </w:tr>
    </w:tbl>
    <w:p w:rsidR="000A5599" w:rsidRPr="000A5599" w:rsidRDefault="000A5599" w:rsidP="000A5599">
      <w:pPr>
        <w:spacing w:after="200" w:line="480" w:lineRule="auto"/>
        <w:ind w:left="-63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sz w:val="24"/>
          <w:szCs w:val="24"/>
        </w:rPr>
        <w:t>Note: All are significant at 0.05 level</w:t>
      </w:r>
    </w:p>
    <w:tbl>
      <w:tblPr>
        <w:tblStyle w:val="TableGrid"/>
        <w:tblpPr w:leftFromText="180" w:rightFromText="180" w:vertAnchor="text" w:horzAnchor="page" w:tblpX="653" w:tblpY="618"/>
        <w:tblW w:w="6307" w:type="dxa"/>
        <w:tblBorders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1588"/>
        <w:gridCol w:w="1526"/>
        <w:gridCol w:w="834"/>
        <w:gridCol w:w="1526"/>
        <w:gridCol w:w="833"/>
      </w:tblGrid>
      <w:tr w:rsidR="000A5599" w:rsidRPr="000A5599" w:rsidTr="00057C3B">
        <w:tc>
          <w:tcPr>
            <w:tcW w:w="15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Dori/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 xml:space="preserve">Scenarios 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V1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∆(</w:t>
            </w:r>
            <w:proofErr w:type="gramEnd"/>
            <w:r w:rsidRPr="000A5599">
              <w:rPr>
                <w:rFonts w:ascii="Calibri" w:eastAsia="Calibri" w:hAnsi="Calibri" w:cs="Calibri"/>
                <w:b/>
              </w:rPr>
              <w:t>%)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V2</w:t>
            </w:r>
          </w:p>
        </w:tc>
        <w:tc>
          <w:tcPr>
            <w:tcW w:w="83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</w:t>
            </w:r>
            <w:r w:rsidRPr="000A5599">
              <w:rPr>
                <w:rFonts w:ascii="Calibri" w:eastAsia="Calibri" w:hAnsi="Calibri" w:cs="Times New Roman"/>
                <w:b/>
              </w:rPr>
              <w:t>(</w:t>
            </w:r>
            <w:proofErr w:type="gramEnd"/>
            <w:r w:rsidRPr="000A5599">
              <w:rPr>
                <w:rFonts w:ascii="Calibri" w:eastAsia="Calibri" w:hAnsi="Calibri" w:cs="Times New Roman"/>
                <w:b/>
              </w:rPr>
              <w:t>%)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Histv1D1p</w:t>
            </w:r>
          </w:p>
        </w:tc>
        <w:tc>
          <w:tcPr>
            <w:tcW w:w="1526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0.601</w:t>
            </w:r>
          </w:p>
        </w:tc>
        <w:tc>
          <w:tcPr>
            <w:tcW w:w="834" w:type="dxa"/>
            <w:tcBorders>
              <w:top w:val="single" w:sz="18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  <w:tc>
          <w:tcPr>
            <w:tcW w:w="1526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0.604</w:t>
            </w:r>
          </w:p>
        </w:tc>
        <w:tc>
          <w:tcPr>
            <w:tcW w:w="833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</w:tr>
      <w:tr w:rsidR="000A5599" w:rsidRPr="000A5599" w:rsidTr="00057C3B">
        <w:tc>
          <w:tcPr>
            <w:tcW w:w="1588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Rcp4.5V1D1P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0.597</w:t>
            </w:r>
          </w:p>
        </w:tc>
        <w:tc>
          <w:tcPr>
            <w:tcW w:w="834" w:type="dxa"/>
            <w:tcBorders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-0.7ab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0.598</w:t>
            </w:r>
          </w:p>
        </w:tc>
        <w:tc>
          <w:tcPr>
            <w:tcW w:w="833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-1.0ab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RCP4.5V1D2P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0.614</w:t>
            </w:r>
          </w:p>
        </w:tc>
        <w:tc>
          <w:tcPr>
            <w:tcW w:w="834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2.2ab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0.624</w:t>
            </w:r>
          </w:p>
        </w:tc>
        <w:tc>
          <w:tcPr>
            <w:tcW w:w="833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3.4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RCP4.5V1D3P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0.524</w:t>
            </w:r>
          </w:p>
        </w:tc>
        <w:tc>
          <w:tcPr>
            <w:tcW w:w="834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-12.9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0.582</w:t>
            </w:r>
          </w:p>
        </w:tc>
        <w:tc>
          <w:tcPr>
            <w:tcW w:w="833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-3.6ab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0.596</w:t>
            </w:r>
          </w:p>
        </w:tc>
        <w:tc>
          <w:tcPr>
            <w:tcW w:w="834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-0.8ab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0.594</w:t>
            </w:r>
          </w:p>
        </w:tc>
        <w:tc>
          <w:tcPr>
            <w:tcW w:w="833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-1.6ab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0.606</w:t>
            </w:r>
          </w:p>
        </w:tc>
        <w:tc>
          <w:tcPr>
            <w:tcW w:w="834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0.8ab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0.614</w:t>
            </w:r>
          </w:p>
        </w:tc>
        <w:tc>
          <w:tcPr>
            <w:tcW w:w="833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1.6ab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0.553</w:t>
            </w:r>
          </w:p>
        </w:tc>
        <w:tc>
          <w:tcPr>
            <w:tcW w:w="834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-7.9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0.596</w:t>
            </w:r>
          </w:p>
        </w:tc>
        <w:tc>
          <w:tcPr>
            <w:tcW w:w="833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-1.3ab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RCP8.5V1D1M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0.922</w:t>
            </w:r>
          </w:p>
        </w:tc>
        <w:tc>
          <w:tcPr>
            <w:tcW w:w="834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53.4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0.871</w:t>
            </w:r>
          </w:p>
        </w:tc>
        <w:tc>
          <w:tcPr>
            <w:tcW w:w="833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44.2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RCP8.5V1D2M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0.933</w:t>
            </w:r>
          </w:p>
        </w:tc>
        <w:tc>
          <w:tcPr>
            <w:tcW w:w="834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55.3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0.887</w:t>
            </w:r>
          </w:p>
        </w:tc>
        <w:tc>
          <w:tcPr>
            <w:tcW w:w="833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46.9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RCP8.5V1D3M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0.687</w:t>
            </w:r>
          </w:p>
        </w:tc>
        <w:tc>
          <w:tcPr>
            <w:tcW w:w="834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14.4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0.793</w:t>
            </w:r>
          </w:p>
        </w:tc>
        <w:tc>
          <w:tcPr>
            <w:tcW w:w="833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31.3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RCP8.5V1D1NP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1.259</w:t>
            </w:r>
          </w:p>
        </w:tc>
        <w:tc>
          <w:tcPr>
            <w:tcW w:w="834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109.5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1.219</w:t>
            </w:r>
          </w:p>
        </w:tc>
        <w:tc>
          <w:tcPr>
            <w:tcW w:w="833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101.9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RCP8.5V1D2NP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1.275</w:t>
            </w:r>
          </w:p>
        </w:tc>
        <w:tc>
          <w:tcPr>
            <w:tcW w:w="834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112.1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1.246</w:t>
            </w:r>
          </w:p>
        </w:tc>
        <w:tc>
          <w:tcPr>
            <w:tcW w:w="833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106.3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RCP8.5V1D3NP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0.721</w:t>
            </w:r>
          </w:p>
        </w:tc>
        <w:tc>
          <w:tcPr>
            <w:tcW w:w="834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20.0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0.968</w:t>
            </w:r>
          </w:p>
        </w:tc>
        <w:tc>
          <w:tcPr>
            <w:tcW w:w="833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60.2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RCP8.5V1D1OP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1.601</w:t>
            </w:r>
          </w:p>
        </w:tc>
        <w:tc>
          <w:tcPr>
            <w:tcW w:w="834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166.4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1.524</w:t>
            </w:r>
          </w:p>
        </w:tc>
        <w:tc>
          <w:tcPr>
            <w:tcW w:w="833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152.4</w:t>
            </w:r>
          </w:p>
        </w:tc>
      </w:tr>
      <w:tr w:rsidR="000A5599" w:rsidRPr="000A5599" w:rsidTr="00057C3B">
        <w:tc>
          <w:tcPr>
            <w:tcW w:w="1588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RCP8.5V1D2OP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1.607</w:t>
            </w:r>
          </w:p>
        </w:tc>
        <w:tc>
          <w:tcPr>
            <w:tcW w:w="834" w:type="dxa"/>
            <w:tcBorders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167.3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1.610</w:t>
            </w:r>
          </w:p>
        </w:tc>
        <w:tc>
          <w:tcPr>
            <w:tcW w:w="833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166.6</w:t>
            </w:r>
          </w:p>
        </w:tc>
      </w:tr>
      <w:tr w:rsidR="000A5599" w:rsidRPr="000A5599" w:rsidTr="00057C3B">
        <w:tc>
          <w:tcPr>
            <w:tcW w:w="1588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RCP8.5V1D3OP</w:t>
            </w:r>
          </w:p>
        </w:tc>
        <w:tc>
          <w:tcPr>
            <w:tcW w:w="1526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0.746</w:t>
            </w:r>
          </w:p>
        </w:tc>
        <w:tc>
          <w:tcPr>
            <w:tcW w:w="834" w:type="dxa"/>
            <w:tcBorders>
              <w:bottom w:val="single" w:sz="18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24.1</w:t>
            </w:r>
          </w:p>
        </w:tc>
        <w:tc>
          <w:tcPr>
            <w:tcW w:w="1526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1.109</w:t>
            </w:r>
          </w:p>
        </w:tc>
        <w:tc>
          <w:tcPr>
            <w:tcW w:w="833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83.6</w:t>
            </w:r>
          </w:p>
        </w:tc>
      </w:tr>
    </w:tbl>
    <w:tbl>
      <w:tblPr>
        <w:tblStyle w:val="TableGrid2"/>
        <w:tblpPr w:leftFromText="180" w:rightFromText="180" w:vertAnchor="text" w:horzAnchor="page" w:tblpX="6966" w:tblpY="618"/>
        <w:tblW w:w="6307" w:type="dxa"/>
        <w:tblBorders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1588"/>
        <w:gridCol w:w="1526"/>
        <w:gridCol w:w="834"/>
        <w:gridCol w:w="1526"/>
        <w:gridCol w:w="833"/>
      </w:tblGrid>
      <w:tr w:rsidR="000A5599" w:rsidRPr="000A5599" w:rsidTr="00057C3B">
        <w:tc>
          <w:tcPr>
            <w:tcW w:w="15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proofErr w:type="spellStart"/>
            <w:r w:rsidRPr="000A5599">
              <w:rPr>
                <w:rFonts w:ascii="Calibri" w:eastAsia="Calibri" w:hAnsi="Calibri" w:cs="Times New Roman"/>
                <w:b/>
              </w:rPr>
              <w:t>Tahoua</w:t>
            </w:r>
            <w:proofErr w:type="spellEnd"/>
            <w:r w:rsidRPr="000A5599">
              <w:rPr>
                <w:rFonts w:ascii="Calibri" w:eastAsia="Calibri" w:hAnsi="Calibri" w:cs="Times New Roman"/>
                <w:b/>
              </w:rPr>
              <w:t>/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 xml:space="preserve">Scenarios 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V1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∆(</w:t>
            </w:r>
            <w:proofErr w:type="gramEnd"/>
            <w:r w:rsidRPr="000A5599">
              <w:rPr>
                <w:rFonts w:ascii="Calibri" w:eastAsia="Calibri" w:hAnsi="Calibri" w:cs="Calibri"/>
                <w:b/>
              </w:rPr>
              <w:t>%)</w:t>
            </w:r>
          </w:p>
        </w:tc>
        <w:tc>
          <w:tcPr>
            <w:tcW w:w="152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Yield(tons/ha)</w:t>
            </w:r>
          </w:p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V2</w:t>
            </w:r>
          </w:p>
        </w:tc>
        <w:tc>
          <w:tcPr>
            <w:tcW w:w="83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  <w:b/>
              </w:rPr>
            </w:pPr>
            <w:r w:rsidRPr="000A5599">
              <w:rPr>
                <w:rFonts w:ascii="Calibri" w:eastAsia="Calibri" w:hAnsi="Calibri" w:cs="Times New Roman"/>
                <w:b/>
              </w:rPr>
              <w:t>Y</w:t>
            </w:r>
            <w:proofErr w:type="gramStart"/>
            <w:r w:rsidRPr="000A5599">
              <w:rPr>
                <w:rFonts w:ascii="Calibri" w:eastAsia="Calibri" w:hAnsi="Calibri" w:cs="Calibri"/>
                <w:b/>
              </w:rPr>
              <w:t>∆</w:t>
            </w:r>
            <w:r w:rsidRPr="000A5599">
              <w:rPr>
                <w:rFonts w:ascii="Calibri" w:eastAsia="Calibri" w:hAnsi="Calibri" w:cs="Times New Roman"/>
                <w:b/>
              </w:rPr>
              <w:t>(</w:t>
            </w:r>
            <w:proofErr w:type="gramEnd"/>
            <w:r w:rsidRPr="000A5599">
              <w:rPr>
                <w:rFonts w:ascii="Calibri" w:eastAsia="Calibri" w:hAnsi="Calibri" w:cs="Times New Roman"/>
                <w:b/>
              </w:rPr>
              <w:t>%)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8" w:space="0" w:color="auto"/>
              <w:lef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Histv1D1p</w:t>
            </w:r>
          </w:p>
        </w:tc>
        <w:tc>
          <w:tcPr>
            <w:tcW w:w="1526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0.412</w:t>
            </w:r>
          </w:p>
        </w:tc>
        <w:tc>
          <w:tcPr>
            <w:tcW w:w="834" w:type="dxa"/>
            <w:tcBorders>
              <w:top w:val="single" w:sz="18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  <w:tc>
          <w:tcPr>
            <w:tcW w:w="1526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0.402</w:t>
            </w:r>
          </w:p>
        </w:tc>
        <w:tc>
          <w:tcPr>
            <w:tcW w:w="833" w:type="dxa"/>
            <w:tcBorders>
              <w:top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Rcp4.5V1D1P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0.411</w:t>
            </w:r>
          </w:p>
        </w:tc>
        <w:tc>
          <w:tcPr>
            <w:tcW w:w="834" w:type="dxa"/>
            <w:tcBorders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-0.1ab</w:t>
            </w:r>
          </w:p>
        </w:tc>
        <w:tc>
          <w:tcPr>
            <w:tcW w:w="1526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0.410</w:t>
            </w:r>
          </w:p>
        </w:tc>
        <w:tc>
          <w:tcPr>
            <w:tcW w:w="833" w:type="dxa"/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2.0ab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RCP4.5V1D2P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0.417</w:t>
            </w:r>
          </w:p>
        </w:tc>
        <w:tc>
          <w:tcPr>
            <w:tcW w:w="834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1.2ab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0.432</w:t>
            </w:r>
          </w:p>
        </w:tc>
        <w:tc>
          <w:tcPr>
            <w:tcW w:w="833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7.5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RCP4.5V1D3P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0.333</w:t>
            </w:r>
          </w:p>
        </w:tc>
        <w:tc>
          <w:tcPr>
            <w:tcW w:w="834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-19.2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0.379</w:t>
            </w:r>
          </w:p>
        </w:tc>
        <w:tc>
          <w:tcPr>
            <w:tcW w:w="833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-5.8ab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  <w:lef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0.400</w:t>
            </w:r>
          </w:p>
        </w:tc>
        <w:tc>
          <w:tcPr>
            <w:tcW w:w="834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-2.8ab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0.409</w:t>
            </w:r>
          </w:p>
        </w:tc>
        <w:tc>
          <w:tcPr>
            <w:tcW w:w="833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1.7ab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0.415</w:t>
            </w:r>
          </w:p>
        </w:tc>
        <w:tc>
          <w:tcPr>
            <w:tcW w:w="834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0.7ab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0.420</w:t>
            </w:r>
          </w:p>
        </w:tc>
        <w:tc>
          <w:tcPr>
            <w:tcW w:w="833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4.5ab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0.353</w:t>
            </w:r>
          </w:p>
        </w:tc>
        <w:tc>
          <w:tcPr>
            <w:tcW w:w="834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-14.1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0.395</w:t>
            </w:r>
          </w:p>
        </w:tc>
        <w:tc>
          <w:tcPr>
            <w:tcW w:w="833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-1.8ab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  <w:lef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RCP8.5V1D1M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0.612</w:t>
            </w:r>
          </w:p>
        </w:tc>
        <w:tc>
          <w:tcPr>
            <w:tcW w:w="834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48.7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0.602</w:t>
            </w:r>
          </w:p>
        </w:tc>
        <w:tc>
          <w:tcPr>
            <w:tcW w:w="833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49.7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RCP8.5V1D2M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0.633</w:t>
            </w:r>
          </w:p>
        </w:tc>
        <w:tc>
          <w:tcPr>
            <w:tcW w:w="834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53.7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0.620</w:t>
            </w:r>
          </w:p>
        </w:tc>
        <w:tc>
          <w:tcPr>
            <w:tcW w:w="833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54.3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RCP8.5V1D3M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0.603</w:t>
            </w:r>
          </w:p>
        </w:tc>
        <w:tc>
          <w:tcPr>
            <w:tcW w:w="834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46.5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0.480</w:t>
            </w:r>
          </w:p>
        </w:tc>
        <w:tc>
          <w:tcPr>
            <w:tcW w:w="833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19.4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  <w:lef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RCP8.5V1D1NP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0.832</w:t>
            </w:r>
          </w:p>
        </w:tc>
        <w:tc>
          <w:tcPr>
            <w:tcW w:w="834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102.2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0.831</w:t>
            </w:r>
          </w:p>
        </w:tc>
        <w:tc>
          <w:tcPr>
            <w:tcW w:w="833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106.7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RCP8.5V1D2NP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0.855</w:t>
            </w:r>
          </w:p>
        </w:tc>
        <w:tc>
          <w:tcPr>
            <w:tcW w:w="834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107.9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0.846</w:t>
            </w:r>
          </w:p>
        </w:tc>
        <w:tc>
          <w:tcPr>
            <w:tcW w:w="833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110.5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RCP8.5V1D3NP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0.739</w:t>
            </w:r>
          </w:p>
        </w:tc>
        <w:tc>
          <w:tcPr>
            <w:tcW w:w="834" w:type="dxa"/>
            <w:tcBorders>
              <w:bottom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79.6</w:t>
            </w:r>
          </w:p>
        </w:tc>
        <w:tc>
          <w:tcPr>
            <w:tcW w:w="1526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0.495</w:t>
            </w:r>
          </w:p>
        </w:tc>
        <w:tc>
          <w:tcPr>
            <w:tcW w:w="833" w:type="dxa"/>
            <w:tcBorders>
              <w:bottom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23.1</w:t>
            </w:r>
          </w:p>
        </w:tc>
      </w:tr>
      <w:tr w:rsidR="000A5599" w:rsidRPr="000A5599" w:rsidTr="00057C3B">
        <w:tc>
          <w:tcPr>
            <w:tcW w:w="1588" w:type="dxa"/>
            <w:tcBorders>
              <w:top w:val="single" w:sz="12" w:space="0" w:color="auto"/>
              <w:left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RCP8.5V1D1OP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1.048</w:t>
            </w:r>
          </w:p>
        </w:tc>
        <w:tc>
          <w:tcPr>
            <w:tcW w:w="834" w:type="dxa"/>
            <w:tcBorders>
              <w:top w:val="single" w:sz="12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154.8</w:t>
            </w:r>
          </w:p>
        </w:tc>
        <w:tc>
          <w:tcPr>
            <w:tcW w:w="1526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1.017</w:t>
            </w:r>
          </w:p>
        </w:tc>
        <w:tc>
          <w:tcPr>
            <w:tcW w:w="833" w:type="dxa"/>
            <w:tcBorders>
              <w:top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153.1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RCP8.5V1D2OP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1.062</w:t>
            </w:r>
          </w:p>
        </w:tc>
        <w:tc>
          <w:tcPr>
            <w:tcW w:w="834" w:type="dxa"/>
            <w:tcBorders>
              <w:bottom w:val="single" w:sz="4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158.1</w:t>
            </w:r>
          </w:p>
        </w:tc>
        <w:tc>
          <w:tcPr>
            <w:tcW w:w="1526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1.069</w:t>
            </w:r>
          </w:p>
        </w:tc>
        <w:tc>
          <w:tcPr>
            <w:tcW w:w="833" w:type="dxa"/>
            <w:tcBorders>
              <w:bottom w:val="single" w:sz="4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165.9</w:t>
            </w:r>
          </w:p>
        </w:tc>
      </w:tr>
      <w:tr w:rsidR="000A5599" w:rsidRPr="000A5599" w:rsidTr="00057C3B">
        <w:tc>
          <w:tcPr>
            <w:tcW w:w="1588" w:type="dxa"/>
            <w:tcBorders>
              <w:left w:val="single" w:sz="18" w:space="0" w:color="auto"/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RCP8.5V1D3OP</w:t>
            </w:r>
          </w:p>
        </w:tc>
        <w:tc>
          <w:tcPr>
            <w:tcW w:w="1526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0.824</w:t>
            </w:r>
          </w:p>
        </w:tc>
        <w:tc>
          <w:tcPr>
            <w:tcW w:w="834" w:type="dxa"/>
            <w:tcBorders>
              <w:bottom w:val="single" w:sz="18" w:space="0" w:color="auto"/>
              <w:right w:val="single" w:sz="12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100.3</w:t>
            </w:r>
          </w:p>
        </w:tc>
        <w:tc>
          <w:tcPr>
            <w:tcW w:w="1526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0.495</w:t>
            </w:r>
          </w:p>
        </w:tc>
        <w:tc>
          <w:tcPr>
            <w:tcW w:w="833" w:type="dxa"/>
            <w:tcBorders>
              <w:bottom w:val="single" w:sz="18" w:space="0" w:color="auto"/>
            </w:tcBorders>
          </w:tcPr>
          <w:p w:rsidR="000A5599" w:rsidRPr="000A5599" w:rsidRDefault="000A5599" w:rsidP="000A5599">
            <w:pPr>
              <w:rPr>
                <w:rFonts w:ascii="Calibri" w:eastAsia="Calibri" w:hAnsi="Calibri" w:cs="Times New Roman"/>
              </w:rPr>
            </w:pPr>
            <w:r w:rsidRPr="000A5599">
              <w:rPr>
                <w:rFonts w:ascii="Calibri" w:eastAsia="Calibri" w:hAnsi="Calibri" w:cs="Times New Roman"/>
              </w:rPr>
              <w:t>23.1</w:t>
            </w:r>
          </w:p>
        </w:tc>
      </w:tr>
    </w:tbl>
    <w:p w:rsidR="000A5599" w:rsidRPr="000A5599" w:rsidRDefault="00CE59AC" w:rsidP="000A5599">
      <w:pPr>
        <w:spacing w:after="200" w:line="240" w:lineRule="auto"/>
        <w:ind w:left="-720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>
        <w:rPr>
          <w:rFonts w:ascii="Times New Roman" w:eastAsia="Calibri" w:hAnsi="Times New Roman" w:cs="Times New Roman"/>
          <w:sz w:val="24"/>
          <w:szCs w:val="24"/>
        </w:rPr>
        <w:t>Tablee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 xml:space="preserve"> S</w:t>
      </w:r>
      <w:r w:rsidR="000A5599" w:rsidRPr="000A5599">
        <w:rPr>
          <w:rFonts w:ascii="Times New Roman" w:eastAsia="Calibri" w:hAnsi="Times New Roman" w:cs="Times New Roman"/>
          <w:sz w:val="24"/>
          <w:szCs w:val="24"/>
        </w:rPr>
        <w:t xml:space="preserve">3: Sahelian zone (Dori and </w:t>
      </w:r>
      <w:proofErr w:type="spellStart"/>
      <w:r w:rsidR="000A5599" w:rsidRPr="000A5599">
        <w:rPr>
          <w:rFonts w:ascii="Times New Roman" w:eastAsia="Calibri" w:hAnsi="Times New Roman" w:cs="Times New Roman"/>
          <w:sz w:val="24"/>
          <w:szCs w:val="24"/>
        </w:rPr>
        <w:t>Tahoua</w:t>
      </w:r>
      <w:proofErr w:type="spellEnd"/>
      <w:r w:rsidR="000A5599" w:rsidRPr="000A5599">
        <w:rPr>
          <w:rFonts w:ascii="Times New Roman" w:eastAsia="Calibri" w:hAnsi="Times New Roman" w:cs="Times New Roman"/>
          <w:sz w:val="24"/>
          <w:szCs w:val="24"/>
        </w:rPr>
        <w:t xml:space="preserve"> illustrated) average simulated millet grain yield change for the future period (2021-2050) relative to the current period (1981-2010)</w:t>
      </w:r>
    </w:p>
    <w:p w:rsidR="000A5599" w:rsidRPr="000A5599" w:rsidRDefault="000A5599" w:rsidP="000A5599">
      <w:pPr>
        <w:spacing w:after="200" w:line="480" w:lineRule="auto"/>
        <w:ind w:left="-72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A5599">
        <w:rPr>
          <w:rFonts w:ascii="Times New Roman" w:eastAsia="Calibri" w:hAnsi="Times New Roman" w:cs="Times New Roman"/>
          <w:sz w:val="24"/>
          <w:szCs w:val="24"/>
        </w:rPr>
        <w:t xml:space="preserve">Note: </w:t>
      </w:r>
      <w:r w:rsidRPr="000A5599">
        <w:rPr>
          <w:rFonts w:ascii="Times New Roman" w:eastAsia="Calibri" w:hAnsi="Times New Roman" w:cs="Times New Roman"/>
          <w:sz w:val="32"/>
          <w:szCs w:val="32"/>
        </w:rPr>
        <w:t>ab indicate not Significant</w:t>
      </w:r>
      <w:r w:rsidRPr="000A5599">
        <w:rPr>
          <w:rFonts w:ascii="Times New Roman" w:eastAsia="Calibri" w:hAnsi="Times New Roman" w:cs="Times New Roman"/>
          <w:sz w:val="32"/>
          <w:szCs w:val="32"/>
          <w:vertAlign w:val="superscript"/>
        </w:rPr>
        <w:t xml:space="preserve"> </w:t>
      </w:r>
      <w:r w:rsidRPr="000A5599">
        <w:rPr>
          <w:rFonts w:ascii="Times New Roman" w:eastAsia="Calibri" w:hAnsi="Times New Roman" w:cs="Times New Roman"/>
          <w:sz w:val="24"/>
          <w:szCs w:val="24"/>
        </w:rPr>
        <w:t>at 0.05</w:t>
      </w:r>
    </w:p>
    <w:p w:rsidR="007869E6" w:rsidRDefault="007869E6"/>
    <w:sectPr w:rsidR="007869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599"/>
    <w:rsid w:val="000752F1"/>
    <w:rsid w:val="000A5599"/>
    <w:rsid w:val="00704F2B"/>
    <w:rsid w:val="00776F2D"/>
    <w:rsid w:val="007869E6"/>
    <w:rsid w:val="00986D94"/>
    <w:rsid w:val="00CE59AC"/>
    <w:rsid w:val="00E46597"/>
    <w:rsid w:val="00EC7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46180AF-6C32-49A7-81AB-C7B6639EB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5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0A55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717</Words>
  <Characters>4091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4799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akum4880</dc:creator>
  <cp:keywords/>
  <dc:description/>
  <cp:lastModifiedBy>akum4880</cp:lastModifiedBy>
  <cp:revision>2</cp:revision>
  <dcterms:created xsi:type="dcterms:W3CDTF">2017-12-18T17:29:00Z</dcterms:created>
  <dcterms:modified xsi:type="dcterms:W3CDTF">2017-12-18T17:29:00Z</dcterms:modified>
</cp:coreProperties>
</file>