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CE2CFD" w14:textId="2ABB0618" w:rsidR="00025575" w:rsidRDefault="00FD569D">
      <w:r>
        <w:rPr>
          <w:rFonts w:ascii="Roboto, sans-serif" w:hAnsi="Roboto, sans-serif" w:cs="Roboto, sans-serif"/>
          <w:u w:val="single"/>
        </w:rPr>
        <w:t>Roboto Underline Demo</w:t>
      </w:r>
    </w:p>
    <w:p w14:paraId="46A0CF56" w14:textId="77777777" w:rsidR="00025575" w:rsidRDefault="00FD569D">
      <w:r>
        <w:rPr>
          <w:rFonts w:ascii="Roboto, sans-serif" w:hAnsi="Roboto, sans-serif" w:cs="Roboto, sans-serif"/>
          <w:u w:val="single"/>
        </w:rPr>
        <w:t>This document shows Roboto font with underline formatting.</w:t>
      </w:r>
    </w:p>
    <w:p w14:paraId="223EDF99" w14:textId="77777777" w:rsidR="00025575" w:rsidRDefault="00FD569D">
      <w:r>
        <w:rPr>
          <w:rFonts w:ascii="Roboto, sans-serif" w:hAnsi="Roboto, sans-serif" w:cs="Roboto, sans-serif"/>
          <w:u w:val="single"/>
        </w:rPr>
        <w:t>Roboto underlined text creates a clean modern appearance.</w:t>
      </w:r>
    </w:p>
    <w:sectPr w:rsidR="0002557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5575"/>
    <w:rsid w:val="00025575"/>
    <w:rsid w:val="000D276A"/>
    <w:rsid w:val="005017B3"/>
    <w:rsid w:val="00926C4C"/>
    <w:rsid w:val="00AD0C17"/>
    <w:rsid w:val="00B633C5"/>
    <w:rsid w:val="00BE583A"/>
    <w:rsid w:val="00FD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1D6851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2026-09-29T04:11:00Z</dcterms:created>
  <dcterms:modified xsi:type="dcterms:W3CDTF">2026-09-29T04:11:00Z</dcterms:modified>
</cp:coreProperties>
</file>