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C15906" w14:textId="77777777">
      <w:r>
        <w:rPr>
          <w:shd w:val="clear" w:color="auto" w:fill="92D050"/>
        </w:rPr>
        <w:t xml:space="preserve">Green </w:t>
      </w:r>
      <w:r>
        <w:rPr>
          <w:shd w:val="clear" w:color="auto" w:fill="92D050"/>
        </w:rPr>
        <w:t>Highlight</w:t>
      </w:r>
      <w:r>
        <w:rPr>
          <w:shd w:val="clear" w:color="auto" w:fill="92D050"/>
        </w:rPr>
        <w:t xml:space="preserve"> Demo</w:t>
      </w:r>
    </w:p>
    <w:p w14:paraId="26810FDA" w14:textId="77777777">
      <w:r>
        <w:rPr>
          <w:shd w:val="clear" w:color="auto" w:fill="92D050"/>
        </w:rPr>
        <w:t xml:space="preserve">This document </w:t>
      </w:r>
      <w:r>
        <w:rPr>
          <w:shd w:val="clear" w:color="auto" w:fill="92D050"/>
        </w:rPr>
        <w:t>demonstrates</w:t>
      </w:r>
      <w:r>
        <w:rPr>
          <w:shd w:val="clear" w:color="auto" w:fill="92D050"/>
        </w:rPr>
        <w:t xml:space="preserve"> green </w:t>
      </w:r>
      <w:r>
        <w:rPr>
          <w:shd w:val="clear" w:color="auto" w:fill="92D050"/>
        </w:rPr>
        <w:t>text highlighting</w:t>
      </w:r>
      <w:r>
        <w:rPr>
          <w:shd w:val="clear" w:color="auto" w:fill="92D050"/>
        </w:rPr>
        <w:t>.</w:t>
      </w:r>
    </w:p>
    <w:p w14:paraId="4049DB69" w14:textId="77777777">
      <w:r>
        <w:rPr>
          <w:shd w:val="clear" w:color="auto" w:fill="92D050"/>
        </w:rPr>
        <w:t>Green highlights are often used for environmental topics.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653E"/>
    <w:rsid w:val="00914C6C"/>
    <w:rsid w:val="00992486"/>
    <w:rsid w:val="00CE653E"/>
    <w:rsid w:val="00CF5D74"/>
    <w:rsid w:val="00DF1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98F956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2026-05-14T17:14:00Z</dcterms:created>
  <dcterms:modified xsi:type="dcterms:W3CDTF">2026-06-29T15:01:00Z</dcterms:modified>
</cp:coreProperties>
</file>