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OPCBMStartLocation"/>
    <w:bookmarkStart w:id="1" w:name="_GoBack"/>
    <w:bookmarkEnd w:id="0"/>
    <w:bookmarkEnd w:id="1"/>
    <w:p w14:paraId="545BEE46" w14:textId="77777777" w:rsidR="000E56D9" w:rsidRPr="00663ABB" w:rsidRDefault="000E56D9" w:rsidP="000E56D9">
      <w:r w:rsidRPr="00663ABB">
        <w:object w:dxaOrig="2146" w:dyaOrig="1561" w14:anchorId="10B847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Commonwealth Coat of Arms of Australia" style="width:110.25pt;height:81pt" o:ole="" fillcolor="window">
            <v:imagedata r:id="rId8" o:title=""/>
          </v:shape>
          <o:OLEObject Type="Embed" ProgID="Word.Picture.8" ShapeID="_x0000_i1025" DrawAspect="Content" ObjectID="_1727780760" r:id="rId9"/>
        </w:object>
      </w:r>
    </w:p>
    <w:p w14:paraId="65D0C985" w14:textId="77777777" w:rsidR="000E56D9" w:rsidRPr="00663ABB" w:rsidRDefault="000E56D9" w:rsidP="000E56D9">
      <w:pPr>
        <w:pStyle w:val="ShortT"/>
        <w:spacing w:before="240"/>
      </w:pPr>
      <w:r w:rsidRPr="00663ABB">
        <w:t>Allocation Principles</w:t>
      </w:r>
      <w:r w:rsidR="00663ABB">
        <w:t> </w:t>
      </w:r>
      <w:r w:rsidRPr="00663ABB">
        <w:t>2014</w:t>
      </w:r>
    </w:p>
    <w:p w14:paraId="15CFE835" w14:textId="35E3BFB6" w:rsidR="000E56D9" w:rsidRPr="00663ABB" w:rsidRDefault="000E56D9" w:rsidP="000E56D9">
      <w:pPr>
        <w:pStyle w:val="MadeunderText"/>
      </w:pPr>
      <w:r w:rsidRPr="00663ABB">
        <w:t>made under section</w:t>
      </w:r>
      <w:r w:rsidR="00663ABB">
        <w:t> </w:t>
      </w:r>
      <w:r w:rsidRPr="00663ABB">
        <w:t>96</w:t>
      </w:r>
      <w:r w:rsidR="002C17D0">
        <w:noBreakHyphen/>
      </w:r>
      <w:r w:rsidRPr="00663ABB">
        <w:t>1 of the</w:t>
      </w:r>
    </w:p>
    <w:p w14:paraId="640BFA84" w14:textId="77777777" w:rsidR="000E56D9" w:rsidRPr="00663ABB" w:rsidRDefault="000E56D9" w:rsidP="000E56D9">
      <w:pPr>
        <w:pStyle w:val="CompiledMadeUnder"/>
        <w:spacing w:before="240"/>
        <w:rPr>
          <w:i w:val="0"/>
        </w:rPr>
      </w:pPr>
      <w:r w:rsidRPr="00663ABB">
        <w:t>Aged Care Act 1997</w:t>
      </w:r>
    </w:p>
    <w:p w14:paraId="3A967BCF" w14:textId="17129694" w:rsidR="00984524" w:rsidRPr="00663ABB" w:rsidRDefault="00984524" w:rsidP="00984524">
      <w:pPr>
        <w:spacing w:before="1000"/>
        <w:rPr>
          <w:rFonts w:cs="Arial"/>
          <w:b/>
          <w:sz w:val="32"/>
          <w:szCs w:val="32"/>
        </w:rPr>
      </w:pPr>
      <w:r w:rsidRPr="00663ABB">
        <w:rPr>
          <w:rFonts w:cs="Arial"/>
          <w:b/>
          <w:sz w:val="32"/>
          <w:szCs w:val="32"/>
        </w:rPr>
        <w:t>Compilation No.</w:t>
      </w:r>
      <w:r w:rsidR="00663ABB">
        <w:rPr>
          <w:rFonts w:cs="Arial"/>
          <w:b/>
          <w:sz w:val="32"/>
          <w:szCs w:val="32"/>
        </w:rPr>
        <w:t> </w:t>
      </w:r>
      <w:r w:rsidRPr="00663ABB">
        <w:rPr>
          <w:rFonts w:cs="Arial"/>
          <w:b/>
          <w:sz w:val="32"/>
          <w:szCs w:val="32"/>
        </w:rPr>
        <w:fldChar w:fldCharType="begin"/>
      </w:r>
      <w:r w:rsidRPr="00663ABB">
        <w:rPr>
          <w:rFonts w:cs="Arial"/>
          <w:b/>
          <w:sz w:val="32"/>
          <w:szCs w:val="32"/>
        </w:rPr>
        <w:instrText xml:space="preserve"> DOCPROPERTY  CompilationNumber </w:instrText>
      </w:r>
      <w:r w:rsidRPr="00663ABB">
        <w:rPr>
          <w:rFonts w:cs="Arial"/>
          <w:b/>
          <w:sz w:val="32"/>
          <w:szCs w:val="32"/>
        </w:rPr>
        <w:fldChar w:fldCharType="separate"/>
      </w:r>
      <w:r w:rsidR="00471F5F">
        <w:rPr>
          <w:rFonts w:cs="Arial"/>
          <w:b/>
          <w:sz w:val="32"/>
          <w:szCs w:val="32"/>
        </w:rPr>
        <w:t>7</w:t>
      </w:r>
      <w:r w:rsidRPr="00663ABB">
        <w:rPr>
          <w:rFonts w:cs="Arial"/>
          <w:b/>
          <w:sz w:val="32"/>
          <w:szCs w:val="32"/>
        </w:rPr>
        <w:fldChar w:fldCharType="end"/>
      </w:r>
    </w:p>
    <w:p w14:paraId="3A189695" w14:textId="3DCA9AF3" w:rsidR="00984524" w:rsidRPr="00663ABB" w:rsidRDefault="00984524" w:rsidP="00676725">
      <w:pPr>
        <w:tabs>
          <w:tab w:val="left" w:pos="3600"/>
        </w:tabs>
        <w:spacing w:before="480"/>
        <w:rPr>
          <w:rFonts w:cs="Arial"/>
          <w:sz w:val="24"/>
        </w:rPr>
      </w:pPr>
      <w:r w:rsidRPr="00663ABB">
        <w:rPr>
          <w:rFonts w:cs="Arial"/>
          <w:b/>
          <w:sz w:val="24"/>
        </w:rPr>
        <w:t>Compilation date:</w:t>
      </w:r>
      <w:r w:rsidR="00676725">
        <w:rPr>
          <w:rFonts w:cs="Arial"/>
          <w:b/>
          <w:sz w:val="24"/>
        </w:rPr>
        <w:tab/>
      </w:r>
      <w:r w:rsidRPr="00471F5F">
        <w:rPr>
          <w:rFonts w:cs="Arial"/>
          <w:sz w:val="24"/>
        </w:rPr>
        <w:fldChar w:fldCharType="begin"/>
      </w:r>
      <w:r w:rsidR="00676725" w:rsidRPr="00471F5F">
        <w:rPr>
          <w:rFonts w:cs="Arial"/>
          <w:sz w:val="24"/>
        </w:rPr>
        <w:instrText>DOCPROPERTY StartDate \@ "d MMMM yyyy" \* MERGEFORMAT</w:instrText>
      </w:r>
      <w:r w:rsidRPr="00471F5F">
        <w:rPr>
          <w:rFonts w:cs="Arial"/>
          <w:sz w:val="24"/>
        </w:rPr>
        <w:fldChar w:fldCharType="separate"/>
      </w:r>
      <w:r w:rsidR="00471F5F" w:rsidRPr="00471F5F">
        <w:rPr>
          <w:rFonts w:cs="Arial"/>
          <w:sz w:val="24"/>
        </w:rPr>
        <w:t>1 October 2022</w:t>
      </w:r>
      <w:r w:rsidRPr="00471F5F">
        <w:rPr>
          <w:rFonts w:cs="Arial"/>
          <w:sz w:val="24"/>
        </w:rPr>
        <w:fldChar w:fldCharType="end"/>
      </w:r>
    </w:p>
    <w:p w14:paraId="5C55988F" w14:textId="484FE007" w:rsidR="00984524" w:rsidRPr="00663ABB" w:rsidRDefault="00984524" w:rsidP="00984524">
      <w:pPr>
        <w:spacing w:before="240"/>
        <w:rPr>
          <w:rFonts w:cs="Arial"/>
          <w:sz w:val="24"/>
        </w:rPr>
      </w:pPr>
      <w:r w:rsidRPr="00663ABB">
        <w:rPr>
          <w:rFonts w:cs="Arial"/>
          <w:b/>
          <w:sz w:val="24"/>
        </w:rPr>
        <w:t>Includes amendments up to:</w:t>
      </w:r>
      <w:r w:rsidRPr="00663ABB">
        <w:rPr>
          <w:rFonts w:cs="Arial"/>
          <w:b/>
          <w:sz w:val="24"/>
        </w:rPr>
        <w:tab/>
      </w:r>
      <w:r w:rsidRPr="00471F5F">
        <w:rPr>
          <w:rFonts w:cs="Arial"/>
          <w:sz w:val="24"/>
        </w:rPr>
        <w:fldChar w:fldCharType="begin"/>
      </w:r>
      <w:r w:rsidRPr="00471F5F">
        <w:rPr>
          <w:rFonts w:cs="Arial"/>
          <w:sz w:val="24"/>
        </w:rPr>
        <w:instrText xml:space="preserve"> DOCPROPERTY IncludesUpTo </w:instrText>
      </w:r>
      <w:r w:rsidRPr="00471F5F">
        <w:rPr>
          <w:rFonts w:cs="Arial"/>
          <w:sz w:val="24"/>
        </w:rPr>
        <w:fldChar w:fldCharType="separate"/>
      </w:r>
      <w:r w:rsidR="00471F5F" w:rsidRPr="00471F5F">
        <w:rPr>
          <w:rFonts w:cs="Arial"/>
          <w:sz w:val="24"/>
        </w:rPr>
        <w:t>F2022L01276</w:t>
      </w:r>
      <w:r w:rsidRPr="00471F5F">
        <w:rPr>
          <w:rFonts w:cs="Arial"/>
          <w:sz w:val="24"/>
        </w:rPr>
        <w:fldChar w:fldCharType="end"/>
      </w:r>
    </w:p>
    <w:p w14:paraId="5ACA9C42" w14:textId="11B97394" w:rsidR="00984524" w:rsidRPr="00663ABB" w:rsidRDefault="00984524" w:rsidP="00676725">
      <w:pPr>
        <w:tabs>
          <w:tab w:val="left" w:pos="3600"/>
        </w:tabs>
        <w:spacing w:before="240" w:after="240"/>
        <w:rPr>
          <w:rFonts w:cs="Arial"/>
          <w:b/>
          <w:sz w:val="24"/>
          <w:szCs w:val="24"/>
        </w:rPr>
      </w:pPr>
      <w:r w:rsidRPr="00663ABB">
        <w:rPr>
          <w:rFonts w:cs="Arial"/>
          <w:b/>
          <w:sz w:val="24"/>
        </w:rPr>
        <w:t>Registered:</w:t>
      </w:r>
      <w:r w:rsidR="00676725">
        <w:rPr>
          <w:rFonts w:cs="Arial"/>
          <w:b/>
          <w:sz w:val="24"/>
        </w:rPr>
        <w:tab/>
      </w:r>
      <w:r w:rsidRPr="00471F5F">
        <w:rPr>
          <w:rFonts w:cs="Arial"/>
          <w:sz w:val="24"/>
        </w:rPr>
        <w:fldChar w:fldCharType="begin"/>
      </w:r>
      <w:r w:rsidRPr="00471F5F">
        <w:rPr>
          <w:rFonts w:cs="Arial"/>
          <w:sz w:val="24"/>
        </w:rPr>
        <w:instrText xml:space="preserve"> IF </w:instrText>
      </w:r>
      <w:r w:rsidRPr="00471F5F">
        <w:rPr>
          <w:rFonts w:cs="Arial"/>
          <w:sz w:val="24"/>
        </w:rPr>
        <w:fldChar w:fldCharType="begin"/>
      </w:r>
      <w:r w:rsidRPr="00471F5F">
        <w:rPr>
          <w:rFonts w:cs="Arial"/>
          <w:sz w:val="24"/>
        </w:rPr>
        <w:instrText xml:space="preserve"> DOCPROPERTY RegisteredDate </w:instrText>
      </w:r>
      <w:r w:rsidRPr="00471F5F">
        <w:rPr>
          <w:rFonts w:cs="Arial"/>
          <w:sz w:val="24"/>
        </w:rPr>
        <w:fldChar w:fldCharType="separate"/>
      </w:r>
      <w:r w:rsidR="00471F5F" w:rsidRPr="00471F5F">
        <w:rPr>
          <w:rFonts w:cs="Arial"/>
          <w:sz w:val="24"/>
        </w:rPr>
        <w:instrText>20 October 2022</w:instrText>
      </w:r>
      <w:r w:rsidRPr="00471F5F">
        <w:rPr>
          <w:rFonts w:cs="Arial"/>
          <w:sz w:val="24"/>
        </w:rPr>
        <w:fldChar w:fldCharType="end"/>
      </w:r>
      <w:r w:rsidRPr="00471F5F">
        <w:rPr>
          <w:rFonts w:cs="Arial"/>
          <w:sz w:val="24"/>
        </w:rPr>
        <w:instrText xml:space="preserve"> = #1/1/1901# "Unknown" </w:instrText>
      </w:r>
      <w:r w:rsidRPr="00471F5F">
        <w:rPr>
          <w:rFonts w:cs="Arial"/>
          <w:sz w:val="24"/>
        </w:rPr>
        <w:fldChar w:fldCharType="begin"/>
      </w:r>
      <w:r w:rsidRPr="00471F5F">
        <w:rPr>
          <w:rFonts w:cs="Arial"/>
          <w:sz w:val="24"/>
        </w:rPr>
        <w:instrText xml:space="preserve"> DOCPROPERTY RegisteredDate \@ "d MMMM yyyy" </w:instrText>
      </w:r>
      <w:r w:rsidRPr="00471F5F">
        <w:rPr>
          <w:rFonts w:cs="Arial"/>
          <w:sz w:val="24"/>
        </w:rPr>
        <w:fldChar w:fldCharType="separate"/>
      </w:r>
      <w:r w:rsidR="00471F5F" w:rsidRPr="00471F5F">
        <w:rPr>
          <w:rFonts w:cs="Arial"/>
          <w:sz w:val="24"/>
        </w:rPr>
        <w:instrText>20 October 2022</w:instrText>
      </w:r>
      <w:r w:rsidRPr="00471F5F">
        <w:rPr>
          <w:rFonts w:cs="Arial"/>
          <w:sz w:val="24"/>
        </w:rPr>
        <w:fldChar w:fldCharType="end"/>
      </w:r>
      <w:r w:rsidRPr="00471F5F">
        <w:rPr>
          <w:rFonts w:cs="Arial"/>
          <w:sz w:val="24"/>
        </w:rPr>
        <w:instrText xml:space="preserve"> </w:instrText>
      </w:r>
      <w:r w:rsidRPr="00471F5F">
        <w:rPr>
          <w:rFonts w:cs="Arial"/>
          <w:sz w:val="24"/>
        </w:rPr>
        <w:fldChar w:fldCharType="separate"/>
      </w:r>
      <w:r w:rsidR="00471F5F" w:rsidRPr="00471F5F">
        <w:rPr>
          <w:rFonts w:cs="Arial"/>
          <w:noProof/>
          <w:sz w:val="24"/>
        </w:rPr>
        <w:t>20 October 2022</w:t>
      </w:r>
      <w:r w:rsidRPr="00471F5F">
        <w:rPr>
          <w:rFonts w:cs="Arial"/>
          <w:sz w:val="24"/>
        </w:rPr>
        <w:fldChar w:fldCharType="end"/>
      </w:r>
    </w:p>
    <w:p w14:paraId="29D988EA" w14:textId="77777777" w:rsidR="000E56D9" w:rsidRPr="00663ABB" w:rsidRDefault="000E56D9" w:rsidP="000E56D9">
      <w:pPr>
        <w:pageBreakBefore/>
        <w:rPr>
          <w:rFonts w:cs="Arial"/>
          <w:b/>
          <w:sz w:val="32"/>
          <w:szCs w:val="32"/>
        </w:rPr>
      </w:pPr>
      <w:r w:rsidRPr="00663ABB">
        <w:rPr>
          <w:rFonts w:cs="Arial"/>
          <w:b/>
          <w:sz w:val="32"/>
          <w:szCs w:val="32"/>
        </w:rPr>
        <w:lastRenderedPageBreak/>
        <w:t>About this compilation</w:t>
      </w:r>
    </w:p>
    <w:p w14:paraId="196632EE" w14:textId="77777777" w:rsidR="000E56D9" w:rsidRPr="00663ABB" w:rsidRDefault="000E56D9" w:rsidP="000E56D9">
      <w:pPr>
        <w:spacing w:before="240"/>
        <w:rPr>
          <w:rFonts w:cs="Arial"/>
        </w:rPr>
      </w:pPr>
      <w:r w:rsidRPr="00663ABB">
        <w:rPr>
          <w:rFonts w:cs="Arial"/>
          <w:b/>
          <w:szCs w:val="22"/>
        </w:rPr>
        <w:t>This compilation</w:t>
      </w:r>
    </w:p>
    <w:p w14:paraId="00BC979A" w14:textId="34A320FB" w:rsidR="000E56D9" w:rsidRPr="00663ABB" w:rsidRDefault="000E56D9" w:rsidP="000E56D9">
      <w:pPr>
        <w:spacing w:before="120" w:after="120"/>
        <w:rPr>
          <w:rFonts w:cs="Arial"/>
          <w:szCs w:val="22"/>
        </w:rPr>
      </w:pPr>
      <w:r w:rsidRPr="00663ABB">
        <w:rPr>
          <w:rFonts w:cs="Arial"/>
          <w:szCs w:val="22"/>
        </w:rPr>
        <w:t xml:space="preserve">This is a compilation of the </w:t>
      </w:r>
      <w:r w:rsidRPr="00663ABB">
        <w:rPr>
          <w:rFonts w:cs="Arial"/>
          <w:i/>
          <w:szCs w:val="22"/>
        </w:rPr>
        <w:fldChar w:fldCharType="begin"/>
      </w:r>
      <w:r w:rsidRPr="00663ABB">
        <w:rPr>
          <w:rFonts w:cs="Arial"/>
          <w:i/>
          <w:szCs w:val="22"/>
        </w:rPr>
        <w:instrText xml:space="preserve"> STYLEREF  ShortT </w:instrText>
      </w:r>
      <w:r w:rsidRPr="00663ABB">
        <w:rPr>
          <w:rFonts w:cs="Arial"/>
          <w:i/>
          <w:szCs w:val="22"/>
        </w:rPr>
        <w:fldChar w:fldCharType="separate"/>
      </w:r>
      <w:r w:rsidR="00471F5F">
        <w:rPr>
          <w:rFonts w:cs="Arial"/>
          <w:i/>
          <w:noProof/>
          <w:szCs w:val="22"/>
        </w:rPr>
        <w:t>Allocation Principles 2014</w:t>
      </w:r>
      <w:r w:rsidRPr="00663ABB">
        <w:rPr>
          <w:rFonts w:cs="Arial"/>
          <w:i/>
          <w:szCs w:val="22"/>
        </w:rPr>
        <w:fldChar w:fldCharType="end"/>
      </w:r>
      <w:r w:rsidRPr="00663ABB">
        <w:rPr>
          <w:rFonts w:cs="Arial"/>
          <w:szCs w:val="22"/>
        </w:rPr>
        <w:t xml:space="preserve"> that shows the text of the law as amended and in force on </w:t>
      </w:r>
      <w:r w:rsidRPr="00471F5F">
        <w:rPr>
          <w:rFonts w:cs="Arial"/>
          <w:szCs w:val="22"/>
        </w:rPr>
        <w:fldChar w:fldCharType="begin"/>
      </w:r>
      <w:r w:rsidR="00676725" w:rsidRPr="00471F5F">
        <w:rPr>
          <w:rFonts w:cs="Arial"/>
          <w:szCs w:val="22"/>
        </w:rPr>
        <w:instrText>DOCPROPERTY StartDate \@ "d MMMM yyyy" \* MERGEFORMAT</w:instrText>
      </w:r>
      <w:r w:rsidRPr="00471F5F">
        <w:rPr>
          <w:rFonts w:cs="Arial"/>
          <w:szCs w:val="22"/>
        </w:rPr>
        <w:fldChar w:fldCharType="separate"/>
      </w:r>
      <w:r w:rsidR="00471F5F" w:rsidRPr="00471F5F">
        <w:rPr>
          <w:rFonts w:cs="Arial"/>
          <w:szCs w:val="22"/>
        </w:rPr>
        <w:t>1 October 2022</w:t>
      </w:r>
      <w:r w:rsidRPr="00471F5F">
        <w:rPr>
          <w:rFonts w:cs="Arial"/>
          <w:szCs w:val="22"/>
        </w:rPr>
        <w:fldChar w:fldCharType="end"/>
      </w:r>
      <w:r w:rsidRPr="00663ABB">
        <w:rPr>
          <w:rFonts w:cs="Arial"/>
          <w:szCs w:val="22"/>
        </w:rPr>
        <w:t xml:space="preserve"> (the </w:t>
      </w:r>
      <w:r w:rsidRPr="00663ABB">
        <w:rPr>
          <w:rFonts w:cs="Arial"/>
          <w:b/>
          <w:i/>
          <w:szCs w:val="22"/>
        </w:rPr>
        <w:t>compilation date</w:t>
      </w:r>
      <w:r w:rsidRPr="00663ABB">
        <w:rPr>
          <w:rFonts w:cs="Arial"/>
          <w:szCs w:val="22"/>
        </w:rPr>
        <w:t>).</w:t>
      </w:r>
    </w:p>
    <w:p w14:paraId="5E1098D4" w14:textId="77777777" w:rsidR="000E56D9" w:rsidRPr="00663ABB" w:rsidRDefault="000E56D9" w:rsidP="000E56D9">
      <w:pPr>
        <w:spacing w:after="120"/>
        <w:rPr>
          <w:rFonts w:cs="Arial"/>
          <w:szCs w:val="22"/>
        </w:rPr>
      </w:pPr>
      <w:r w:rsidRPr="00663ABB">
        <w:rPr>
          <w:rFonts w:cs="Arial"/>
          <w:szCs w:val="22"/>
        </w:rPr>
        <w:t xml:space="preserve">The notes at the end of this compilation (the </w:t>
      </w:r>
      <w:r w:rsidRPr="00663ABB">
        <w:rPr>
          <w:rFonts w:cs="Arial"/>
          <w:b/>
          <w:i/>
          <w:szCs w:val="22"/>
        </w:rPr>
        <w:t>endnotes</w:t>
      </w:r>
      <w:r w:rsidRPr="00663ABB">
        <w:rPr>
          <w:rFonts w:cs="Arial"/>
          <w:szCs w:val="22"/>
        </w:rPr>
        <w:t>) include information about amending laws and the amendment history of provisions of the compiled law.</w:t>
      </w:r>
    </w:p>
    <w:p w14:paraId="3DC3EB76" w14:textId="77777777" w:rsidR="000E56D9" w:rsidRPr="00663ABB" w:rsidRDefault="000E56D9" w:rsidP="000E56D9">
      <w:pPr>
        <w:tabs>
          <w:tab w:val="left" w:pos="5640"/>
        </w:tabs>
        <w:spacing w:before="120" w:after="120"/>
        <w:rPr>
          <w:rFonts w:cs="Arial"/>
          <w:b/>
          <w:szCs w:val="22"/>
        </w:rPr>
      </w:pPr>
      <w:r w:rsidRPr="00663ABB">
        <w:rPr>
          <w:rFonts w:cs="Arial"/>
          <w:b/>
          <w:szCs w:val="22"/>
        </w:rPr>
        <w:t>Uncommenced amendments</w:t>
      </w:r>
    </w:p>
    <w:p w14:paraId="202CE922" w14:textId="77777777" w:rsidR="000E56D9" w:rsidRPr="00663ABB" w:rsidRDefault="000E56D9" w:rsidP="000E56D9">
      <w:pPr>
        <w:spacing w:after="120"/>
        <w:rPr>
          <w:rFonts w:cs="Arial"/>
          <w:szCs w:val="22"/>
        </w:rPr>
      </w:pPr>
      <w:r w:rsidRPr="00663ABB">
        <w:rPr>
          <w:rFonts w:cs="Arial"/>
          <w:szCs w:val="22"/>
        </w:rPr>
        <w:t>The effect of uncommenced amendments is not shown in the text of the compiled law. Any uncommenced amendments affecting the law are accessible on the Legislation Register (www.legislation.gov.au). The details of amendments made up to, but not commenced at, the compilation date are underlined in the endnotes. For more information on any uncommenced amendments, see the series page on the Legislation Register for the compiled law.</w:t>
      </w:r>
    </w:p>
    <w:p w14:paraId="75F879F7" w14:textId="77777777" w:rsidR="000E56D9" w:rsidRPr="00663ABB" w:rsidRDefault="000E56D9" w:rsidP="000E56D9">
      <w:pPr>
        <w:spacing w:before="120" w:after="120"/>
        <w:rPr>
          <w:rFonts w:cs="Arial"/>
          <w:b/>
          <w:szCs w:val="22"/>
        </w:rPr>
      </w:pPr>
      <w:r w:rsidRPr="00663ABB">
        <w:rPr>
          <w:rFonts w:cs="Arial"/>
          <w:b/>
          <w:szCs w:val="22"/>
        </w:rPr>
        <w:t>Application, saving and transitional provisions for provisions and amendments</w:t>
      </w:r>
    </w:p>
    <w:p w14:paraId="586BF6E9" w14:textId="77777777" w:rsidR="000E56D9" w:rsidRPr="00663ABB" w:rsidRDefault="000E56D9" w:rsidP="000E56D9">
      <w:pPr>
        <w:spacing w:after="120"/>
        <w:rPr>
          <w:rFonts w:cs="Arial"/>
          <w:szCs w:val="22"/>
        </w:rPr>
      </w:pPr>
      <w:r w:rsidRPr="00663ABB">
        <w:rPr>
          <w:rFonts w:cs="Arial"/>
          <w:szCs w:val="22"/>
        </w:rPr>
        <w:t>If the operation of a provision or amendment of the compiled law is affected by an application, saving or transitional provision that is not included in this compilation, details are included in the endnotes.</w:t>
      </w:r>
    </w:p>
    <w:p w14:paraId="40EC1DFD" w14:textId="77777777" w:rsidR="000E56D9" w:rsidRPr="00663ABB" w:rsidRDefault="000E56D9" w:rsidP="000E56D9">
      <w:pPr>
        <w:spacing w:after="120"/>
        <w:rPr>
          <w:rFonts w:cs="Arial"/>
          <w:b/>
          <w:szCs w:val="22"/>
        </w:rPr>
      </w:pPr>
      <w:r w:rsidRPr="00663ABB">
        <w:rPr>
          <w:rFonts w:cs="Arial"/>
          <w:b/>
          <w:szCs w:val="22"/>
        </w:rPr>
        <w:t>Editorial changes</w:t>
      </w:r>
    </w:p>
    <w:p w14:paraId="3D47487B" w14:textId="77777777" w:rsidR="000E56D9" w:rsidRPr="00663ABB" w:rsidRDefault="000E56D9" w:rsidP="000E56D9">
      <w:pPr>
        <w:spacing w:after="120"/>
        <w:rPr>
          <w:rFonts w:cs="Arial"/>
          <w:szCs w:val="22"/>
        </w:rPr>
      </w:pPr>
      <w:r w:rsidRPr="00663ABB">
        <w:rPr>
          <w:rFonts w:cs="Arial"/>
          <w:szCs w:val="22"/>
        </w:rPr>
        <w:t>For more information about any editorial changes made in this compilation, see the endnotes.</w:t>
      </w:r>
    </w:p>
    <w:p w14:paraId="72B45ACA" w14:textId="77777777" w:rsidR="000E56D9" w:rsidRPr="00663ABB" w:rsidRDefault="000E56D9" w:rsidP="000E56D9">
      <w:pPr>
        <w:spacing w:before="120" w:after="120"/>
        <w:rPr>
          <w:rFonts w:cs="Arial"/>
          <w:b/>
          <w:szCs w:val="22"/>
        </w:rPr>
      </w:pPr>
      <w:r w:rsidRPr="00663ABB">
        <w:rPr>
          <w:rFonts w:cs="Arial"/>
          <w:b/>
          <w:szCs w:val="22"/>
        </w:rPr>
        <w:t>Modifications</w:t>
      </w:r>
    </w:p>
    <w:p w14:paraId="0C0BFBDC" w14:textId="77777777" w:rsidR="000E56D9" w:rsidRPr="00663ABB" w:rsidRDefault="000E56D9" w:rsidP="000E56D9">
      <w:pPr>
        <w:spacing w:after="120"/>
        <w:rPr>
          <w:rFonts w:cs="Arial"/>
          <w:szCs w:val="22"/>
        </w:rPr>
      </w:pPr>
      <w:r w:rsidRPr="00663ABB">
        <w:rPr>
          <w:rFonts w:cs="Arial"/>
          <w:szCs w:val="22"/>
        </w:rPr>
        <w:t>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the Legislation Register for the compiled law.</w:t>
      </w:r>
    </w:p>
    <w:p w14:paraId="42C9DFCB" w14:textId="5F4D240A" w:rsidR="000E56D9" w:rsidRPr="00663ABB" w:rsidRDefault="000E56D9" w:rsidP="000E56D9">
      <w:pPr>
        <w:spacing w:before="80" w:after="120"/>
        <w:rPr>
          <w:rFonts w:cs="Arial"/>
          <w:b/>
          <w:szCs w:val="22"/>
        </w:rPr>
      </w:pPr>
      <w:r w:rsidRPr="00663ABB">
        <w:rPr>
          <w:rFonts w:cs="Arial"/>
          <w:b/>
          <w:szCs w:val="22"/>
        </w:rPr>
        <w:t>Self</w:t>
      </w:r>
      <w:r w:rsidR="002C17D0">
        <w:rPr>
          <w:rFonts w:cs="Arial"/>
          <w:b/>
          <w:szCs w:val="22"/>
        </w:rPr>
        <w:noBreakHyphen/>
      </w:r>
      <w:r w:rsidRPr="00663ABB">
        <w:rPr>
          <w:rFonts w:cs="Arial"/>
          <w:b/>
          <w:szCs w:val="22"/>
        </w:rPr>
        <w:t>repealing provisions</w:t>
      </w:r>
    </w:p>
    <w:p w14:paraId="559B436A" w14:textId="77777777" w:rsidR="000E56D9" w:rsidRPr="00663ABB" w:rsidRDefault="000E56D9" w:rsidP="000E56D9">
      <w:pPr>
        <w:spacing w:after="120"/>
        <w:rPr>
          <w:rFonts w:cs="Arial"/>
          <w:szCs w:val="22"/>
        </w:rPr>
      </w:pPr>
      <w:r w:rsidRPr="00663ABB">
        <w:rPr>
          <w:rFonts w:cs="Arial"/>
          <w:szCs w:val="22"/>
        </w:rPr>
        <w:t>If a provision of the compiled law has been repealed in accordance with a provision of the law, details are included in the endnotes.</w:t>
      </w:r>
    </w:p>
    <w:p w14:paraId="40761D16" w14:textId="77777777" w:rsidR="000E56D9" w:rsidRPr="00663ABB" w:rsidRDefault="000E56D9" w:rsidP="000E56D9">
      <w:pPr>
        <w:pStyle w:val="Header"/>
        <w:tabs>
          <w:tab w:val="clear" w:pos="4150"/>
          <w:tab w:val="clear" w:pos="8307"/>
        </w:tabs>
      </w:pPr>
      <w:r w:rsidRPr="002C17D0">
        <w:rPr>
          <w:rStyle w:val="CharChapNo"/>
        </w:rPr>
        <w:t xml:space="preserve"> </w:t>
      </w:r>
      <w:r w:rsidRPr="002C17D0">
        <w:rPr>
          <w:rStyle w:val="CharChapText"/>
        </w:rPr>
        <w:t xml:space="preserve"> </w:t>
      </w:r>
    </w:p>
    <w:p w14:paraId="0E46BE32" w14:textId="77777777" w:rsidR="000E56D9" w:rsidRPr="00663ABB" w:rsidRDefault="000E56D9" w:rsidP="000E56D9">
      <w:pPr>
        <w:pStyle w:val="Header"/>
        <w:tabs>
          <w:tab w:val="clear" w:pos="4150"/>
          <w:tab w:val="clear" w:pos="8307"/>
        </w:tabs>
      </w:pPr>
      <w:r w:rsidRPr="002C17D0">
        <w:rPr>
          <w:rStyle w:val="CharPartNo"/>
        </w:rPr>
        <w:t xml:space="preserve"> </w:t>
      </w:r>
      <w:r w:rsidRPr="002C17D0">
        <w:rPr>
          <w:rStyle w:val="CharPartText"/>
        </w:rPr>
        <w:t xml:space="preserve"> </w:t>
      </w:r>
    </w:p>
    <w:p w14:paraId="4AFB388A" w14:textId="77777777" w:rsidR="000E56D9" w:rsidRPr="00663ABB" w:rsidRDefault="000E56D9" w:rsidP="000E56D9">
      <w:pPr>
        <w:pStyle w:val="Header"/>
        <w:tabs>
          <w:tab w:val="clear" w:pos="4150"/>
          <w:tab w:val="clear" w:pos="8307"/>
        </w:tabs>
      </w:pPr>
      <w:r w:rsidRPr="002C17D0">
        <w:rPr>
          <w:rStyle w:val="CharDivNo"/>
        </w:rPr>
        <w:t xml:space="preserve"> </w:t>
      </w:r>
      <w:r w:rsidRPr="002C17D0">
        <w:rPr>
          <w:rStyle w:val="CharDivText"/>
        </w:rPr>
        <w:t xml:space="preserve"> </w:t>
      </w:r>
    </w:p>
    <w:p w14:paraId="22B4DEB3" w14:textId="77777777" w:rsidR="000E56D9" w:rsidRPr="00663ABB" w:rsidRDefault="000E56D9" w:rsidP="000E56D9">
      <w:pPr>
        <w:sectPr w:rsidR="000E56D9" w:rsidRPr="00663ABB" w:rsidSect="00E83849">
          <w:headerReference w:type="even" r:id="rId10"/>
          <w:headerReference w:type="default" r:id="rId11"/>
          <w:footerReference w:type="even" r:id="rId12"/>
          <w:footerReference w:type="default" r:id="rId13"/>
          <w:headerReference w:type="first" r:id="rId14"/>
          <w:footerReference w:type="first" r:id="rId15"/>
          <w:pgSz w:w="11907" w:h="16839"/>
          <w:pgMar w:top="1440" w:right="1797" w:bottom="1440" w:left="1797" w:header="720" w:footer="3417" w:gutter="0"/>
          <w:cols w:space="708"/>
          <w:titlePg/>
          <w:docGrid w:linePitch="360"/>
        </w:sectPr>
      </w:pPr>
    </w:p>
    <w:p w14:paraId="0FD04755" w14:textId="77777777" w:rsidR="00220A0C" w:rsidRPr="00663ABB" w:rsidRDefault="0048364F" w:rsidP="007D75A0">
      <w:pPr>
        <w:rPr>
          <w:sz w:val="36"/>
        </w:rPr>
      </w:pPr>
      <w:r w:rsidRPr="00663ABB">
        <w:rPr>
          <w:sz w:val="36"/>
        </w:rPr>
        <w:lastRenderedPageBreak/>
        <w:t>Contents</w:t>
      </w:r>
    </w:p>
    <w:p w14:paraId="5673ACB0" w14:textId="0C14605B" w:rsidR="002C17D0" w:rsidRDefault="00C521CD">
      <w:pPr>
        <w:pStyle w:val="TOC2"/>
        <w:rPr>
          <w:rFonts w:asciiTheme="minorHAnsi" w:eastAsiaTheme="minorEastAsia" w:hAnsiTheme="minorHAnsi" w:cstheme="minorBidi"/>
          <w:b w:val="0"/>
          <w:noProof/>
          <w:kern w:val="0"/>
          <w:sz w:val="22"/>
          <w:szCs w:val="22"/>
        </w:rPr>
      </w:pPr>
      <w:r w:rsidRPr="00663ABB">
        <w:fldChar w:fldCharType="begin"/>
      </w:r>
      <w:r w:rsidRPr="00663ABB">
        <w:instrText xml:space="preserve"> TOC \o "1-9" </w:instrText>
      </w:r>
      <w:r w:rsidRPr="00663ABB">
        <w:fldChar w:fldCharType="separate"/>
      </w:r>
      <w:r w:rsidR="002C17D0">
        <w:rPr>
          <w:noProof/>
        </w:rPr>
        <w:t>Part 1—Preliminary</w:t>
      </w:r>
      <w:r w:rsidR="002C17D0" w:rsidRPr="002C17D0">
        <w:rPr>
          <w:b w:val="0"/>
          <w:noProof/>
          <w:sz w:val="18"/>
        </w:rPr>
        <w:tab/>
      </w:r>
      <w:r w:rsidR="002C17D0" w:rsidRPr="002C17D0">
        <w:rPr>
          <w:b w:val="0"/>
          <w:noProof/>
          <w:sz w:val="18"/>
        </w:rPr>
        <w:fldChar w:fldCharType="begin"/>
      </w:r>
      <w:r w:rsidR="002C17D0" w:rsidRPr="002C17D0">
        <w:rPr>
          <w:b w:val="0"/>
          <w:noProof/>
          <w:sz w:val="18"/>
        </w:rPr>
        <w:instrText xml:space="preserve"> PAGEREF _Toc117167709 \h </w:instrText>
      </w:r>
      <w:r w:rsidR="002C17D0" w:rsidRPr="002C17D0">
        <w:rPr>
          <w:b w:val="0"/>
          <w:noProof/>
          <w:sz w:val="18"/>
        </w:rPr>
      </w:r>
      <w:r w:rsidR="002C17D0" w:rsidRPr="002C17D0">
        <w:rPr>
          <w:b w:val="0"/>
          <w:noProof/>
          <w:sz w:val="18"/>
        </w:rPr>
        <w:fldChar w:fldCharType="separate"/>
      </w:r>
      <w:r w:rsidR="00471F5F">
        <w:rPr>
          <w:b w:val="0"/>
          <w:noProof/>
          <w:sz w:val="18"/>
        </w:rPr>
        <w:t>1</w:t>
      </w:r>
      <w:r w:rsidR="002C17D0" w:rsidRPr="002C17D0">
        <w:rPr>
          <w:b w:val="0"/>
          <w:noProof/>
          <w:sz w:val="18"/>
        </w:rPr>
        <w:fldChar w:fldCharType="end"/>
      </w:r>
    </w:p>
    <w:p w14:paraId="2EB4C7B0" w14:textId="0489899C" w:rsidR="002C17D0" w:rsidRDefault="002C17D0">
      <w:pPr>
        <w:pStyle w:val="TOC5"/>
        <w:rPr>
          <w:rFonts w:asciiTheme="minorHAnsi" w:eastAsiaTheme="minorEastAsia" w:hAnsiTheme="minorHAnsi" w:cstheme="minorBidi"/>
          <w:noProof/>
          <w:kern w:val="0"/>
          <w:sz w:val="22"/>
          <w:szCs w:val="22"/>
        </w:rPr>
      </w:pPr>
      <w:r>
        <w:rPr>
          <w:noProof/>
        </w:rPr>
        <w:t>1</w:t>
      </w:r>
      <w:r>
        <w:rPr>
          <w:noProof/>
        </w:rPr>
        <w:tab/>
        <w:t>Name of principles</w:t>
      </w:r>
      <w:r w:rsidRPr="002C17D0">
        <w:rPr>
          <w:noProof/>
        </w:rPr>
        <w:tab/>
      </w:r>
      <w:r w:rsidRPr="002C17D0">
        <w:rPr>
          <w:noProof/>
        </w:rPr>
        <w:fldChar w:fldCharType="begin"/>
      </w:r>
      <w:r w:rsidRPr="002C17D0">
        <w:rPr>
          <w:noProof/>
        </w:rPr>
        <w:instrText xml:space="preserve"> PAGEREF _Toc117167710 \h </w:instrText>
      </w:r>
      <w:r w:rsidRPr="002C17D0">
        <w:rPr>
          <w:noProof/>
        </w:rPr>
      </w:r>
      <w:r w:rsidRPr="002C17D0">
        <w:rPr>
          <w:noProof/>
        </w:rPr>
        <w:fldChar w:fldCharType="separate"/>
      </w:r>
      <w:r w:rsidR="00471F5F">
        <w:rPr>
          <w:noProof/>
        </w:rPr>
        <w:t>1</w:t>
      </w:r>
      <w:r w:rsidRPr="002C17D0">
        <w:rPr>
          <w:noProof/>
        </w:rPr>
        <w:fldChar w:fldCharType="end"/>
      </w:r>
    </w:p>
    <w:p w14:paraId="685D660E" w14:textId="205ED9F9" w:rsidR="002C17D0" w:rsidRDefault="002C17D0">
      <w:pPr>
        <w:pStyle w:val="TOC5"/>
        <w:rPr>
          <w:rFonts w:asciiTheme="minorHAnsi" w:eastAsiaTheme="minorEastAsia" w:hAnsiTheme="minorHAnsi" w:cstheme="minorBidi"/>
          <w:noProof/>
          <w:kern w:val="0"/>
          <w:sz w:val="22"/>
          <w:szCs w:val="22"/>
        </w:rPr>
      </w:pPr>
      <w:r>
        <w:rPr>
          <w:noProof/>
        </w:rPr>
        <w:t>3</w:t>
      </w:r>
      <w:r>
        <w:rPr>
          <w:noProof/>
        </w:rPr>
        <w:tab/>
        <w:t>Authority</w:t>
      </w:r>
      <w:r w:rsidRPr="002C17D0">
        <w:rPr>
          <w:noProof/>
        </w:rPr>
        <w:tab/>
      </w:r>
      <w:r w:rsidRPr="002C17D0">
        <w:rPr>
          <w:noProof/>
        </w:rPr>
        <w:fldChar w:fldCharType="begin"/>
      </w:r>
      <w:r w:rsidRPr="002C17D0">
        <w:rPr>
          <w:noProof/>
        </w:rPr>
        <w:instrText xml:space="preserve"> PAGEREF _Toc117167711 \h </w:instrText>
      </w:r>
      <w:r w:rsidRPr="002C17D0">
        <w:rPr>
          <w:noProof/>
        </w:rPr>
      </w:r>
      <w:r w:rsidRPr="002C17D0">
        <w:rPr>
          <w:noProof/>
        </w:rPr>
        <w:fldChar w:fldCharType="separate"/>
      </w:r>
      <w:r w:rsidR="00471F5F">
        <w:rPr>
          <w:noProof/>
        </w:rPr>
        <w:t>1</w:t>
      </w:r>
      <w:r w:rsidRPr="002C17D0">
        <w:rPr>
          <w:noProof/>
        </w:rPr>
        <w:fldChar w:fldCharType="end"/>
      </w:r>
    </w:p>
    <w:p w14:paraId="62210CFD" w14:textId="452404D3" w:rsidR="002C17D0" w:rsidRDefault="002C17D0">
      <w:pPr>
        <w:pStyle w:val="TOC5"/>
        <w:rPr>
          <w:rFonts w:asciiTheme="minorHAnsi" w:eastAsiaTheme="minorEastAsia" w:hAnsiTheme="minorHAnsi" w:cstheme="minorBidi"/>
          <w:noProof/>
          <w:kern w:val="0"/>
          <w:sz w:val="22"/>
          <w:szCs w:val="22"/>
        </w:rPr>
      </w:pPr>
      <w:r>
        <w:rPr>
          <w:noProof/>
        </w:rPr>
        <w:t>4</w:t>
      </w:r>
      <w:r>
        <w:rPr>
          <w:noProof/>
        </w:rPr>
        <w:tab/>
        <w:t>Definitions</w:t>
      </w:r>
      <w:r w:rsidRPr="002C17D0">
        <w:rPr>
          <w:noProof/>
        </w:rPr>
        <w:tab/>
      </w:r>
      <w:r w:rsidRPr="002C17D0">
        <w:rPr>
          <w:noProof/>
        </w:rPr>
        <w:fldChar w:fldCharType="begin"/>
      </w:r>
      <w:r w:rsidRPr="002C17D0">
        <w:rPr>
          <w:noProof/>
        </w:rPr>
        <w:instrText xml:space="preserve"> PAGEREF _Toc117167712 \h </w:instrText>
      </w:r>
      <w:r w:rsidRPr="002C17D0">
        <w:rPr>
          <w:noProof/>
        </w:rPr>
      </w:r>
      <w:r w:rsidRPr="002C17D0">
        <w:rPr>
          <w:noProof/>
        </w:rPr>
        <w:fldChar w:fldCharType="separate"/>
      </w:r>
      <w:r w:rsidR="00471F5F">
        <w:rPr>
          <w:noProof/>
        </w:rPr>
        <w:t>1</w:t>
      </w:r>
      <w:r w:rsidRPr="002C17D0">
        <w:rPr>
          <w:noProof/>
        </w:rPr>
        <w:fldChar w:fldCharType="end"/>
      </w:r>
    </w:p>
    <w:p w14:paraId="28FC20F3" w14:textId="72AE1449" w:rsidR="002C17D0" w:rsidRDefault="002C17D0">
      <w:pPr>
        <w:pStyle w:val="TOC5"/>
        <w:rPr>
          <w:rFonts w:asciiTheme="minorHAnsi" w:eastAsiaTheme="minorEastAsia" w:hAnsiTheme="minorHAnsi" w:cstheme="minorBidi"/>
          <w:noProof/>
          <w:kern w:val="0"/>
          <w:sz w:val="22"/>
          <w:szCs w:val="22"/>
        </w:rPr>
      </w:pPr>
      <w:r>
        <w:rPr>
          <w:noProof/>
        </w:rPr>
        <w:t>5</w:t>
      </w:r>
      <w:r>
        <w:rPr>
          <w:noProof/>
        </w:rPr>
        <w:tab/>
        <w:t xml:space="preserve">Meaning of </w:t>
      </w:r>
      <w:r w:rsidRPr="00C825EE">
        <w:rPr>
          <w:i/>
          <w:noProof/>
        </w:rPr>
        <w:t>low</w:t>
      </w:r>
      <w:r w:rsidRPr="00C825EE">
        <w:rPr>
          <w:i/>
          <w:noProof/>
        </w:rPr>
        <w:noBreakHyphen/>
        <w:t>means care recipient</w:t>
      </w:r>
      <w:r w:rsidRPr="002C17D0">
        <w:rPr>
          <w:noProof/>
        </w:rPr>
        <w:tab/>
      </w:r>
      <w:r w:rsidRPr="002C17D0">
        <w:rPr>
          <w:noProof/>
        </w:rPr>
        <w:fldChar w:fldCharType="begin"/>
      </w:r>
      <w:r w:rsidRPr="002C17D0">
        <w:rPr>
          <w:noProof/>
        </w:rPr>
        <w:instrText xml:space="preserve"> PAGEREF _Toc117167713 \h </w:instrText>
      </w:r>
      <w:r w:rsidRPr="002C17D0">
        <w:rPr>
          <w:noProof/>
        </w:rPr>
      </w:r>
      <w:r w:rsidRPr="002C17D0">
        <w:rPr>
          <w:noProof/>
        </w:rPr>
        <w:fldChar w:fldCharType="separate"/>
      </w:r>
      <w:r w:rsidR="00471F5F">
        <w:rPr>
          <w:noProof/>
        </w:rPr>
        <w:t>2</w:t>
      </w:r>
      <w:r w:rsidRPr="002C17D0">
        <w:rPr>
          <w:noProof/>
        </w:rPr>
        <w:fldChar w:fldCharType="end"/>
      </w:r>
    </w:p>
    <w:p w14:paraId="6B88D85A" w14:textId="78A514B7" w:rsidR="002C17D0" w:rsidRDefault="002C17D0">
      <w:pPr>
        <w:pStyle w:val="TOC5"/>
        <w:rPr>
          <w:rFonts w:asciiTheme="minorHAnsi" w:eastAsiaTheme="minorEastAsia" w:hAnsiTheme="minorHAnsi" w:cstheme="minorBidi"/>
          <w:noProof/>
          <w:kern w:val="0"/>
          <w:sz w:val="22"/>
          <w:szCs w:val="22"/>
        </w:rPr>
      </w:pPr>
      <w:r>
        <w:rPr>
          <w:noProof/>
        </w:rPr>
        <w:t>6</w:t>
      </w:r>
      <w:r>
        <w:rPr>
          <w:noProof/>
        </w:rPr>
        <w:tab/>
        <w:t xml:space="preserve">Meaning of </w:t>
      </w:r>
      <w:r w:rsidRPr="00C825EE">
        <w:rPr>
          <w:i/>
          <w:noProof/>
        </w:rPr>
        <w:t>representative</w:t>
      </w:r>
      <w:r w:rsidRPr="002C17D0">
        <w:rPr>
          <w:noProof/>
        </w:rPr>
        <w:tab/>
      </w:r>
      <w:r w:rsidRPr="002C17D0">
        <w:rPr>
          <w:noProof/>
        </w:rPr>
        <w:fldChar w:fldCharType="begin"/>
      </w:r>
      <w:r w:rsidRPr="002C17D0">
        <w:rPr>
          <w:noProof/>
        </w:rPr>
        <w:instrText xml:space="preserve"> PAGEREF _Toc117167714 \h </w:instrText>
      </w:r>
      <w:r w:rsidRPr="002C17D0">
        <w:rPr>
          <w:noProof/>
        </w:rPr>
      </w:r>
      <w:r w:rsidRPr="002C17D0">
        <w:rPr>
          <w:noProof/>
        </w:rPr>
        <w:fldChar w:fldCharType="separate"/>
      </w:r>
      <w:r w:rsidR="00471F5F">
        <w:rPr>
          <w:noProof/>
        </w:rPr>
        <w:t>2</w:t>
      </w:r>
      <w:r w:rsidRPr="002C17D0">
        <w:rPr>
          <w:noProof/>
        </w:rPr>
        <w:fldChar w:fldCharType="end"/>
      </w:r>
    </w:p>
    <w:p w14:paraId="7BE0D8DF" w14:textId="7B95BA0B" w:rsidR="002C17D0" w:rsidRDefault="002C17D0">
      <w:pPr>
        <w:pStyle w:val="TOC2"/>
        <w:rPr>
          <w:rFonts w:asciiTheme="minorHAnsi" w:eastAsiaTheme="minorEastAsia" w:hAnsiTheme="minorHAnsi" w:cstheme="minorBidi"/>
          <w:b w:val="0"/>
          <w:noProof/>
          <w:kern w:val="0"/>
          <w:sz w:val="22"/>
          <w:szCs w:val="22"/>
        </w:rPr>
      </w:pPr>
      <w:r>
        <w:rPr>
          <w:noProof/>
        </w:rPr>
        <w:t>Part 2—Planning the allocation of places</w:t>
      </w:r>
      <w:r w:rsidRPr="002C17D0">
        <w:rPr>
          <w:b w:val="0"/>
          <w:noProof/>
          <w:sz w:val="18"/>
        </w:rPr>
        <w:tab/>
      </w:r>
      <w:r w:rsidRPr="002C17D0">
        <w:rPr>
          <w:b w:val="0"/>
          <w:noProof/>
          <w:sz w:val="18"/>
        </w:rPr>
        <w:fldChar w:fldCharType="begin"/>
      </w:r>
      <w:r w:rsidRPr="002C17D0">
        <w:rPr>
          <w:b w:val="0"/>
          <w:noProof/>
          <w:sz w:val="18"/>
        </w:rPr>
        <w:instrText xml:space="preserve"> PAGEREF _Toc117167715 \h </w:instrText>
      </w:r>
      <w:r w:rsidRPr="002C17D0">
        <w:rPr>
          <w:b w:val="0"/>
          <w:noProof/>
          <w:sz w:val="18"/>
        </w:rPr>
      </w:r>
      <w:r w:rsidRPr="002C17D0">
        <w:rPr>
          <w:b w:val="0"/>
          <w:noProof/>
          <w:sz w:val="18"/>
        </w:rPr>
        <w:fldChar w:fldCharType="separate"/>
      </w:r>
      <w:r w:rsidR="00471F5F">
        <w:rPr>
          <w:b w:val="0"/>
          <w:noProof/>
          <w:sz w:val="18"/>
        </w:rPr>
        <w:t>4</w:t>
      </w:r>
      <w:r w:rsidRPr="002C17D0">
        <w:rPr>
          <w:b w:val="0"/>
          <w:noProof/>
          <w:sz w:val="18"/>
        </w:rPr>
        <w:fldChar w:fldCharType="end"/>
      </w:r>
    </w:p>
    <w:p w14:paraId="7BECDDAA" w14:textId="73D7DAB0" w:rsidR="002C17D0" w:rsidRDefault="002C17D0">
      <w:pPr>
        <w:pStyle w:val="TOC5"/>
        <w:rPr>
          <w:rFonts w:asciiTheme="minorHAnsi" w:eastAsiaTheme="minorEastAsia" w:hAnsiTheme="minorHAnsi" w:cstheme="minorBidi"/>
          <w:noProof/>
          <w:kern w:val="0"/>
          <w:sz w:val="22"/>
          <w:szCs w:val="22"/>
        </w:rPr>
      </w:pPr>
      <w:r>
        <w:rPr>
          <w:noProof/>
        </w:rPr>
        <w:t>9</w:t>
      </w:r>
      <w:r>
        <w:rPr>
          <w:noProof/>
        </w:rPr>
        <w:tab/>
        <w:t>Purpose of this Division</w:t>
      </w:r>
      <w:r w:rsidRPr="002C17D0">
        <w:rPr>
          <w:noProof/>
        </w:rPr>
        <w:tab/>
      </w:r>
      <w:r w:rsidRPr="002C17D0">
        <w:rPr>
          <w:noProof/>
        </w:rPr>
        <w:fldChar w:fldCharType="begin"/>
      </w:r>
      <w:r w:rsidRPr="002C17D0">
        <w:rPr>
          <w:noProof/>
        </w:rPr>
        <w:instrText xml:space="preserve"> PAGEREF _Toc117167716 \h </w:instrText>
      </w:r>
      <w:r w:rsidRPr="002C17D0">
        <w:rPr>
          <w:noProof/>
        </w:rPr>
      </w:r>
      <w:r w:rsidRPr="002C17D0">
        <w:rPr>
          <w:noProof/>
        </w:rPr>
        <w:fldChar w:fldCharType="separate"/>
      </w:r>
      <w:r w:rsidR="00471F5F">
        <w:rPr>
          <w:noProof/>
        </w:rPr>
        <w:t>4</w:t>
      </w:r>
      <w:r w:rsidRPr="002C17D0">
        <w:rPr>
          <w:noProof/>
        </w:rPr>
        <w:fldChar w:fldCharType="end"/>
      </w:r>
    </w:p>
    <w:p w14:paraId="4900D04C" w14:textId="4412832C" w:rsidR="002C17D0" w:rsidRDefault="002C17D0">
      <w:pPr>
        <w:pStyle w:val="TOC5"/>
        <w:rPr>
          <w:rFonts w:asciiTheme="minorHAnsi" w:eastAsiaTheme="minorEastAsia" w:hAnsiTheme="minorHAnsi" w:cstheme="minorBidi"/>
          <w:noProof/>
          <w:kern w:val="0"/>
          <w:sz w:val="22"/>
          <w:szCs w:val="22"/>
        </w:rPr>
      </w:pPr>
      <w:r>
        <w:rPr>
          <w:noProof/>
        </w:rPr>
        <w:t>10</w:t>
      </w:r>
      <w:r>
        <w:rPr>
          <w:noProof/>
        </w:rPr>
        <w:tab/>
        <w:t>Kinds of people in respect of whom Secretary may determine proportion of care</w:t>
      </w:r>
      <w:r w:rsidRPr="002C17D0">
        <w:rPr>
          <w:noProof/>
        </w:rPr>
        <w:tab/>
      </w:r>
      <w:r w:rsidRPr="002C17D0">
        <w:rPr>
          <w:noProof/>
        </w:rPr>
        <w:fldChar w:fldCharType="begin"/>
      </w:r>
      <w:r w:rsidRPr="002C17D0">
        <w:rPr>
          <w:noProof/>
        </w:rPr>
        <w:instrText xml:space="preserve"> PAGEREF _Toc117167717 \h </w:instrText>
      </w:r>
      <w:r w:rsidRPr="002C17D0">
        <w:rPr>
          <w:noProof/>
        </w:rPr>
      </w:r>
      <w:r w:rsidRPr="002C17D0">
        <w:rPr>
          <w:noProof/>
        </w:rPr>
        <w:fldChar w:fldCharType="separate"/>
      </w:r>
      <w:r w:rsidR="00471F5F">
        <w:rPr>
          <w:noProof/>
        </w:rPr>
        <w:t>4</w:t>
      </w:r>
      <w:r w:rsidRPr="002C17D0">
        <w:rPr>
          <w:noProof/>
        </w:rPr>
        <w:fldChar w:fldCharType="end"/>
      </w:r>
    </w:p>
    <w:p w14:paraId="3F43D218" w14:textId="2D37045A" w:rsidR="002C17D0" w:rsidRDefault="002C17D0">
      <w:pPr>
        <w:pStyle w:val="TOC5"/>
        <w:rPr>
          <w:rFonts w:asciiTheme="minorHAnsi" w:eastAsiaTheme="minorEastAsia" w:hAnsiTheme="minorHAnsi" w:cstheme="minorBidi"/>
          <w:noProof/>
          <w:kern w:val="0"/>
          <w:sz w:val="22"/>
          <w:szCs w:val="22"/>
        </w:rPr>
      </w:pPr>
      <w:r>
        <w:rPr>
          <w:noProof/>
        </w:rPr>
        <w:t>11</w:t>
      </w:r>
      <w:r>
        <w:rPr>
          <w:noProof/>
        </w:rPr>
        <w:tab/>
        <w:t>Criteria that must be considered in making determination</w:t>
      </w:r>
      <w:r w:rsidRPr="002C17D0">
        <w:rPr>
          <w:noProof/>
        </w:rPr>
        <w:tab/>
      </w:r>
      <w:r w:rsidRPr="002C17D0">
        <w:rPr>
          <w:noProof/>
        </w:rPr>
        <w:fldChar w:fldCharType="begin"/>
      </w:r>
      <w:r w:rsidRPr="002C17D0">
        <w:rPr>
          <w:noProof/>
        </w:rPr>
        <w:instrText xml:space="preserve"> PAGEREF _Toc117167718 \h </w:instrText>
      </w:r>
      <w:r w:rsidRPr="002C17D0">
        <w:rPr>
          <w:noProof/>
        </w:rPr>
      </w:r>
      <w:r w:rsidRPr="002C17D0">
        <w:rPr>
          <w:noProof/>
        </w:rPr>
        <w:fldChar w:fldCharType="separate"/>
      </w:r>
      <w:r w:rsidR="00471F5F">
        <w:rPr>
          <w:noProof/>
        </w:rPr>
        <w:t>4</w:t>
      </w:r>
      <w:r w:rsidRPr="002C17D0">
        <w:rPr>
          <w:noProof/>
        </w:rPr>
        <w:fldChar w:fldCharType="end"/>
      </w:r>
    </w:p>
    <w:p w14:paraId="27DFBE6F" w14:textId="767D1CDC" w:rsidR="002C17D0" w:rsidRDefault="002C17D0">
      <w:pPr>
        <w:pStyle w:val="TOC2"/>
        <w:rPr>
          <w:rFonts w:asciiTheme="minorHAnsi" w:eastAsiaTheme="minorEastAsia" w:hAnsiTheme="minorHAnsi" w:cstheme="minorBidi"/>
          <w:b w:val="0"/>
          <w:noProof/>
          <w:kern w:val="0"/>
          <w:sz w:val="22"/>
          <w:szCs w:val="22"/>
        </w:rPr>
      </w:pPr>
      <w:r>
        <w:rPr>
          <w:noProof/>
        </w:rPr>
        <w:t>Part 4—The allocation process</w:t>
      </w:r>
      <w:r w:rsidRPr="002C17D0">
        <w:rPr>
          <w:b w:val="0"/>
          <w:noProof/>
          <w:sz w:val="18"/>
        </w:rPr>
        <w:tab/>
      </w:r>
      <w:r w:rsidRPr="002C17D0">
        <w:rPr>
          <w:b w:val="0"/>
          <w:noProof/>
          <w:sz w:val="18"/>
        </w:rPr>
        <w:fldChar w:fldCharType="begin"/>
      </w:r>
      <w:r w:rsidRPr="002C17D0">
        <w:rPr>
          <w:b w:val="0"/>
          <w:noProof/>
          <w:sz w:val="18"/>
        </w:rPr>
        <w:instrText xml:space="preserve"> PAGEREF _Toc117167719 \h </w:instrText>
      </w:r>
      <w:r w:rsidRPr="002C17D0">
        <w:rPr>
          <w:b w:val="0"/>
          <w:noProof/>
          <w:sz w:val="18"/>
        </w:rPr>
      </w:r>
      <w:r w:rsidRPr="002C17D0">
        <w:rPr>
          <w:b w:val="0"/>
          <w:noProof/>
          <w:sz w:val="18"/>
        </w:rPr>
        <w:fldChar w:fldCharType="separate"/>
      </w:r>
      <w:r w:rsidR="00471F5F">
        <w:rPr>
          <w:b w:val="0"/>
          <w:noProof/>
          <w:sz w:val="18"/>
        </w:rPr>
        <w:t>5</w:t>
      </w:r>
      <w:r w:rsidRPr="002C17D0">
        <w:rPr>
          <w:b w:val="0"/>
          <w:noProof/>
          <w:sz w:val="18"/>
        </w:rPr>
        <w:fldChar w:fldCharType="end"/>
      </w:r>
    </w:p>
    <w:p w14:paraId="4D996863" w14:textId="1875C633" w:rsidR="002C17D0" w:rsidRDefault="002C17D0">
      <w:pPr>
        <w:pStyle w:val="TOC3"/>
        <w:rPr>
          <w:rFonts w:asciiTheme="minorHAnsi" w:eastAsiaTheme="minorEastAsia" w:hAnsiTheme="minorHAnsi" w:cstheme="minorBidi"/>
          <w:b w:val="0"/>
          <w:noProof/>
          <w:kern w:val="0"/>
          <w:szCs w:val="22"/>
        </w:rPr>
      </w:pPr>
      <w:r>
        <w:rPr>
          <w:noProof/>
        </w:rPr>
        <w:t>Division 1—Invitations to apply for allocation of places</w:t>
      </w:r>
      <w:r w:rsidRPr="002C17D0">
        <w:rPr>
          <w:b w:val="0"/>
          <w:noProof/>
          <w:sz w:val="18"/>
        </w:rPr>
        <w:tab/>
      </w:r>
      <w:r w:rsidRPr="002C17D0">
        <w:rPr>
          <w:b w:val="0"/>
          <w:noProof/>
          <w:sz w:val="18"/>
        </w:rPr>
        <w:fldChar w:fldCharType="begin"/>
      </w:r>
      <w:r w:rsidRPr="002C17D0">
        <w:rPr>
          <w:b w:val="0"/>
          <w:noProof/>
          <w:sz w:val="18"/>
        </w:rPr>
        <w:instrText xml:space="preserve"> PAGEREF _Toc117167720 \h </w:instrText>
      </w:r>
      <w:r w:rsidRPr="002C17D0">
        <w:rPr>
          <w:b w:val="0"/>
          <w:noProof/>
          <w:sz w:val="18"/>
        </w:rPr>
      </w:r>
      <w:r w:rsidRPr="002C17D0">
        <w:rPr>
          <w:b w:val="0"/>
          <w:noProof/>
          <w:sz w:val="18"/>
        </w:rPr>
        <w:fldChar w:fldCharType="separate"/>
      </w:r>
      <w:r w:rsidR="00471F5F">
        <w:rPr>
          <w:b w:val="0"/>
          <w:noProof/>
          <w:sz w:val="18"/>
        </w:rPr>
        <w:t>5</w:t>
      </w:r>
      <w:r w:rsidRPr="002C17D0">
        <w:rPr>
          <w:b w:val="0"/>
          <w:noProof/>
          <w:sz w:val="18"/>
        </w:rPr>
        <w:fldChar w:fldCharType="end"/>
      </w:r>
    </w:p>
    <w:p w14:paraId="1146836C" w14:textId="583005A5" w:rsidR="002C17D0" w:rsidRDefault="002C17D0">
      <w:pPr>
        <w:pStyle w:val="TOC5"/>
        <w:rPr>
          <w:rFonts w:asciiTheme="minorHAnsi" w:eastAsiaTheme="minorEastAsia" w:hAnsiTheme="minorHAnsi" w:cstheme="minorBidi"/>
          <w:noProof/>
          <w:kern w:val="0"/>
          <w:sz w:val="22"/>
          <w:szCs w:val="22"/>
        </w:rPr>
      </w:pPr>
      <w:r>
        <w:rPr>
          <w:noProof/>
        </w:rPr>
        <w:t>25</w:t>
      </w:r>
      <w:r>
        <w:rPr>
          <w:noProof/>
        </w:rPr>
        <w:tab/>
        <w:t>Purpose of this Division</w:t>
      </w:r>
      <w:r w:rsidRPr="002C17D0">
        <w:rPr>
          <w:noProof/>
        </w:rPr>
        <w:tab/>
      </w:r>
      <w:r w:rsidRPr="002C17D0">
        <w:rPr>
          <w:noProof/>
        </w:rPr>
        <w:fldChar w:fldCharType="begin"/>
      </w:r>
      <w:r w:rsidRPr="002C17D0">
        <w:rPr>
          <w:noProof/>
        </w:rPr>
        <w:instrText xml:space="preserve"> PAGEREF _Toc117167721 \h </w:instrText>
      </w:r>
      <w:r w:rsidRPr="002C17D0">
        <w:rPr>
          <w:noProof/>
        </w:rPr>
      </w:r>
      <w:r w:rsidRPr="002C17D0">
        <w:rPr>
          <w:noProof/>
        </w:rPr>
        <w:fldChar w:fldCharType="separate"/>
      </w:r>
      <w:r w:rsidR="00471F5F">
        <w:rPr>
          <w:noProof/>
        </w:rPr>
        <w:t>5</w:t>
      </w:r>
      <w:r w:rsidRPr="002C17D0">
        <w:rPr>
          <w:noProof/>
        </w:rPr>
        <w:fldChar w:fldCharType="end"/>
      </w:r>
    </w:p>
    <w:p w14:paraId="592C7776" w14:textId="7BDF3218" w:rsidR="002C17D0" w:rsidRDefault="002C17D0">
      <w:pPr>
        <w:pStyle w:val="TOC5"/>
        <w:rPr>
          <w:rFonts w:asciiTheme="minorHAnsi" w:eastAsiaTheme="minorEastAsia" w:hAnsiTheme="minorHAnsi" w:cstheme="minorBidi"/>
          <w:noProof/>
          <w:kern w:val="0"/>
          <w:sz w:val="22"/>
          <w:szCs w:val="22"/>
        </w:rPr>
      </w:pPr>
      <w:r>
        <w:rPr>
          <w:noProof/>
        </w:rPr>
        <w:t>26</w:t>
      </w:r>
      <w:r>
        <w:rPr>
          <w:noProof/>
        </w:rPr>
        <w:tab/>
        <w:t>Proportion of care for specified kinds of people</w:t>
      </w:r>
      <w:r w:rsidRPr="002C17D0">
        <w:rPr>
          <w:noProof/>
        </w:rPr>
        <w:tab/>
      </w:r>
      <w:r w:rsidRPr="002C17D0">
        <w:rPr>
          <w:noProof/>
        </w:rPr>
        <w:fldChar w:fldCharType="begin"/>
      </w:r>
      <w:r w:rsidRPr="002C17D0">
        <w:rPr>
          <w:noProof/>
        </w:rPr>
        <w:instrText xml:space="preserve"> PAGEREF _Toc117167722 \h </w:instrText>
      </w:r>
      <w:r w:rsidRPr="002C17D0">
        <w:rPr>
          <w:noProof/>
        </w:rPr>
      </w:r>
      <w:r w:rsidRPr="002C17D0">
        <w:rPr>
          <w:noProof/>
        </w:rPr>
        <w:fldChar w:fldCharType="separate"/>
      </w:r>
      <w:r w:rsidR="00471F5F">
        <w:rPr>
          <w:noProof/>
        </w:rPr>
        <w:t>5</w:t>
      </w:r>
      <w:r w:rsidRPr="002C17D0">
        <w:rPr>
          <w:noProof/>
        </w:rPr>
        <w:fldChar w:fldCharType="end"/>
      </w:r>
    </w:p>
    <w:p w14:paraId="19EFD0AC" w14:textId="405F98EE" w:rsidR="002C17D0" w:rsidRDefault="002C17D0">
      <w:pPr>
        <w:pStyle w:val="TOC3"/>
        <w:rPr>
          <w:rFonts w:asciiTheme="minorHAnsi" w:eastAsiaTheme="minorEastAsia" w:hAnsiTheme="minorHAnsi" w:cstheme="minorBidi"/>
          <w:b w:val="0"/>
          <w:noProof/>
          <w:kern w:val="0"/>
          <w:szCs w:val="22"/>
        </w:rPr>
      </w:pPr>
      <w:r>
        <w:rPr>
          <w:noProof/>
        </w:rPr>
        <w:t>Division 2—Assessment of applications</w:t>
      </w:r>
      <w:r w:rsidRPr="002C17D0">
        <w:rPr>
          <w:b w:val="0"/>
          <w:noProof/>
          <w:sz w:val="18"/>
        </w:rPr>
        <w:tab/>
      </w:r>
      <w:r w:rsidRPr="002C17D0">
        <w:rPr>
          <w:b w:val="0"/>
          <w:noProof/>
          <w:sz w:val="18"/>
        </w:rPr>
        <w:fldChar w:fldCharType="begin"/>
      </w:r>
      <w:r w:rsidRPr="002C17D0">
        <w:rPr>
          <w:b w:val="0"/>
          <w:noProof/>
          <w:sz w:val="18"/>
        </w:rPr>
        <w:instrText xml:space="preserve"> PAGEREF _Toc117167723 \h </w:instrText>
      </w:r>
      <w:r w:rsidRPr="002C17D0">
        <w:rPr>
          <w:b w:val="0"/>
          <w:noProof/>
          <w:sz w:val="18"/>
        </w:rPr>
      </w:r>
      <w:r w:rsidRPr="002C17D0">
        <w:rPr>
          <w:b w:val="0"/>
          <w:noProof/>
          <w:sz w:val="18"/>
        </w:rPr>
        <w:fldChar w:fldCharType="separate"/>
      </w:r>
      <w:r w:rsidR="00471F5F">
        <w:rPr>
          <w:b w:val="0"/>
          <w:noProof/>
          <w:sz w:val="18"/>
        </w:rPr>
        <w:t>6</w:t>
      </w:r>
      <w:r w:rsidRPr="002C17D0">
        <w:rPr>
          <w:b w:val="0"/>
          <w:noProof/>
          <w:sz w:val="18"/>
        </w:rPr>
        <w:fldChar w:fldCharType="end"/>
      </w:r>
    </w:p>
    <w:p w14:paraId="2025120E" w14:textId="3240EE0E" w:rsidR="002C17D0" w:rsidRDefault="002C17D0">
      <w:pPr>
        <w:pStyle w:val="TOC5"/>
        <w:rPr>
          <w:rFonts w:asciiTheme="minorHAnsi" w:eastAsiaTheme="minorEastAsia" w:hAnsiTheme="minorHAnsi" w:cstheme="minorBidi"/>
          <w:noProof/>
          <w:kern w:val="0"/>
          <w:sz w:val="22"/>
          <w:szCs w:val="22"/>
        </w:rPr>
      </w:pPr>
      <w:r>
        <w:rPr>
          <w:noProof/>
        </w:rPr>
        <w:t>27</w:t>
      </w:r>
      <w:r>
        <w:rPr>
          <w:noProof/>
        </w:rPr>
        <w:tab/>
        <w:t>Purpose of this Division</w:t>
      </w:r>
      <w:r w:rsidRPr="002C17D0">
        <w:rPr>
          <w:noProof/>
        </w:rPr>
        <w:tab/>
      </w:r>
      <w:r w:rsidRPr="002C17D0">
        <w:rPr>
          <w:noProof/>
        </w:rPr>
        <w:fldChar w:fldCharType="begin"/>
      </w:r>
      <w:r w:rsidRPr="002C17D0">
        <w:rPr>
          <w:noProof/>
        </w:rPr>
        <w:instrText xml:space="preserve"> PAGEREF _Toc117167724 \h </w:instrText>
      </w:r>
      <w:r w:rsidRPr="002C17D0">
        <w:rPr>
          <w:noProof/>
        </w:rPr>
      </w:r>
      <w:r w:rsidRPr="002C17D0">
        <w:rPr>
          <w:noProof/>
        </w:rPr>
        <w:fldChar w:fldCharType="separate"/>
      </w:r>
      <w:r w:rsidR="00471F5F">
        <w:rPr>
          <w:noProof/>
        </w:rPr>
        <w:t>6</w:t>
      </w:r>
      <w:r w:rsidRPr="002C17D0">
        <w:rPr>
          <w:noProof/>
        </w:rPr>
        <w:fldChar w:fldCharType="end"/>
      </w:r>
    </w:p>
    <w:p w14:paraId="49326612" w14:textId="1D9D04E3" w:rsidR="002C17D0" w:rsidRDefault="002C17D0">
      <w:pPr>
        <w:pStyle w:val="TOC5"/>
        <w:rPr>
          <w:rFonts w:asciiTheme="minorHAnsi" w:eastAsiaTheme="minorEastAsia" w:hAnsiTheme="minorHAnsi" w:cstheme="minorBidi"/>
          <w:noProof/>
          <w:kern w:val="0"/>
          <w:sz w:val="22"/>
          <w:szCs w:val="22"/>
        </w:rPr>
      </w:pPr>
      <w:r>
        <w:rPr>
          <w:noProof/>
        </w:rPr>
        <w:t>28</w:t>
      </w:r>
      <w:r>
        <w:rPr>
          <w:noProof/>
        </w:rPr>
        <w:tab/>
        <w:t>Competitive assessment of applications for allocations</w:t>
      </w:r>
      <w:r w:rsidRPr="002C17D0">
        <w:rPr>
          <w:noProof/>
        </w:rPr>
        <w:tab/>
      </w:r>
      <w:r w:rsidRPr="002C17D0">
        <w:rPr>
          <w:noProof/>
        </w:rPr>
        <w:fldChar w:fldCharType="begin"/>
      </w:r>
      <w:r w:rsidRPr="002C17D0">
        <w:rPr>
          <w:noProof/>
        </w:rPr>
        <w:instrText xml:space="preserve"> PAGEREF _Toc117167725 \h </w:instrText>
      </w:r>
      <w:r w:rsidRPr="002C17D0">
        <w:rPr>
          <w:noProof/>
        </w:rPr>
      </w:r>
      <w:r w:rsidRPr="002C17D0">
        <w:rPr>
          <w:noProof/>
        </w:rPr>
        <w:fldChar w:fldCharType="separate"/>
      </w:r>
      <w:r w:rsidR="00471F5F">
        <w:rPr>
          <w:noProof/>
        </w:rPr>
        <w:t>6</w:t>
      </w:r>
      <w:r w:rsidRPr="002C17D0">
        <w:rPr>
          <w:noProof/>
        </w:rPr>
        <w:fldChar w:fldCharType="end"/>
      </w:r>
    </w:p>
    <w:p w14:paraId="2D82A937" w14:textId="11FA14F3" w:rsidR="002C17D0" w:rsidRDefault="002C17D0">
      <w:pPr>
        <w:pStyle w:val="TOC5"/>
        <w:rPr>
          <w:rFonts w:asciiTheme="minorHAnsi" w:eastAsiaTheme="minorEastAsia" w:hAnsiTheme="minorHAnsi" w:cstheme="minorBidi"/>
          <w:noProof/>
          <w:kern w:val="0"/>
          <w:sz w:val="22"/>
          <w:szCs w:val="22"/>
        </w:rPr>
      </w:pPr>
      <w:r>
        <w:rPr>
          <w:noProof/>
        </w:rPr>
        <w:t>29</w:t>
      </w:r>
      <w:r>
        <w:rPr>
          <w:noProof/>
        </w:rPr>
        <w:tab/>
        <w:t>Diversity of choice for care recipients</w:t>
      </w:r>
      <w:r w:rsidRPr="002C17D0">
        <w:rPr>
          <w:noProof/>
        </w:rPr>
        <w:tab/>
      </w:r>
      <w:r w:rsidRPr="002C17D0">
        <w:rPr>
          <w:noProof/>
        </w:rPr>
        <w:fldChar w:fldCharType="begin"/>
      </w:r>
      <w:r w:rsidRPr="002C17D0">
        <w:rPr>
          <w:noProof/>
        </w:rPr>
        <w:instrText xml:space="preserve"> PAGEREF _Toc117167726 \h </w:instrText>
      </w:r>
      <w:r w:rsidRPr="002C17D0">
        <w:rPr>
          <w:noProof/>
        </w:rPr>
      </w:r>
      <w:r w:rsidRPr="002C17D0">
        <w:rPr>
          <w:noProof/>
        </w:rPr>
        <w:fldChar w:fldCharType="separate"/>
      </w:r>
      <w:r w:rsidR="00471F5F">
        <w:rPr>
          <w:noProof/>
        </w:rPr>
        <w:t>7</w:t>
      </w:r>
      <w:r w:rsidRPr="002C17D0">
        <w:rPr>
          <w:noProof/>
        </w:rPr>
        <w:fldChar w:fldCharType="end"/>
      </w:r>
    </w:p>
    <w:p w14:paraId="08A2734F" w14:textId="73BA14C3" w:rsidR="002C17D0" w:rsidRDefault="002C17D0">
      <w:pPr>
        <w:pStyle w:val="TOC5"/>
        <w:rPr>
          <w:rFonts w:asciiTheme="minorHAnsi" w:eastAsiaTheme="minorEastAsia" w:hAnsiTheme="minorHAnsi" w:cstheme="minorBidi"/>
          <w:noProof/>
          <w:kern w:val="0"/>
          <w:sz w:val="22"/>
          <w:szCs w:val="22"/>
        </w:rPr>
      </w:pPr>
      <w:r>
        <w:rPr>
          <w:noProof/>
        </w:rPr>
        <w:t>30</w:t>
      </w:r>
      <w:r>
        <w:rPr>
          <w:noProof/>
        </w:rPr>
        <w:tab/>
        <w:t>Continuity of care</w:t>
      </w:r>
      <w:r w:rsidRPr="002C17D0">
        <w:rPr>
          <w:noProof/>
        </w:rPr>
        <w:tab/>
      </w:r>
      <w:r w:rsidRPr="002C17D0">
        <w:rPr>
          <w:noProof/>
        </w:rPr>
        <w:fldChar w:fldCharType="begin"/>
      </w:r>
      <w:r w:rsidRPr="002C17D0">
        <w:rPr>
          <w:noProof/>
        </w:rPr>
        <w:instrText xml:space="preserve"> PAGEREF _Toc117167727 \h </w:instrText>
      </w:r>
      <w:r w:rsidRPr="002C17D0">
        <w:rPr>
          <w:noProof/>
        </w:rPr>
      </w:r>
      <w:r w:rsidRPr="002C17D0">
        <w:rPr>
          <w:noProof/>
        </w:rPr>
        <w:fldChar w:fldCharType="separate"/>
      </w:r>
      <w:r w:rsidR="00471F5F">
        <w:rPr>
          <w:noProof/>
        </w:rPr>
        <w:t>7</w:t>
      </w:r>
      <w:r w:rsidRPr="002C17D0">
        <w:rPr>
          <w:noProof/>
        </w:rPr>
        <w:fldChar w:fldCharType="end"/>
      </w:r>
    </w:p>
    <w:p w14:paraId="5B2E4662" w14:textId="644F080E" w:rsidR="002C17D0" w:rsidRDefault="002C17D0">
      <w:pPr>
        <w:pStyle w:val="TOC5"/>
        <w:rPr>
          <w:rFonts w:asciiTheme="minorHAnsi" w:eastAsiaTheme="minorEastAsia" w:hAnsiTheme="minorHAnsi" w:cstheme="minorBidi"/>
          <w:noProof/>
          <w:kern w:val="0"/>
          <w:sz w:val="22"/>
          <w:szCs w:val="22"/>
        </w:rPr>
      </w:pPr>
      <w:r>
        <w:rPr>
          <w:noProof/>
        </w:rPr>
        <w:t>31</w:t>
      </w:r>
      <w:r>
        <w:rPr>
          <w:noProof/>
        </w:rPr>
        <w:tab/>
        <w:t>Secretary may also consider other matters</w:t>
      </w:r>
      <w:r w:rsidRPr="002C17D0">
        <w:rPr>
          <w:noProof/>
        </w:rPr>
        <w:tab/>
      </w:r>
      <w:r w:rsidRPr="002C17D0">
        <w:rPr>
          <w:noProof/>
        </w:rPr>
        <w:fldChar w:fldCharType="begin"/>
      </w:r>
      <w:r w:rsidRPr="002C17D0">
        <w:rPr>
          <w:noProof/>
        </w:rPr>
        <w:instrText xml:space="preserve"> PAGEREF _Toc117167728 \h </w:instrText>
      </w:r>
      <w:r w:rsidRPr="002C17D0">
        <w:rPr>
          <w:noProof/>
        </w:rPr>
      </w:r>
      <w:r w:rsidRPr="002C17D0">
        <w:rPr>
          <w:noProof/>
        </w:rPr>
        <w:fldChar w:fldCharType="separate"/>
      </w:r>
      <w:r w:rsidR="00471F5F">
        <w:rPr>
          <w:noProof/>
        </w:rPr>
        <w:t>8</w:t>
      </w:r>
      <w:r w:rsidRPr="002C17D0">
        <w:rPr>
          <w:noProof/>
        </w:rPr>
        <w:fldChar w:fldCharType="end"/>
      </w:r>
    </w:p>
    <w:p w14:paraId="194F0FA5" w14:textId="3F3F7111" w:rsidR="002C17D0" w:rsidRDefault="002C17D0">
      <w:pPr>
        <w:pStyle w:val="TOC3"/>
        <w:rPr>
          <w:rFonts w:asciiTheme="minorHAnsi" w:eastAsiaTheme="minorEastAsia" w:hAnsiTheme="minorHAnsi" w:cstheme="minorBidi"/>
          <w:b w:val="0"/>
          <w:noProof/>
          <w:kern w:val="0"/>
          <w:szCs w:val="22"/>
        </w:rPr>
      </w:pPr>
      <w:r>
        <w:rPr>
          <w:noProof/>
        </w:rPr>
        <w:t>Division 3—Conditions of allocation of places</w:t>
      </w:r>
      <w:r w:rsidRPr="002C17D0">
        <w:rPr>
          <w:b w:val="0"/>
          <w:noProof/>
          <w:sz w:val="18"/>
        </w:rPr>
        <w:tab/>
      </w:r>
      <w:r w:rsidRPr="002C17D0">
        <w:rPr>
          <w:b w:val="0"/>
          <w:noProof/>
          <w:sz w:val="18"/>
        </w:rPr>
        <w:fldChar w:fldCharType="begin"/>
      </w:r>
      <w:r w:rsidRPr="002C17D0">
        <w:rPr>
          <w:b w:val="0"/>
          <w:noProof/>
          <w:sz w:val="18"/>
        </w:rPr>
        <w:instrText xml:space="preserve"> PAGEREF _Toc117167729 \h </w:instrText>
      </w:r>
      <w:r w:rsidRPr="002C17D0">
        <w:rPr>
          <w:b w:val="0"/>
          <w:noProof/>
          <w:sz w:val="18"/>
        </w:rPr>
      </w:r>
      <w:r w:rsidRPr="002C17D0">
        <w:rPr>
          <w:b w:val="0"/>
          <w:noProof/>
          <w:sz w:val="18"/>
        </w:rPr>
        <w:fldChar w:fldCharType="separate"/>
      </w:r>
      <w:r w:rsidR="00471F5F">
        <w:rPr>
          <w:b w:val="0"/>
          <w:noProof/>
          <w:sz w:val="18"/>
        </w:rPr>
        <w:t>9</w:t>
      </w:r>
      <w:r w:rsidRPr="002C17D0">
        <w:rPr>
          <w:b w:val="0"/>
          <w:noProof/>
          <w:sz w:val="18"/>
        </w:rPr>
        <w:fldChar w:fldCharType="end"/>
      </w:r>
    </w:p>
    <w:p w14:paraId="0917F1F4" w14:textId="046E3001" w:rsidR="002C17D0" w:rsidRDefault="002C17D0">
      <w:pPr>
        <w:pStyle w:val="TOC5"/>
        <w:rPr>
          <w:rFonts w:asciiTheme="minorHAnsi" w:eastAsiaTheme="minorEastAsia" w:hAnsiTheme="minorHAnsi" w:cstheme="minorBidi"/>
          <w:noProof/>
          <w:kern w:val="0"/>
          <w:sz w:val="22"/>
          <w:szCs w:val="22"/>
        </w:rPr>
      </w:pPr>
      <w:r>
        <w:rPr>
          <w:noProof/>
        </w:rPr>
        <w:t>33</w:t>
      </w:r>
      <w:r>
        <w:rPr>
          <w:noProof/>
        </w:rPr>
        <w:tab/>
        <w:t>Conditions of allocation—generally</w:t>
      </w:r>
      <w:r w:rsidRPr="002C17D0">
        <w:rPr>
          <w:noProof/>
        </w:rPr>
        <w:tab/>
      </w:r>
      <w:r w:rsidRPr="002C17D0">
        <w:rPr>
          <w:noProof/>
        </w:rPr>
        <w:fldChar w:fldCharType="begin"/>
      </w:r>
      <w:r w:rsidRPr="002C17D0">
        <w:rPr>
          <w:noProof/>
        </w:rPr>
        <w:instrText xml:space="preserve"> PAGEREF _Toc117167730 \h </w:instrText>
      </w:r>
      <w:r w:rsidRPr="002C17D0">
        <w:rPr>
          <w:noProof/>
        </w:rPr>
      </w:r>
      <w:r w:rsidRPr="002C17D0">
        <w:rPr>
          <w:noProof/>
        </w:rPr>
        <w:fldChar w:fldCharType="separate"/>
      </w:r>
      <w:r w:rsidR="00471F5F">
        <w:rPr>
          <w:noProof/>
        </w:rPr>
        <w:t>9</w:t>
      </w:r>
      <w:r w:rsidRPr="002C17D0">
        <w:rPr>
          <w:noProof/>
        </w:rPr>
        <w:fldChar w:fldCharType="end"/>
      </w:r>
    </w:p>
    <w:p w14:paraId="76A9DC47" w14:textId="79E21BB5" w:rsidR="002C17D0" w:rsidRDefault="002C17D0">
      <w:pPr>
        <w:pStyle w:val="TOC2"/>
        <w:rPr>
          <w:rFonts w:asciiTheme="minorHAnsi" w:eastAsiaTheme="minorEastAsia" w:hAnsiTheme="minorHAnsi" w:cstheme="minorBidi"/>
          <w:b w:val="0"/>
          <w:noProof/>
          <w:kern w:val="0"/>
          <w:sz w:val="22"/>
          <w:szCs w:val="22"/>
        </w:rPr>
      </w:pPr>
      <w:r>
        <w:rPr>
          <w:noProof/>
        </w:rPr>
        <w:t>Part 5—When allocations take effect</w:t>
      </w:r>
      <w:r w:rsidRPr="002C17D0">
        <w:rPr>
          <w:b w:val="0"/>
          <w:noProof/>
          <w:sz w:val="18"/>
        </w:rPr>
        <w:tab/>
      </w:r>
      <w:r w:rsidRPr="002C17D0">
        <w:rPr>
          <w:b w:val="0"/>
          <w:noProof/>
          <w:sz w:val="18"/>
        </w:rPr>
        <w:fldChar w:fldCharType="begin"/>
      </w:r>
      <w:r w:rsidRPr="002C17D0">
        <w:rPr>
          <w:b w:val="0"/>
          <w:noProof/>
          <w:sz w:val="18"/>
        </w:rPr>
        <w:instrText xml:space="preserve"> PAGEREF _Toc117167731 \h </w:instrText>
      </w:r>
      <w:r w:rsidRPr="002C17D0">
        <w:rPr>
          <w:b w:val="0"/>
          <w:noProof/>
          <w:sz w:val="18"/>
        </w:rPr>
      </w:r>
      <w:r w:rsidRPr="002C17D0">
        <w:rPr>
          <w:b w:val="0"/>
          <w:noProof/>
          <w:sz w:val="18"/>
        </w:rPr>
        <w:fldChar w:fldCharType="separate"/>
      </w:r>
      <w:r w:rsidR="00471F5F">
        <w:rPr>
          <w:b w:val="0"/>
          <w:noProof/>
          <w:sz w:val="18"/>
        </w:rPr>
        <w:t>10</w:t>
      </w:r>
      <w:r w:rsidRPr="002C17D0">
        <w:rPr>
          <w:b w:val="0"/>
          <w:noProof/>
          <w:sz w:val="18"/>
        </w:rPr>
        <w:fldChar w:fldCharType="end"/>
      </w:r>
    </w:p>
    <w:p w14:paraId="6D748A4C" w14:textId="31485099" w:rsidR="002C17D0" w:rsidRDefault="002C17D0">
      <w:pPr>
        <w:pStyle w:val="TOC3"/>
        <w:rPr>
          <w:rFonts w:asciiTheme="minorHAnsi" w:eastAsiaTheme="minorEastAsia" w:hAnsiTheme="minorHAnsi" w:cstheme="minorBidi"/>
          <w:b w:val="0"/>
          <w:noProof/>
          <w:kern w:val="0"/>
          <w:szCs w:val="22"/>
        </w:rPr>
      </w:pPr>
      <w:r>
        <w:rPr>
          <w:noProof/>
        </w:rPr>
        <w:t>Division 1—When allocations take effect</w:t>
      </w:r>
      <w:r w:rsidRPr="002C17D0">
        <w:rPr>
          <w:b w:val="0"/>
          <w:noProof/>
          <w:sz w:val="18"/>
        </w:rPr>
        <w:tab/>
      </w:r>
      <w:r w:rsidRPr="002C17D0">
        <w:rPr>
          <w:b w:val="0"/>
          <w:noProof/>
          <w:sz w:val="18"/>
        </w:rPr>
        <w:fldChar w:fldCharType="begin"/>
      </w:r>
      <w:r w:rsidRPr="002C17D0">
        <w:rPr>
          <w:b w:val="0"/>
          <w:noProof/>
          <w:sz w:val="18"/>
        </w:rPr>
        <w:instrText xml:space="preserve"> PAGEREF _Toc117167732 \h </w:instrText>
      </w:r>
      <w:r w:rsidRPr="002C17D0">
        <w:rPr>
          <w:b w:val="0"/>
          <w:noProof/>
          <w:sz w:val="18"/>
        </w:rPr>
      </w:r>
      <w:r w:rsidRPr="002C17D0">
        <w:rPr>
          <w:b w:val="0"/>
          <w:noProof/>
          <w:sz w:val="18"/>
        </w:rPr>
        <w:fldChar w:fldCharType="separate"/>
      </w:r>
      <w:r w:rsidR="00471F5F">
        <w:rPr>
          <w:b w:val="0"/>
          <w:noProof/>
          <w:sz w:val="18"/>
        </w:rPr>
        <w:t>10</w:t>
      </w:r>
      <w:r w:rsidRPr="002C17D0">
        <w:rPr>
          <w:b w:val="0"/>
          <w:noProof/>
          <w:sz w:val="18"/>
        </w:rPr>
        <w:fldChar w:fldCharType="end"/>
      </w:r>
    </w:p>
    <w:p w14:paraId="2AEA8537" w14:textId="0B775C2B" w:rsidR="002C17D0" w:rsidRDefault="002C17D0">
      <w:pPr>
        <w:pStyle w:val="TOC5"/>
        <w:rPr>
          <w:rFonts w:asciiTheme="minorHAnsi" w:eastAsiaTheme="minorEastAsia" w:hAnsiTheme="minorHAnsi" w:cstheme="minorBidi"/>
          <w:noProof/>
          <w:kern w:val="0"/>
          <w:sz w:val="22"/>
          <w:szCs w:val="22"/>
        </w:rPr>
      </w:pPr>
      <w:r>
        <w:rPr>
          <w:noProof/>
        </w:rPr>
        <w:t>35</w:t>
      </w:r>
      <w:r>
        <w:rPr>
          <w:noProof/>
        </w:rPr>
        <w:tab/>
        <w:t>Purpose of this Division</w:t>
      </w:r>
      <w:r w:rsidRPr="002C17D0">
        <w:rPr>
          <w:noProof/>
        </w:rPr>
        <w:tab/>
      </w:r>
      <w:r w:rsidRPr="002C17D0">
        <w:rPr>
          <w:noProof/>
        </w:rPr>
        <w:fldChar w:fldCharType="begin"/>
      </w:r>
      <w:r w:rsidRPr="002C17D0">
        <w:rPr>
          <w:noProof/>
        </w:rPr>
        <w:instrText xml:space="preserve"> PAGEREF _Toc117167733 \h </w:instrText>
      </w:r>
      <w:r w:rsidRPr="002C17D0">
        <w:rPr>
          <w:noProof/>
        </w:rPr>
      </w:r>
      <w:r w:rsidRPr="002C17D0">
        <w:rPr>
          <w:noProof/>
        </w:rPr>
        <w:fldChar w:fldCharType="separate"/>
      </w:r>
      <w:r w:rsidR="00471F5F">
        <w:rPr>
          <w:noProof/>
        </w:rPr>
        <w:t>10</w:t>
      </w:r>
      <w:r w:rsidRPr="002C17D0">
        <w:rPr>
          <w:noProof/>
        </w:rPr>
        <w:fldChar w:fldCharType="end"/>
      </w:r>
    </w:p>
    <w:p w14:paraId="02054F59" w14:textId="0D51304F" w:rsidR="002C17D0" w:rsidRDefault="002C17D0">
      <w:pPr>
        <w:pStyle w:val="TOC5"/>
        <w:rPr>
          <w:rFonts w:asciiTheme="minorHAnsi" w:eastAsiaTheme="minorEastAsia" w:hAnsiTheme="minorHAnsi" w:cstheme="minorBidi"/>
          <w:noProof/>
          <w:kern w:val="0"/>
          <w:sz w:val="22"/>
          <w:szCs w:val="22"/>
        </w:rPr>
      </w:pPr>
      <w:r>
        <w:rPr>
          <w:noProof/>
        </w:rPr>
        <w:t>36</w:t>
      </w:r>
      <w:r>
        <w:rPr>
          <w:noProof/>
        </w:rPr>
        <w:tab/>
        <w:t>Matters to which Secretary must have regard</w:t>
      </w:r>
      <w:r w:rsidRPr="002C17D0">
        <w:rPr>
          <w:noProof/>
        </w:rPr>
        <w:tab/>
      </w:r>
      <w:r w:rsidRPr="002C17D0">
        <w:rPr>
          <w:noProof/>
        </w:rPr>
        <w:fldChar w:fldCharType="begin"/>
      </w:r>
      <w:r w:rsidRPr="002C17D0">
        <w:rPr>
          <w:noProof/>
        </w:rPr>
        <w:instrText xml:space="preserve"> PAGEREF _Toc117167734 \h </w:instrText>
      </w:r>
      <w:r w:rsidRPr="002C17D0">
        <w:rPr>
          <w:noProof/>
        </w:rPr>
      </w:r>
      <w:r w:rsidRPr="002C17D0">
        <w:rPr>
          <w:noProof/>
        </w:rPr>
        <w:fldChar w:fldCharType="separate"/>
      </w:r>
      <w:r w:rsidR="00471F5F">
        <w:rPr>
          <w:noProof/>
        </w:rPr>
        <w:t>10</w:t>
      </w:r>
      <w:r w:rsidRPr="002C17D0">
        <w:rPr>
          <w:noProof/>
        </w:rPr>
        <w:fldChar w:fldCharType="end"/>
      </w:r>
    </w:p>
    <w:p w14:paraId="20C1BDEF" w14:textId="4B9FEDEB" w:rsidR="002C17D0" w:rsidRDefault="002C17D0">
      <w:pPr>
        <w:pStyle w:val="TOC3"/>
        <w:rPr>
          <w:rFonts w:asciiTheme="minorHAnsi" w:eastAsiaTheme="minorEastAsia" w:hAnsiTheme="minorHAnsi" w:cstheme="minorBidi"/>
          <w:b w:val="0"/>
          <w:noProof/>
          <w:kern w:val="0"/>
          <w:szCs w:val="22"/>
        </w:rPr>
      </w:pPr>
      <w:r>
        <w:rPr>
          <w:noProof/>
        </w:rPr>
        <w:t>Division 2—Provisional allocation periods</w:t>
      </w:r>
      <w:r w:rsidRPr="002C17D0">
        <w:rPr>
          <w:b w:val="0"/>
          <w:noProof/>
          <w:sz w:val="18"/>
        </w:rPr>
        <w:tab/>
      </w:r>
      <w:r w:rsidRPr="002C17D0">
        <w:rPr>
          <w:b w:val="0"/>
          <w:noProof/>
          <w:sz w:val="18"/>
        </w:rPr>
        <w:fldChar w:fldCharType="begin"/>
      </w:r>
      <w:r w:rsidRPr="002C17D0">
        <w:rPr>
          <w:b w:val="0"/>
          <w:noProof/>
          <w:sz w:val="18"/>
        </w:rPr>
        <w:instrText xml:space="preserve"> PAGEREF _Toc117167735 \h </w:instrText>
      </w:r>
      <w:r w:rsidRPr="002C17D0">
        <w:rPr>
          <w:b w:val="0"/>
          <w:noProof/>
          <w:sz w:val="18"/>
        </w:rPr>
      </w:r>
      <w:r w:rsidRPr="002C17D0">
        <w:rPr>
          <w:b w:val="0"/>
          <w:noProof/>
          <w:sz w:val="18"/>
        </w:rPr>
        <w:fldChar w:fldCharType="separate"/>
      </w:r>
      <w:r w:rsidR="00471F5F">
        <w:rPr>
          <w:b w:val="0"/>
          <w:noProof/>
          <w:sz w:val="18"/>
        </w:rPr>
        <w:t>11</w:t>
      </w:r>
      <w:r w:rsidRPr="002C17D0">
        <w:rPr>
          <w:b w:val="0"/>
          <w:noProof/>
          <w:sz w:val="18"/>
        </w:rPr>
        <w:fldChar w:fldCharType="end"/>
      </w:r>
    </w:p>
    <w:p w14:paraId="43A040EF" w14:textId="62E33390" w:rsidR="002C17D0" w:rsidRDefault="002C17D0">
      <w:pPr>
        <w:pStyle w:val="TOC5"/>
        <w:rPr>
          <w:rFonts w:asciiTheme="minorHAnsi" w:eastAsiaTheme="minorEastAsia" w:hAnsiTheme="minorHAnsi" w:cstheme="minorBidi"/>
          <w:noProof/>
          <w:kern w:val="0"/>
          <w:sz w:val="22"/>
          <w:szCs w:val="22"/>
        </w:rPr>
      </w:pPr>
      <w:r>
        <w:rPr>
          <w:noProof/>
        </w:rPr>
        <w:t>37</w:t>
      </w:r>
      <w:r>
        <w:rPr>
          <w:noProof/>
        </w:rPr>
        <w:tab/>
        <w:t>Purpose of this Division</w:t>
      </w:r>
      <w:r w:rsidRPr="002C17D0">
        <w:rPr>
          <w:noProof/>
        </w:rPr>
        <w:tab/>
      </w:r>
      <w:r w:rsidRPr="002C17D0">
        <w:rPr>
          <w:noProof/>
        </w:rPr>
        <w:fldChar w:fldCharType="begin"/>
      </w:r>
      <w:r w:rsidRPr="002C17D0">
        <w:rPr>
          <w:noProof/>
        </w:rPr>
        <w:instrText xml:space="preserve"> PAGEREF _Toc117167736 \h </w:instrText>
      </w:r>
      <w:r w:rsidRPr="002C17D0">
        <w:rPr>
          <w:noProof/>
        </w:rPr>
      </w:r>
      <w:r w:rsidRPr="002C17D0">
        <w:rPr>
          <w:noProof/>
        </w:rPr>
        <w:fldChar w:fldCharType="separate"/>
      </w:r>
      <w:r w:rsidR="00471F5F">
        <w:rPr>
          <w:noProof/>
        </w:rPr>
        <w:t>11</w:t>
      </w:r>
      <w:r w:rsidRPr="002C17D0">
        <w:rPr>
          <w:noProof/>
        </w:rPr>
        <w:fldChar w:fldCharType="end"/>
      </w:r>
    </w:p>
    <w:p w14:paraId="75E7E9C3" w14:textId="05E931AF" w:rsidR="002C17D0" w:rsidRDefault="002C17D0">
      <w:pPr>
        <w:pStyle w:val="TOC5"/>
        <w:rPr>
          <w:rFonts w:asciiTheme="minorHAnsi" w:eastAsiaTheme="minorEastAsia" w:hAnsiTheme="minorHAnsi" w:cstheme="minorBidi"/>
          <w:noProof/>
          <w:kern w:val="0"/>
          <w:sz w:val="22"/>
          <w:szCs w:val="22"/>
        </w:rPr>
      </w:pPr>
      <w:r>
        <w:rPr>
          <w:noProof/>
        </w:rPr>
        <w:t>38</w:t>
      </w:r>
      <w:r>
        <w:rPr>
          <w:noProof/>
        </w:rPr>
        <w:tab/>
        <w:t>Matters to be considered</w:t>
      </w:r>
      <w:r w:rsidRPr="002C17D0">
        <w:rPr>
          <w:noProof/>
        </w:rPr>
        <w:tab/>
      </w:r>
      <w:r w:rsidRPr="002C17D0">
        <w:rPr>
          <w:noProof/>
        </w:rPr>
        <w:fldChar w:fldCharType="begin"/>
      </w:r>
      <w:r w:rsidRPr="002C17D0">
        <w:rPr>
          <w:noProof/>
        </w:rPr>
        <w:instrText xml:space="preserve"> PAGEREF _Toc117167737 \h </w:instrText>
      </w:r>
      <w:r w:rsidRPr="002C17D0">
        <w:rPr>
          <w:noProof/>
        </w:rPr>
      </w:r>
      <w:r w:rsidRPr="002C17D0">
        <w:rPr>
          <w:noProof/>
        </w:rPr>
        <w:fldChar w:fldCharType="separate"/>
      </w:r>
      <w:r w:rsidR="00471F5F">
        <w:rPr>
          <w:noProof/>
        </w:rPr>
        <w:t>11</w:t>
      </w:r>
      <w:r w:rsidRPr="002C17D0">
        <w:rPr>
          <w:noProof/>
        </w:rPr>
        <w:fldChar w:fldCharType="end"/>
      </w:r>
    </w:p>
    <w:p w14:paraId="5CFFCEFB" w14:textId="18D0F6FD" w:rsidR="002C17D0" w:rsidRDefault="002C17D0">
      <w:pPr>
        <w:pStyle w:val="TOC2"/>
        <w:rPr>
          <w:rFonts w:asciiTheme="minorHAnsi" w:eastAsiaTheme="minorEastAsia" w:hAnsiTheme="minorHAnsi" w:cstheme="minorBidi"/>
          <w:b w:val="0"/>
          <w:noProof/>
          <w:kern w:val="0"/>
          <w:sz w:val="22"/>
          <w:szCs w:val="22"/>
        </w:rPr>
      </w:pPr>
      <w:r>
        <w:rPr>
          <w:noProof/>
        </w:rPr>
        <w:t>Part 6—Transfer of places other than provisionally allocated places</w:t>
      </w:r>
      <w:r w:rsidRPr="002C17D0">
        <w:rPr>
          <w:b w:val="0"/>
          <w:noProof/>
          <w:sz w:val="18"/>
        </w:rPr>
        <w:tab/>
      </w:r>
      <w:r w:rsidRPr="002C17D0">
        <w:rPr>
          <w:b w:val="0"/>
          <w:noProof/>
          <w:sz w:val="18"/>
        </w:rPr>
        <w:fldChar w:fldCharType="begin"/>
      </w:r>
      <w:r w:rsidRPr="002C17D0">
        <w:rPr>
          <w:b w:val="0"/>
          <w:noProof/>
          <w:sz w:val="18"/>
        </w:rPr>
        <w:instrText xml:space="preserve"> PAGEREF _Toc117167738 \h </w:instrText>
      </w:r>
      <w:r w:rsidRPr="002C17D0">
        <w:rPr>
          <w:b w:val="0"/>
          <w:noProof/>
          <w:sz w:val="18"/>
        </w:rPr>
      </w:r>
      <w:r w:rsidRPr="002C17D0">
        <w:rPr>
          <w:b w:val="0"/>
          <w:noProof/>
          <w:sz w:val="18"/>
        </w:rPr>
        <w:fldChar w:fldCharType="separate"/>
      </w:r>
      <w:r w:rsidR="00471F5F">
        <w:rPr>
          <w:b w:val="0"/>
          <w:noProof/>
          <w:sz w:val="18"/>
        </w:rPr>
        <w:t>12</w:t>
      </w:r>
      <w:r w:rsidRPr="002C17D0">
        <w:rPr>
          <w:b w:val="0"/>
          <w:noProof/>
          <w:sz w:val="18"/>
        </w:rPr>
        <w:fldChar w:fldCharType="end"/>
      </w:r>
    </w:p>
    <w:p w14:paraId="5CB457D0" w14:textId="4BD212C2" w:rsidR="002C17D0" w:rsidRDefault="002C17D0">
      <w:pPr>
        <w:pStyle w:val="TOC3"/>
        <w:rPr>
          <w:rFonts w:asciiTheme="minorHAnsi" w:eastAsiaTheme="minorEastAsia" w:hAnsiTheme="minorHAnsi" w:cstheme="minorBidi"/>
          <w:b w:val="0"/>
          <w:noProof/>
          <w:kern w:val="0"/>
          <w:szCs w:val="22"/>
        </w:rPr>
      </w:pPr>
      <w:r>
        <w:rPr>
          <w:noProof/>
        </w:rPr>
        <w:t>Division 1—Application of this Part</w:t>
      </w:r>
      <w:r w:rsidRPr="002C17D0">
        <w:rPr>
          <w:b w:val="0"/>
          <w:noProof/>
          <w:sz w:val="18"/>
        </w:rPr>
        <w:tab/>
      </w:r>
      <w:r w:rsidRPr="002C17D0">
        <w:rPr>
          <w:b w:val="0"/>
          <w:noProof/>
          <w:sz w:val="18"/>
        </w:rPr>
        <w:fldChar w:fldCharType="begin"/>
      </w:r>
      <w:r w:rsidRPr="002C17D0">
        <w:rPr>
          <w:b w:val="0"/>
          <w:noProof/>
          <w:sz w:val="18"/>
        </w:rPr>
        <w:instrText xml:space="preserve"> PAGEREF _Toc117167739 \h </w:instrText>
      </w:r>
      <w:r w:rsidRPr="002C17D0">
        <w:rPr>
          <w:b w:val="0"/>
          <w:noProof/>
          <w:sz w:val="18"/>
        </w:rPr>
      </w:r>
      <w:r w:rsidRPr="002C17D0">
        <w:rPr>
          <w:b w:val="0"/>
          <w:noProof/>
          <w:sz w:val="18"/>
        </w:rPr>
        <w:fldChar w:fldCharType="separate"/>
      </w:r>
      <w:r w:rsidR="00471F5F">
        <w:rPr>
          <w:b w:val="0"/>
          <w:noProof/>
          <w:sz w:val="18"/>
        </w:rPr>
        <w:t>12</w:t>
      </w:r>
      <w:r w:rsidRPr="002C17D0">
        <w:rPr>
          <w:b w:val="0"/>
          <w:noProof/>
          <w:sz w:val="18"/>
        </w:rPr>
        <w:fldChar w:fldCharType="end"/>
      </w:r>
    </w:p>
    <w:p w14:paraId="0D999E3B" w14:textId="3E3CE29E" w:rsidR="002C17D0" w:rsidRDefault="002C17D0">
      <w:pPr>
        <w:pStyle w:val="TOC5"/>
        <w:rPr>
          <w:rFonts w:asciiTheme="minorHAnsi" w:eastAsiaTheme="minorEastAsia" w:hAnsiTheme="minorHAnsi" w:cstheme="minorBidi"/>
          <w:noProof/>
          <w:kern w:val="0"/>
          <w:sz w:val="22"/>
          <w:szCs w:val="22"/>
        </w:rPr>
      </w:pPr>
      <w:r>
        <w:rPr>
          <w:noProof/>
        </w:rPr>
        <w:t>41</w:t>
      </w:r>
      <w:r>
        <w:rPr>
          <w:noProof/>
        </w:rPr>
        <w:tab/>
        <w:t>Application of this Part</w:t>
      </w:r>
      <w:r w:rsidRPr="002C17D0">
        <w:rPr>
          <w:noProof/>
        </w:rPr>
        <w:tab/>
      </w:r>
      <w:r w:rsidRPr="002C17D0">
        <w:rPr>
          <w:noProof/>
        </w:rPr>
        <w:fldChar w:fldCharType="begin"/>
      </w:r>
      <w:r w:rsidRPr="002C17D0">
        <w:rPr>
          <w:noProof/>
        </w:rPr>
        <w:instrText xml:space="preserve"> PAGEREF _Toc117167740 \h </w:instrText>
      </w:r>
      <w:r w:rsidRPr="002C17D0">
        <w:rPr>
          <w:noProof/>
        </w:rPr>
      </w:r>
      <w:r w:rsidRPr="002C17D0">
        <w:rPr>
          <w:noProof/>
        </w:rPr>
        <w:fldChar w:fldCharType="separate"/>
      </w:r>
      <w:r w:rsidR="00471F5F">
        <w:rPr>
          <w:noProof/>
        </w:rPr>
        <w:t>12</w:t>
      </w:r>
      <w:r w:rsidRPr="002C17D0">
        <w:rPr>
          <w:noProof/>
        </w:rPr>
        <w:fldChar w:fldCharType="end"/>
      </w:r>
    </w:p>
    <w:p w14:paraId="595804D7" w14:textId="515A3AD9" w:rsidR="002C17D0" w:rsidRDefault="002C17D0">
      <w:pPr>
        <w:pStyle w:val="TOC3"/>
        <w:rPr>
          <w:rFonts w:asciiTheme="minorHAnsi" w:eastAsiaTheme="minorEastAsia" w:hAnsiTheme="minorHAnsi" w:cstheme="minorBidi"/>
          <w:b w:val="0"/>
          <w:noProof/>
          <w:kern w:val="0"/>
          <w:szCs w:val="22"/>
        </w:rPr>
      </w:pPr>
      <w:r>
        <w:rPr>
          <w:noProof/>
        </w:rPr>
        <w:t>Division 2—Transfer of places</w:t>
      </w:r>
      <w:r w:rsidRPr="002C17D0">
        <w:rPr>
          <w:b w:val="0"/>
          <w:noProof/>
          <w:sz w:val="18"/>
        </w:rPr>
        <w:tab/>
      </w:r>
      <w:r w:rsidRPr="002C17D0">
        <w:rPr>
          <w:b w:val="0"/>
          <w:noProof/>
          <w:sz w:val="18"/>
        </w:rPr>
        <w:fldChar w:fldCharType="begin"/>
      </w:r>
      <w:r w:rsidRPr="002C17D0">
        <w:rPr>
          <w:b w:val="0"/>
          <w:noProof/>
          <w:sz w:val="18"/>
        </w:rPr>
        <w:instrText xml:space="preserve"> PAGEREF _Toc117167741 \h </w:instrText>
      </w:r>
      <w:r w:rsidRPr="002C17D0">
        <w:rPr>
          <w:b w:val="0"/>
          <w:noProof/>
          <w:sz w:val="18"/>
        </w:rPr>
      </w:r>
      <w:r w:rsidRPr="002C17D0">
        <w:rPr>
          <w:b w:val="0"/>
          <w:noProof/>
          <w:sz w:val="18"/>
        </w:rPr>
        <w:fldChar w:fldCharType="separate"/>
      </w:r>
      <w:r w:rsidR="00471F5F">
        <w:rPr>
          <w:b w:val="0"/>
          <w:noProof/>
          <w:sz w:val="18"/>
        </w:rPr>
        <w:t>13</w:t>
      </w:r>
      <w:r w:rsidRPr="002C17D0">
        <w:rPr>
          <w:b w:val="0"/>
          <w:noProof/>
          <w:sz w:val="18"/>
        </w:rPr>
        <w:fldChar w:fldCharType="end"/>
      </w:r>
    </w:p>
    <w:p w14:paraId="20BE89EB" w14:textId="7CF99D37" w:rsidR="002C17D0" w:rsidRDefault="002C17D0">
      <w:pPr>
        <w:pStyle w:val="TOC5"/>
        <w:rPr>
          <w:rFonts w:asciiTheme="minorHAnsi" w:eastAsiaTheme="minorEastAsia" w:hAnsiTheme="minorHAnsi" w:cstheme="minorBidi"/>
          <w:noProof/>
          <w:kern w:val="0"/>
          <w:sz w:val="22"/>
          <w:szCs w:val="22"/>
        </w:rPr>
      </w:pPr>
      <w:r>
        <w:rPr>
          <w:noProof/>
        </w:rPr>
        <w:t>42</w:t>
      </w:r>
      <w:r>
        <w:rPr>
          <w:noProof/>
        </w:rPr>
        <w:tab/>
        <w:t>Purpose of this Division</w:t>
      </w:r>
      <w:r w:rsidRPr="002C17D0">
        <w:rPr>
          <w:noProof/>
        </w:rPr>
        <w:tab/>
      </w:r>
      <w:r w:rsidRPr="002C17D0">
        <w:rPr>
          <w:noProof/>
        </w:rPr>
        <w:fldChar w:fldCharType="begin"/>
      </w:r>
      <w:r w:rsidRPr="002C17D0">
        <w:rPr>
          <w:noProof/>
        </w:rPr>
        <w:instrText xml:space="preserve"> PAGEREF _Toc117167742 \h </w:instrText>
      </w:r>
      <w:r w:rsidRPr="002C17D0">
        <w:rPr>
          <w:noProof/>
        </w:rPr>
      </w:r>
      <w:r w:rsidRPr="002C17D0">
        <w:rPr>
          <w:noProof/>
        </w:rPr>
        <w:fldChar w:fldCharType="separate"/>
      </w:r>
      <w:r w:rsidR="00471F5F">
        <w:rPr>
          <w:noProof/>
        </w:rPr>
        <w:t>13</w:t>
      </w:r>
      <w:r w:rsidRPr="002C17D0">
        <w:rPr>
          <w:noProof/>
        </w:rPr>
        <w:fldChar w:fldCharType="end"/>
      </w:r>
    </w:p>
    <w:p w14:paraId="48BDBFBB" w14:textId="26C1D25B" w:rsidR="002C17D0" w:rsidRDefault="002C17D0">
      <w:pPr>
        <w:pStyle w:val="TOC5"/>
        <w:rPr>
          <w:rFonts w:asciiTheme="minorHAnsi" w:eastAsiaTheme="minorEastAsia" w:hAnsiTheme="minorHAnsi" w:cstheme="minorBidi"/>
          <w:noProof/>
          <w:kern w:val="0"/>
          <w:sz w:val="22"/>
          <w:szCs w:val="22"/>
        </w:rPr>
      </w:pPr>
      <w:r>
        <w:rPr>
          <w:noProof/>
        </w:rPr>
        <w:t>45</w:t>
      </w:r>
      <w:r>
        <w:rPr>
          <w:noProof/>
        </w:rPr>
        <w:tab/>
        <w:t>Matters to be considered in deciding whether to determine different notice period</w:t>
      </w:r>
      <w:r w:rsidRPr="002C17D0">
        <w:rPr>
          <w:noProof/>
        </w:rPr>
        <w:tab/>
      </w:r>
      <w:r w:rsidRPr="002C17D0">
        <w:rPr>
          <w:noProof/>
        </w:rPr>
        <w:fldChar w:fldCharType="begin"/>
      </w:r>
      <w:r w:rsidRPr="002C17D0">
        <w:rPr>
          <w:noProof/>
        </w:rPr>
        <w:instrText xml:space="preserve"> PAGEREF _Toc117167743 \h </w:instrText>
      </w:r>
      <w:r w:rsidRPr="002C17D0">
        <w:rPr>
          <w:noProof/>
        </w:rPr>
      </w:r>
      <w:r w:rsidRPr="002C17D0">
        <w:rPr>
          <w:noProof/>
        </w:rPr>
        <w:fldChar w:fldCharType="separate"/>
      </w:r>
      <w:r w:rsidR="00471F5F">
        <w:rPr>
          <w:noProof/>
        </w:rPr>
        <w:t>14</w:t>
      </w:r>
      <w:r w:rsidRPr="002C17D0">
        <w:rPr>
          <w:noProof/>
        </w:rPr>
        <w:fldChar w:fldCharType="end"/>
      </w:r>
    </w:p>
    <w:p w14:paraId="32714E17" w14:textId="129FC312" w:rsidR="002C17D0" w:rsidRDefault="002C17D0">
      <w:pPr>
        <w:pStyle w:val="TOC5"/>
        <w:rPr>
          <w:rFonts w:asciiTheme="minorHAnsi" w:eastAsiaTheme="minorEastAsia" w:hAnsiTheme="minorHAnsi" w:cstheme="minorBidi"/>
          <w:noProof/>
          <w:kern w:val="0"/>
          <w:sz w:val="22"/>
          <w:szCs w:val="22"/>
        </w:rPr>
      </w:pPr>
      <w:r>
        <w:rPr>
          <w:noProof/>
        </w:rPr>
        <w:t>46</w:t>
      </w:r>
      <w:r>
        <w:rPr>
          <w:noProof/>
        </w:rPr>
        <w:tab/>
        <w:t>Matters to be considered in determining different notice period</w:t>
      </w:r>
      <w:r w:rsidRPr="002C17D0">
        <w:rPr>
          <w:noProof/>
        </w:rPr>
        <w:tab/>
      </w:r>
      <w:r w:rsidRPr="002C17D0">
        <w:rPr>
          <w:noProof/>
        </w:rPr>
        <w:fldChar w:fldCharType="begin"/>
      </w:r>
      <w:r w:rsidRPr="002C17D0">
        <w:rPr>
          <w:noProof/>
        </w:rPr>
        <w:instrText xml:space="preserve"> PAGEREF _Toc117167744 \h </w:instrText>
      </w:r>
      <w:r w:rsidRPr="002C17D0">
        <w:rPr>
          <w:noProof/>
        </w:rPr>
      </w:r>
      <w:r w:rsidRPr="002C17D0">
        <w:rPr>
          <w:noProof/>
        </w:rPr>
        <w:fldChar w:fldCharType="separate"/>
      </w:r>
      <w:r w:rsidR="00471F5F">
        <w:rPr>
          <w:noProof/>
        </w:rPr>
        <w:t>14</w:t>
      </w:r>
      <w:r w:rsidRPr="002C17D0">
        <w:rPr>
          <w:noProof/>
        </w:rPr>
        <w:fldChar w:fldCharType="end"/>
      </w:r>
    </w:p>
    <w:p w14:paraId="3FCD8413" w14:textId="4A86793A" w:rsidR="002C17D0" w:rsidRDefault="002C17D0">
      <w:pPr>
        <w:pStyle w:val="TOC3"/>
        <w:rPr>
          <w:rFonts w:asciiTheme="minorHAnsi" w:eastAsiaTheme="minorEastAsia" w:hAnsiTheme="minorHAnsi" w:cstheme="minorBidi"/>
          <w:b w:val="0"/>
          <w:noProof/>
          <w:kern w:val="0"/>
          <w:szCs w:val="22"/>
        </w:rPr>
      </w:pPr>
      <w:r>
        <w:rPr>
          <w:noProof/>
        </w:rPr>
        <w:t>Division 3—Consideration of transfers</w:t>
      </w:r>
      <w:r w:rsidRPr="002C17D0">
        <w:rPr>
          <w:b w:val="0"/>
          <w:noProof/>
          <w:sz w:val="18"/>
        </w:rPr>
        <w:tab/>
      </w:r>
      <w:r w:rsidRPr="002C17D0">
        <w:rPr>
          <w:b w:val="0"/>
          <w:noProof/>
          <w:sz w:val="18"/>
        </w:rPr>
        <w:fldChar w:fldCharType="begin"/>
      </w:r>
      <w:r w:rsidRPr="002C17D0">
        <w:rPr>
          <w:b w:val="0"/>
          <w:noProof/>
          <w:sz w:val="18"/>
        </w:rPr>
        <w:instrText xml:space="preserve"> PAGEREF _Toc117167745 \h </w:instrText>
      </w:r>
      <w:r w:rsidRPr="002C17D0">
        <w:rPr>
          <w:b w:val="0"/>
          <w:noProof/>
          <w:sz w:val="18"/>
        </w:rPr>
      </w:r>
      <w:r w:rsidRPr="002C17D0">
        <w:rPr>
          <w:b w:val="0"/>
          <w:noProof/>
          <w:sz w:val="18"/>
        </w:rPr>
        <w:fldChar w:fldCharType="separate"/>
      </w:r>
      <w:r w:rsidR="00471F5F">
        <w:rPr>
          <w:b w:val="0"/>
          <w:noProof/>
          <w:sz w:val="18"/>
        </w:rPr>
        <w:t>15</w:t>
      </w:r>
      <w:r w:rsidRPr="002C17D0">
        <w:rPr>
          <w:b w:val="0"/>
          <w:noProof/>
          <w:sz w:val="18"/>
        </w:rPr>
        <w:fldChar w:fldCharType="end"/>
      </w:r>
    </w:p>
    <w:p w14:paraId="4A509DD3" w14:textId="345DB6DB" w:rsidR="002C17D0" w:rsidRDefault="002C17D0">
      <w:pPr>
        <w:pStyle w:val="TOC5"/>
        <w:rPr>
          <w:rFonts w:asciiTheme="minorHAnsi" w:eastAsiaTheme="minorEastAsia" w:hAnsiTheme="minorHAnsi" w:cstheme="minorBidi"/>
          <w:noProof/>
          <w:kern w:val="0"/>
          <w:sz w:val="22"/>
          <w:szCs w:val="22"/>
        </w:rPr>
      </w:pPr>
      <w:r>
        <w:rPr>
          <w:noProof/>
        </w:rPr>
        <w:t>47</w:t>
      </w:r>
      <w:r>
        <w:rPr>
          <w:noProof/>
        </w:rPr>
        <w:tab/>
        <w:t>Purpose of this Division</w:t>
      </w:r>
      <w:r w:rsidRPr="002C17D0">
        <w:rPr>
          <w:noProof/>
        </w:rPr>
        <w:tab/>
      </w:r>
      <w:r w:rsidRPr="002C17D0">
        <w:rPr>
          <w:noProof/>
        </w:rPr>
        <w:fldChar w:fldCharType="begin"/>
      </w:r>
      <w:r w:rsidRPr="002C17D0">
        <w:rPr>
          <w:noProof/>
        </w:rPr>
        <w:instrText xml:space="preserve"> PAGEREF _Toc117167746 \h </w:instrText>
      </w:r>
      <w:r w:rsidRPr="002C17D0">
        <w:rPr>
          <w:noProof/>
        </w:rPr>
      </w:r>
      <w:r w:rsidRPr="002C17D0">
        <w:rPr>
          <w:noProof/>
        </w:rPr>
        <w:fldChar w:fldCharType="separate"/>
      </w:r>
      <w:r w:rsidR="00471F5F">
        <w:rPr>
          <w:noProof/>
        </w:rPr>
        <w:t>15</w:t>
      </w:r>
      <w:r w:rsidRPr="002C17D0">
        <w:rPr>
          <w:noProof/>
        </w:rPr>
        <w:fldChar w:fldCharType="end"/>
      </w:r>
    </w:p>
    <w:p w14:paraId="11C38817" w14:textId="5660BE3F" w:rsidR="002C17D0" w:rsidRDefault="002C17D0">
      <w:pPr>
        <w:pStyle w:val="TOC5"/>
        <w:rPr>
          <w:rFonts w:asciiTheme="minorHAnsi" w:eastAsiaTheme="minorEastAsia" w:hAnsiTheme="minorHAnsi" w:cstheme="minorBidi"/>
          <w:noProof/>
          <w:kern w:val="0"/>
          <w:sz w:val="22"/>
          <w:szCs w:val="22"/>
        </w:rPr>
      </w:pPr>
      <w:r>
        <w:rPr>
          <w:noProof/>
        </w:rPr>
        <w:t>48</w:t>
      </w:r>
      <w:r>
        <w:rPr>
          <w:noProof/>
        </w:rPr>
        <w:tab/>
        <w:t>Other matters that must be considered</w:t>
      </w:r>
      <w:r w:rsidRPr="002C17D0">
        <w:rPr>
          <w:noProof/>
        </w:rPr>
        <w:tab/>
      </w:r>
      <w:r w:rsidRPr="002C17D0">
        <w:rPr>
          <w:noProof/>
        </w:rPr>
        <w:fldChar w:fldCharType="begin"/>
      </w:r>
      <w:r w:rsidRPr="002C17D0">
        <w:rPr>
          <w:noProof/>
        </w:rPr>
        <w:instrText xml:space="preserve"> PAGEREF _Toc117167747 \h </w:instrText>
      </w:r>
      <w:r w:rsidRPr="002C17D0">
        <w:rPr>
          <w:noProof/>
        </w:rPr>
      </w:r>
      <w:r w:rsidRPr="002C17D0">
        <w:rPr>
          <w:noProof/>
        </w:rPr>
        <w:fldChar w:fldCharType="separate"/>
      </w:r>
      <w:r w:rsidR="00471F5F">
        <w:rPr>
          <w:noProof/>
        </w:rPr>
        <w:t>15</w:t>
      </w:r>
      <w:r w:rsidRPr="002C17D0">
        <w:rPr>
          <w:noProof/>
        </w:rPr>
        <w:fldChar w:fldCharType="end"/>
      </w:r>
    </w:p>
    <w:p w14:paraId="15488511" w14:textId="436CEABD" w:rsidR="002C17D0" w:rsidRDefault="002C17D0">
      <w:pPr>
        <w:pStyle w:val="TOC3"/>
        <w:rPr>
          <w:rFonts w:asciiTheme="minorHAnsi" w:eastAsiaTheme="minorEastAsia" w:hAnsiTheme="minorHAnsi" w:cstheme="minorBidi"/>
          <w:b w:val="0"/>
          <w:noProof/>
          <w:kern w:val="0"/>
          <w:szCs w:val="22"/>
        </w:rPr>
      </w:pPr>
      <w:r>
        <w:rPr>
          <w:noProof/>
        </w:rPr>
        <w:t>Division 4—Other matters</w:t>
      </w:r>
      <w:r w:rsidRPr="002C17D0">
        <w:rPr>
          <w:b w:val="0"/>
          <w:noProof/>
          <w:sz w:val="18"/>
        </w:rPr>
        <w:tab/>
      </w:r>
      <w:r w:rsidRPr="002C17D0">
        <w:rPr>
          <w:b w:val="0"/>
          <w:noProof/>
          <w:sz w:val="18"/>
        </w:rPr>
        <w:fldChar w:fldCharType="begin"/>
      </w:r>
      <w:r w:rsidRPr="002C17D0">
        <w:rPr>
          <w:b w:val="0"/>
          <w:noProof/>
          <w:sz w:val="18"/>
        </w:rPr>
        <w:instrText xml:space="preserve"> PAGEREF _Toc117167748 \h </w:instrText>
      </w:r>
      <w:r w:rsidRPr="002C17D0">
        <w:rPr>
          <w:b w:val="0"/>
          <w:noProof/>
          <w:sz w:val="18"/>
        </w:rPr>
      </w:r>
      <w:r w:rsidRPr="002C17D0">
        <w:rPr>
          <w:b w:val="0"/>
          <w:noProof/>
          <w:sz w:val="18"/>
        </w:rPr>
        <w:fldChar w:fldCharType="separate"/>
      </w:r>
      <w:r w:rsidR="00471F5F">
        <w:rPr>
          <w:b w:val="0"/>
          <w:noProof/>
          <w:sz w:val="18"/>
        </w:rPr>
        <w:t>17</w:t>
      </w:r>
      <w:r w:rsidRPr="002C17D0">
        <w:rPr>
          <w:b w:val="0"/>
          <w:noProof/>
          <w:sz w:val="18"/>
        </w:rPr>
        <w:fldChar w:fldCharType="end"/>
      </w:r>
    </w:p>
    <w:p w14:paraId="1A25A52F" w14:textId="0697A285" w:rsidR="002C17D0" w:rsidRDefault="002C17D0">
      <w:pPr>
        <w:pStyle w:val="TOC5"/>
        <w:rPr>
          <w:rFonts w:asciiTheme="minorHAnsi" w:eastAsiaTheme="minorEastAsia" w:hAnsiTheme="minorHAnsi" w:cstheme="minorBidi"/>
          <w:noProof/>
          <w:kern w:val="0"/>
          <w:sz w:val="22"/>
          <w:szCs w:val="22"/>
        </w:rPr>
      </w:pPr>
      <w:r>
        <w:rPr>
          <w:noProof/>
        </w:rPr>
        <w:t>49</w:t>
      </w:r>
      <w:r>
        <w:rPr>
          <w:noProof/>
        </w:rPr>
        <w:tab/>
        <w:t>Purpose of this Division</w:t>
      </w:r>
      <w:r w:rsidRPr="002C17D0">
        <w:rPr>
          <w:noProof/>
        </w:rPr>
        <w:tab/>
      </w:r>
      <w:r w:rsidRPr="002C17D0">
        <w:rPr>
          <w:noProof/>
        </w:rPr>
        <w:fldChar w:fldCharType="begin"/>
      </w:r>
      <w:r w:rsidRPr="002C17D0">
        <w:rPr>
          <w:noProof/>
        </w:rPr>
        <w:instrText xml:space="preserve"> PAGEREF _Toc117167749 \h </w:instrText>
      </w:r>
      <w:r w:rsidRPr="002C17D0">
        <w:rPr>
          <w:noProof/>
        </w:rPr>
      </w:r>
      <w:r w:rsidRPr="002C17D0">
        <w:rPr>
          <w:noProof/>
        </w:rPr>
        <w:fldChar w:fldCharType="separate"/>
      </w:r>
      <w:r w:rsidR="00471F5F">
        <w:rPr>
          <w:noProof/>
        </w:rPr>
        <w:t>17</w:t>
      </w:r>
      <w:r w:rsidRPr="002C17D0">
        <w:rPr>
          <w:noProof/>
        </w:rPr>
        <w:fldChar w:fldCharType="end"/>
      </w:r>
    </w:p>
    <w:p w14:paraId="313EC4E8" w14:textId="499FC2EC" w:rsidR="002C17D0" w:rsidRDefault="002C17D0">
      <w:pPr>
        <w:pStyle w:val="TOC5"/>
        <w:rPr>
          <w:rFonts w:asciiTheme="minorHAnsi" w:eastAsiaTheme="minorEastAsia" w:hAnsiTheme="minorHAnsi" w:cstheme="minorBidi"/>
          <w:noProof/>
          <w:kern w:val="0"/>
          <w:sz w:val="22"/>
          <w:szCs w:val="22"/>
        </w:rPr>
      </w:pPr>
      <w:r>
        <w:rPr>
          <w:noProof/>
        </w:rPr>
        <w:t>51</w:t>
      </w:r>
      <w:r>
        <w:rPr>
          <w:noProof/>
        </w:rPr>
        <w:tab/>
        <w:t>Information that may be given to transferee and time for giving information</w:t>
      </w:r>
      <w:r w:rsidRPr="002C17D0">
        <w:rPr>
          <w:noProof/>
        </w:rPr>
        <w:tab/>
      </w:r>
      <w:r w:rsidRPr="002C17D0">
        <w:rPr>
          <w:noProof/>
        </w:rPr>
        <w:fldChar w:fldCharType="begin"/>
      </w:r>
      <w:r w:rsidRPr="002C17D0">
        <w:rPr>
          <w:noProof/>
        </w:rPr>
        <w:instrText xml:space="preserve"> PAGEREF _Toc117167750 \h </w:instrText>
      </w:r>
      <w:r w:rsidRPr="002C17D0">
        <w:rPr>
          <w:noProof/>
        </w:rPr>
      </w:r>
      <w:r w:rsidRPr="002C17D0">
        <w:rPr>
          <w:noProof/>
        </w:rPr>
        <w:fldChar w:fldCharType="separate"/>
      </w:r>
      <w:r w:rsidR="00471F5F">
        <w:rPr>
          <w:noProof/>
        </w:rPr>
        <w:t>17</w:t>
      </w:r>
      <w:r w:rsidRPr="002C17D0">
        <w:rPr>
          <w:noProof/>
        </w:rPr>
        <w:fldChar w:fldCharType="end"/>
      </w:r>
    </w:p>
    <w:p w14:paraId="5014C109" w14:textId="20A2D24A" w:rsidR="002C17D0" w:rsidRDefault="002C17D0">
      <w:pPr>
        <w:pStyle w:val="TOC5"/>
        <w:rPr>
          <w:rFonts w:asciiTheme="minorHAnsi" w:eastAsiaTheme="minorEastAsia" w:hAnsiTheme="minorHAnsi" w:cstheme="minorBidi"/>
          <w:noProof/>
          <w:kern w:val="0"/>
          <w:sz w:val="22"/>
          <w:szCs w:val="22"/>
        </w:rPr>
      </w:pPr>
      <w:r>
        <w:rPr>
          <w:noProof/>
        </w:rPr>
        <w:t>52</w:t>
      </w:r>
      <w:r>
        <w:rPr>
          <w:noProof/>
        </w:rPr>
        <w:tab/>
        <w:t>Records to be given by transferor to transferee</w:t>
      </w:r>
      <w:r w:rsidRPr="002C17D0">
        <w:rPr>
          <w:noProof/>
        </w:rPr>
        <w:tab/>
      </w:r>
      <w:r w:rsidRPr="002C17D0">
        <w:rPr>
          <w:noProof/>
        </w:rPr>
        <w:fldChar w:fldCharType="begin"/>
      </w:r>
      <w:r w:rsidRPr="002C17D0">
        <w:rPr>
          <w:noProof/>
        </w:rPr>
        <w:instrText xml:space="preserve"> PAGEREF _Toc117167751 \h </w:instrText>
      </w:r>
      <w:r w:rsidRPr="002C17D0">
        <w:rPr>
          <w:noProof/>
        </w:rPr>
      </w:r>
      <w:r w:rsidRPr="002C17D0">
        <w:rPr>
          <w:noProof/>
        </w:rPr>
        <w:fldChar w:fldCharType="separate"/>
      </w:r>
      <w:r w:rsidR="00471F5F">
        <w:rPr>
          <w:noProof/>
        </w:rPr>
        <w:t>18</w:t>
      </w:r>
      <w:r w:rsidRPr="002C17D0">
        <w:rPr>
          <w:noProof/>
        </w:rPr>
        <w:fldChar w:fldCharType="end"/>
      </w:r>
    </w:p>
    <w:p w14:paraId="473E5E6B" w14:textId="7FBB26A6" w:rsidR="002C17D0" w:rsidRDefault="002C17D0">
      <w:pPr>
        <w:pStyle w:val="TOC2"/>
        <w:rPr>
          <w:rFonts w:asciiTheme="minorHAnsi" w:eastAsiaTheme="minorEastAsia" w:hAnsiTheme="minorHAnsi" w:cstheme="minorBidi"/>
          <w:b w:val="0"/>
          <w:noProof/>
          <w:kern w:val="0"/>
          <w:sz w:val="22"/>
          <w:szCs w:val="22"/>
        </w:rPr>
      </w:pPr>
      <w:r>
        <w:rPr>
          <w:noProof/>
        </w:rPr>
        <w:t>Part 7—Transfer of provisionally allocated places</w:t>
      </w:r>
      <w:r w:rsidRPr="002C17D0">
        <w:rPr>
          <w:b w:val="0"/>
          <w:noProof/>
          <w:sz w:val="18"/>
        </w:rPr>
        <w:tab/>
      </w:r>
      <w:r w:rsidRPr="002C17D0">
        <w:rPr>
          <w:b w:val="0"/>
          <w:noProof/>
          <w:sz w:val="18"/>
        </w:rPr>
        <w:fldChar w:fldCharType="begin"/>
      </w:r>
      <w:r w:rsidRPr="002C17D0">
        <w:rPr>
          <w:b w:val="0"/>
          <w:noProof/>
          <w:sz w:val="18"/>
        </w:rPr>
        <w:instrText xml:space="preserve"> PAGEREF _Toc117167752 \h </w:instrText>
      </w:r>
      <w:r w:rsidRPr="002C17D0">
        <w:rPr>
          <w:b w:val="0"/>
          <w:noProof/>
          <w:sz w:val="18"/>
        </w:rPr>
      </w:r>
      <w:r w:rsidRPr="002C17D0">
        <w:rPr>
          <w:b w:val="0"/>
          <w:noProof/>
          <w:sz w:val="18"/>
        </w:rPr>
        <w:fldChar w:fldCharType="separate"/>
      </w:r>
      <w:r w:rsidR="00471F5F">
        <w:rPr>
          <w:b w:val="0"/>
          <w:noProof/>
          <w:sz w:val="18"/>
        </w:rPr>
        <w:t>19</w:t>
      </w:r>
      <w:r w:rsidRPr="002C17D0">
        <w:rPr>
          <w:b w:val="0"/>
          <w:noProof/>
          <w:sz w:val="18"/>
        </w:rPr>
        <w:fldChar w:fldCharType="end"/>
      </w:r>
    </w:p>
    <w:p w14:paraId="3EB91B25" w14:textId="6452B7DE" w:rsidR="002C17D0" w:rsidRDefault="002C17D0">
      <w:pPr>
        <w:pStyle w:val="TOC3"/>
        <w:rPr>
          <w:rFonts w:asciiTheme="minorHAnsi" w:eastAsiaTheme="minorEastAsia" w:hAnsiTheme="minorHAnsi" w:cstheme="minorBidi"/>
          <w:b w:val="0"/>
          <w:noProof/>
          <w:kern w:val="0"/>
          <w:szCs w:val="22"/>
        </w:rPr>
      </w:pPr>
      <w:r>
        <w:rPr>
          <w:noProof/>
        </w:rPr>
        <w:t>Division 1—Application of this Part</w:t>
      </w:r>
      <w:r w:rsidRPr="002C17D0">
        <w:rPr>
          <w:b w:val="0"/>
          <w:noProof/>
          <w:sz w:val="18"/>
        </w:rPr>
        <w:tab/>
      </w:r>
      <w:r w:rsidRPr="002C17D0">
        <w:rPr>
          <w:b w:val="0"/>
          <w:noProof/>
          <w:sz w:val="18"/>
        </w:rPr>
        <w:fldChar w:fldCharType="begin"/>
      </w:r>
      <w:r w:rsidRPr="002C17D0">
        <w:rPr>
          <w:b w:val="0"/>
          <w:noProof/>
          <w:sz w:val="18"/>
        </w:rPr>
        <w:instrText xml:space="preserve"> PAGEREF _Toc117167753 \h </w:instrText>
      </w:r>
      <w:r w:rsidRPr="002C17D0">
        <w:rPr>
          <w:b w:val="0"/>
          <w:noProof/>
          <w:sz w:val="18"/>
        </w:rPr>
      </w:r>
      <w:r w:rsidRPr="002C17D0">
        <w:rPr>
          <w:b w:val="0"/>
          <w:noProof/>
          <w:sz w:val="18"/>
        </w:rPr>
        <w:fldChar w:fldCharType="separate"/>
      </w:r>
      <w:r w:rsidR="00471F5F">
        <w:rPr>
          <w:b w:val="0"/>
          <w:noProof/>
          <w:sz w:val="18"/>
        </w:rPr>
        <w:t>19</w:t>
      </w:r>
      <w:r w:rsidRPr="002C17D0">
        <w:rPr>
          <w:b w:val="0"/>
          <w:noProof/>
          <w:sz w:val="18"/>
        </w:rPr>
        <w:fldChar w:fldCharType="end"/>
      </w:r>
    </w:p>
    <w:p w14:paraId="5E531FF9" w14:textId="36189747" w:rsidR="002C17D0" w:rsidRDefault="002C17D0">
      <w:pPr>
        <w:pStyle w:val="TOC5"/>
        <w:rPr>
          <w:rFonts w:asciiTheme="minorHAnsi" w:eastAsiaTheme="minorEastAsia" w:hAnsiTheme="minorHAnsi" w:cstheme="minorBidi"/>
          <w:noProof/>
          <w:kern w:val="0"/>
          <w:sz w:val="22"/>
          <w:szCs w:val="22"/>
        </w:rPr>
      </w:pPr>
      <w:r>
        <w:rPr>
          <w:noProof/>
        </w:rPr>
        <w:t>53</w:t>
      </w:r>
      <w:r>
        <w:rPr>
          <w:noProof/>
        </w:rPr>
        <w:tab/>
        <w:t>Application of this Part</w:t>
      </w:r>
      <w:r w:rsidRPr="002C17D0">
        <w:rPr>
          <w:noProof/>
        </w:rPr>
        <w:tab/>
      </w:r>
      <w:r w:rsidRPr="002C17D0">
        <w:rPr>
          <w:noProof/>
        </w:rPr>
        <w:fldChar w:fldCharType="begin"/>
      </w:r>
      <w:r w:rsidRPr="002C17D0">
        <w:rPr>
          <w:noProof/>
        </w:rPr>
        <w:instrText xml:space="preserve"> PAGEREF _Toc117167754 \h </w:instrText>
      </w:r>
      <w:r w:rsidRPr="002C17D0">
        <w:rPr>
          <w:noProof/>
        </w:rPr>
      </w:r>
      <w:r w:rsidRPr="002C17D0">
        <w:rPr>
          <w:noProof/>
        </w:rPr>
        <w:fldChar w:fldCharType="separate"/>
      </w:r>
      <w:r w:rsidR="00471F5F">
        <w:rPr>
          <w:noProof/>
        </w:rPr>
        <w:t>19</w:t>
      </w:r>
      <w:r w:rsidRPr="002C17D0">
        <w:rPr>
          <w:noProof/>
        </w:rPr>
        <w:fldChar w:fldCharType="end"/>
      </w:r>
    </w:p>
    <w:p w14:paraId="35FE82E0" w14:textId="35C09628" w:rsidR="002C17D0" w:rsidRDefault="002C17D0">
      <w:pPr>
        <w:pStyle w:val="TOC3"/>
        <w:rPr>
          <w:rFonts w:asciiTheme="minorHAnsi" w:eastAsiaTheme="minorEastAsia" w:hAnsiTheme="minorHAnsi" w:cstheme="minorBidi"/>
          <w:b w:val="0"/>
          <w:noProof/>
          <w:kern w:val="0"/>
          <w:szCs w:val="22"/>
        </w:rPr>
      </w:pPr>
      <w:r>
        <w:rPr>
          <w:noProof/>
        </w:rPr>
        <w:t>Division 2—Transfer of provisionally allocated places</w:t>
      </w:r>
      <w:r w:rsidRPr="002C17D0">
        <w:rPr>
          <w:b w:val="0"/>
          <w:noProof/>
          <w:sz w:val="18"/>
        </w:rPr>
        <w:tab/>
      </w:r>
      <w:r w:rsidRPr="002C17D0">
        <w:rPr>
          <w:b w:val="0"/>
          <w:noProof/>
          <w:sz w:val="18"/>
        </w:rPr>
        <w:fldChar w:fldCharType="begin"/>
      </w:r>
      <w:r w:rsidRPr="002C17D0">
        <w:rPr>
          <w:b w:val="0"/>
          <w:noProof/>
          <w:sz w:val="18"/>
        </w:rPr>
        <w:instrText xml:space="preserve"> PAGEREF _Toc117167755 \h </w:instrText>
      </w:r>
      <w:r w:rsidRPr="002C17D0">
        <w:rPr>
          <w:b w:val="0"/>
          <w:noProof/>
          <w:sz w:val="18"/>
        </w:rPr>
      </w:r>
      <w:r w:rsidRPr="002C17D0">
        <w:rPr>
          <w:b w:val="0"/>
          <w:noProof/>
          <w:sz w:val="18"/>
        </w:rPr>
        <w:fldChar w:fldCharType="separate"/>
      </w:r>
      <w:r w:rsidR="00471F5F">
        <w:rPr>
          <w:b w:val="0"/>
          <w:noProof/>
          <w:sz w:val="18"/>
        </w:rPr>
        <w:t>20</w:t>
      </w:r>
      <w:r w:rsidRPr="002C17D0">
        <w:rPr>
          <w:b w:val="0"/>
          <w:noProof/>
          <w:sz w:val="18"/>
        </w:rPr>
        <w:fldChar w:fldCharType="end"/>
      </w:r>
    </w:p>
    <w:p w14:paraId="7FEFA908" w14:textId="0B645BC3" w:rsidR="002C17D0" w:rsidRDefault="002C17D0">
      <w:pPr>
        <w:pStyle w:val="TOC5"/>
        <w:rPr>
          <w:rFonts w:asciiTheme="minorHAnsi" w:eastAsiaTheme="minorEastAsia" w:hAnsiTheme="minorHAnsi" w:cstheme="minorBidi"/>
          <w:noProof/>
          <w:kern w:val="0"/>
          <w:sz w:val="22"/>
          <w:szCs w:val="22"/>
        </w:rPr>
      </w:pPr>
      <w:r>
        <w:rPr>
          <w:noProof/>
        </w:rPr>
        <w:t>54</w:t>
      </w:r>
      <w:r>
        <w:rPr>
          <w:noProof/>
        </w:rPr>
        <w:tab/>
        <w:t>Purpose of this Division</w:t>
      </w:r>
      <w:r w:rsidRPr="002C17D0">
        <w:rPr>
          <w:noProof/>
        </w:rPr>
        <w:tab/>
      </w:r>
      <w:r w:rsidRPr="002C17D0">
        <w:rPr>
          <w:noProof/>
        </w:rPr>
        <w:fldChar w:fldCharType="begin"/>
      </w:r>
      <w:r w:rsidRPr="002C17D0">
        <w:rPr>
          <w:noProof/>
        </w:rPr>
        <w:instrText xml:space="preserve"> PAGEREF _Toc117167756 \h </w:instrText>
      </w:r>
      <w:r w:rsidRPr="002C17D0">
        <w:rPr>
          <w:noProof/>
        </w:rPr>
      </w:r>
      <w:r w:rsidRPr="002C17D0">
        <w:rPr>
          <w:noProof/>
        </w:rPr>
        <w:fldChar w:fldCharType="separate"/>
      </w:r>
      <w:r w:rsidR="00471F5F">
        <w:rPr>
          <w:noProof/>
        </w:rPr>
        <w:t>20</w:t>
      </w:r>
      <w:r w:rsidRPr="002C17D0">
        <w:rPr>
          <w:noProof/>
        </w:rPr>
        <w:fldChar w:fldCharType="end"/>
      </w:r>
    </w:p>
    <w:p w14:paraId="28349A0F" w14:textId="2252ED36" w:rsidR="002C17D0" w:rsidRDefault="002C17D0">
      <w:pPr>
        <w:pStyle w:val="TOC5"/>
        <w:rPr>
          <w:rFonts w:asciiTheme="minorHAnsi" w:eastAsiaTheme="minorEastAsia" w:hAnsiTheme="minorHAnsi" w:cstheme="minorBidi"/>
          <w:noProof/>
          <w:kern w:val="0"/>
          <w:sz w:val="22"/>
          <w:szCs w:val="22"/>
        </w:rPr>
      </w:pPr>
      <w:r>
        <w:rPr>
          <w:noProof/>
        </w:rPr>
        <w:t>55</w:t>
      </w:r>
      <w:r>
        <w:rPr>
          <w:noProof/>
        </w:rPr>
        <w:tab/>
        <w:t>Other information to be included in transfer notice</w:t>
      </w:r>
      <w:r w:rsidRPr="002C17D0">
        <w:rPr>
          <w:noProof/>
        </w:rPr>
        <w:tab/>
      </w:r>
      <w:r w:rsidRPr="002C17D0">
        <w:rPr>
          <w:noProof/>
        </w:rPr>
        <w:fldChar w:fldCharType="begin"/>
      </w:r>
      <w:r w:rsidRPr="002C17D0">
        <w:rPr>
          <w:noProof/>
        </w:rPr>
        <w:instrText xml:space="preserve"> PAGEREF _Toc117167757 \h </w:instrText>
      </w:r>
      <w:r w:rsidRPr="002C17D0">
        <w:rPr>
          <w:noProof/>
        </w:rPr>
      </w:r>
      <w:r w:rsidRPr="002C17D0">
        <w:rPr>
          <w:noProof/>
        </w:rPr>
        <w:fldChar w:fldCharType="separate"/>
      </w:r>
      <w:r w:rsidR="00471F5F">
        <w:rPr>
          <w:noProof/>
        </w:rPr>
        <w:t>20</w:t>
      </w:r>
      <w:r w:rsidRPr="002C17D0">
        <w:rPr>
          <w:noProof/>
        </w:rPr>
        <w:fldChar w:fldCharType="end"/>
      </w:r>
    </w:p>
    <w:p w14:paraId="0506F88F" w14:textId="06AFE013" w:rsidR="002C17D0" w:rsidRDefault="002C17D0">
      <w:pPr>
        <w:pStyle w:val="TOC5"/>
        <w:rPr>
          <w:rFonts w:asciiTheme="minorHAnsi" w:eastAsiaTheme="minorEastAsia" w:hAnsiTheme="minorHAnsi" w:cstheme="minorBidi"/>
          <w:noProof/>
          <w:kern w:val="0"/>
          <w:sz w:val="22"/>
          <w:szCs w:val="22"/>
        </w:rPr>
      </w:pPr>
      <w:r>
        <w:rPr>
          <w:noProof/>
        </w:rPr>
        <w:t>56</w:t>
      </w:r>
      <w:r>
        <w:rPr>
          <w:noProof/>
        </w:rPr>
        <w:tab/>
        <w:t>Matters to be considered in deciding whether to determine different notice period</w:t>
      </w:r>
      <w:r w:rsidRPr="002C17D0">
        <w:rPr>
          <w:noProof/>
        </w:rPr>
        <w:tab/>
      </w:r>
      <w:r w:rsidRPr="002C17D0">
        <w:rPr>
          <w:noProof/>
        </w:rPr>
        <w:fldChar w:fldCharType="begin"/>
      </w:r>
      <w:r w:rsidRPr="002C17D0">
        <w:rPr>
          <w:noProof/>
        </w:rPr>
        <w:instrText xml:space="preserve"> PAGEREF _Toc117167758 \h </w:instrText>
      </w:r>
      <w:r w:rsidRPr="002C17D0">
        <w:rPr>
          <w:noProof/>
        </w:rPr>
      </w:r>
      <w:r w:rsidRPr="002C17D0">
        <w:rPr>
          <w:noProof/>
        </w:rPr>
        <w:fldChar w:fldCharType="separate"/>
      </w:r>
      <w:r w:rsidR="00471F5F">
        <w:rPr>
          <w:noProof/>
        </w:rPr>
        <w:t>21</w:t>
      </w:r>
      <w:r w:rsidRPr="002C17D0">
        <w:rPr>
          <w:noProof/>
        </w:rPr>
        <w:fldChar w:fldCharType="end"/>
      </w:r>
    </w:p>
    <w:p w14:paraId="777A47E2" w14:textId="79365D6E" w:rsidR="002C17D0" w:rsidRDefault="002C17D0">
      <w:pPr>
        <w:pStyle w:val="TOC5"/>
        <w:rPr>
          <w:rFonts w:asciiTheme="minorHAnsi" w:eastAsiaTheme="minorEastAsia" w:hAnsiTheme="minorHAnsi" w:cstheme="minorBidi"/>
          <w:noProof/>
          <w:kern w:val="0"/>
          <w:sz w:val="22"/>
          <w:szCs w:val="22"/>
        </w:rPr>
      </w:pPr>
      <w:r>
        <w:rPr>
          <w:noProof/>
        </w:rPr>
        <w:t>57</w:t>
      </w:r>
      <w:r>
        <w:rPr>
          <w:noProof/>
        </w:rPr>
        <w:tab/>
        <w:t>Matters to be considered in determining different notice period</w:t>
      </w:r>
      <w:r w:rsidRPr="002C17D0">
        <w:rPr>
          <w:noProof/>
        </w:rPr>
        <w:tab/>
      </w:r>
      <w:r w:rsidRPr="002C17D0">
        <w:rPr>
          <w:noProof/>
        </w:rPr>
        <w:fldChar w:fldCharType="begin"/>
      </w:r>
      <w:r w:rsidRPr="002C17D0">
        <w:rPr>
          <w:noProof/>
        </w:rPr>
        <w:instrText xml:space="preserve"> PAGEREF _Toc117167759 \h </w:instrText>
      </w:r>
      <w:r w:rsidRPr="002C17D0">
        <w:rPr>
          <w:noProof/>
        </w:rPr>
      </w:r>
      <w:r w:rsidRPr="002C17D0">
        <w:rPr>
          <w:noProof/>
        </w:rPr>
        <w:fldChar w:fldCharType="separate"/>
      </w:r>
      <w:r w:rsidR="00471F5F">
        <w:rPr>
          <w:noProof/>
        </w:rPr>
        <w:t>21</w:t>
      </w:r>
      <w:r w:rsidRPr="002C17D0">
        <w:rPr>
          <w:noProof/>
        </w:rPr>
        <w:fldChar w:fldCharType="end"/>
      </w:r>
    </w:p>
    <w:p w14:paraId="2924A350" w14:textId="05895998" w:rsidR="002C17D0" w:rsidRDefault="002C17D0">
      <w:pPr>
        <w:pStyle w:val="TOC3"/>
        <w:rPr>
          <w:rFonts w:asciiTheme="minorHAnsi" w:eastAsiaTheme="minorEastAsia" w:hAnsiTheme="minorHAnsi" w:cstheme="minorBidi"/>
          <w:b w:val="0"/>
          <w:noProof/>
          <w:kern w:val="0"/>
          <w:szCs w:val="22"/>
        </w:rPr>
      </w:pPr>
      <w:r>
        <w:rPr>
          <w:noProof/>
        </w:rPr>
        <w:t>Division 3—Consideration of transfers</w:t>
      </w:r>
      <w:r w:rsidRPr="002C17D0">
        <w:rPr>
          <w:b w:val="0"/>
          <w:noProof/>
          <w:sz w:val="18"/>
        </w:rPr>
        <w:tab/>
      </w:r>
      <w:r w:rsidRPr="002C17D0">
        <w:rPr>
          <w:b w:val="0"/>
          <w:noProof/>
          <w:sz w:val="18"/>
        </w:rPr>
        <w:fldChar w:fldCharType="begin"/>
      </w:r>
      <w:r w:rsidRPr="002C17D0">
        <w:rPr>
          <w:b w:val="0"/>
          <w:noProof/>
          <w:sz w:val="18"/>
        </w:rPr>
        <w:instrText xml:space="preserve"> PAGEREF _Toc117167760 \h </w:instrText>
      </w:r>
      <w:r w:rsidRPr="002C17D0">
        <w:rPr>
          <w:b w:val="0"/>
          <w:noProof/>
          <w:sz w:val="18"/>
        </w:rPr>
      </w:r>
      <w:r w:rsidRPr="002C17D0">
        <w:rPr>
          <w:b w:val="0"/>
          <w:noProof/>
          <w:sz w:val="18"/>
        </w:rPr>
        <w:fldChar w:fldCharType="separate"/>
      </w:r>
      <w:r w:rsidR="00471F5F">
        <w:rPr>
          <w:b w:val="0"/>
          <w:noProof/>
          <w:sz w:val="18"/>
        </w:rPr>
        <w:t>22</w:t>
      </w:r>
      <w:r w:rsidRPr="002C17D0">
        <w:rPr>
          <w:b w:val="0"/>
          <w:noProof/>
          <w:sz w:val="18"/>
        </w:rPr>
        <w:fldChar w:fldCharType="end"/>
      </w:r>
    </w:p>
    <w:p w14:paraId="7D99F16D" w14:textId="61315727" w:rsidR="002C17D0" w:rsidRDefault="002C17D0">
      <w:pPr>
        <w:pStyle w:val="TOC5"/>
        <w:rPr>
          <w:rFonts w:asciiTheme="minorHAnsi" w:eastAsiaTheme="minorEastAsia" w:hAnsiTheme="minorHAnsi" w:cstheme="minorBidi"/>
          <w:noProof/>
          <w:kern w:val="0"/>
          <w:sz w:val="22"/>
          <w:szCs w:val="22"/>
        </w:rPr>
      </w:pPr>
      <w:r>
        <w:rPr>
          <w:noProof/>
        </w:rPr>
        <w:t>58</w:t>
      </w:r>
      <w:r>
        <w:rPr>
          <w:noProof/>
        </w:rPr>
        <w:tab/>
        <w:t>Purpose of this Division</w:t>
      </w:r>
      <w:r w:rsidRPr="002C17D0">
        <w:rPr>
          <w:noProof/>
        </w:rPr>
        <w:tab/>
      </w:r>
      <w:r w:rsidRPr="002C17D0">
        <w:rPr>
          <w:noProof/>
        </w:rPr>
        <w:fldChar w:fldCharType="begin"/>
      </w:r>
      <w:r w:rsidRPr="002C17D0">
        <w:rPr>
          <w:noProof/>
        </w:rPr>
        <w:instrText xml:space="preserve"> PAGEREF _Toc117167761 \h </w:instrText>
      </w:r>
      <w:r w:rsidRPr="002C17D0">
        <w:rPr>
          <w:noProof/>
        </w:rPr>
      </w:r>
      <w:r w:rsidRPr="002C17D0">
        <w:rPr>
          <w:noProof/>
        </w:rPr>
        <w:fldChar w:fldCharType="separate"/>
      </w:r>
      <w:r w:rsidR="00471F5F">
        <w:rPr>
          <w:noProof/>
        </w:rPr>
        <w:t>22</w:t>
      </w:r>
      <w:r w:rsidRPr="002C17D0">
        <w:rPr>
          <w:noProof/>
        </w:rPr>
        <w:fldChar w:fldCharType="end"/>
      </w:r>
    </w:p>
    <w:p w14:paraId="15CFD9BD" w14:textId="61F64C6A" w:rsidR="002C17D0" w:rsidRDefault="002C17D0">
      <w:pPr>
        <w:pStyle w:val="TOC5"/>
        <w:rPr>
          <w:rFonts w:asciiTheme="minorHAnsi" w:eastAsiaTheme="minorEastAsia" w:hAnsiTheme="minorHAnsi" w:cstheme="minorBidi"/>
          <w:noProof/>
          <w:kern w:val="0"/>
          <w:sz w:val="22"/>
          <w:szCs w:val="22"/>
        </w:rPr>
      </w:pPr>
      <w:r>
        <w:rPr>
          <w:noProof/>
        </w:rPr>
        <w:t>59</w:t>
      </w:r>
      <w:r>
        <w:rPr>
          <w:noProof/>
        </w:rPr>
        <w:tab/>
        <w:t>Other matters that must be considered</w:t>
      </w:r>
      <w:r w:rsidRPr="002C17D0">
        <w:rPr>
          <w:noProof/>
        </w:rPr>
        <w:tab/>
      </w:r>
      <w:r w:rsidRPr="002C17D0">
        <w:rPr>
          <w:noProof/>
        </w:rPr>
        <w:fldChar w:fldCharType="begin"/>
      </w:r>
      <w:r w:rsidRPr="002C17D0">
        <w:rPr>
          <w:noProof/>
        </w:rPr>
        <w:instrText xml:space="preserve"> PAGEREF _Toc117167762 \h </w:instrText>
      </w:r>
      <w:r w:rsidRPr="002C17D0">
        <w:rPr>
          <w:noProof/>
        </w:rPr>
      </w:r>
      <w:r w:rsidRPr="002C17D0">
        <w:rPr>
          <w:noProof/>
        </w:rPr>
        <w:fldChar w:fldCharType="separate"/>
      </w:r>
      <w:r w:rsidR="00471F5F">
        <w:rPr>
          <w:noProof/>
        </w:rPr>
        <w:t>22</w:t>
      </w:r>
      <w:r w:rsidRPr="002C17D0">
        <w:rPr>
          <w:noProof/>
        </w:rPr>
        <w:fldChar w:fldCharType="end"/>
      </w:r>
    </w:p>
    <w:p w14:paraId="61E0D3F1" w14:textId="30207B47" w:rsidR="002C17D0" w:rsidRDefault="002C17D0">
      <w:pPr>
        <w:pStyle w:val="TOC3"/>
        <w:rPr>
          <w:rFonts w:asciiTheme="minorHAnsi" w:eastAsiaTheme="minorEastAsia" w:hAnsiTheme="minorHAnsi" w:cstheme="minorBidi"/>
          <w:b w:val="0"/>
          <w:noProof/>
          <w:kern w:val="0"/>
          <w:szCs w:val="22"/>
        </w:rPr>
      </w:pPr>
      <w:r>
        <w:rPr>
          <w:noProof/>
        </w:rPr>
        <w:t>Division 4—Other matters</w:t>
      </w:r>
      <w:r w:rsidRPr="002C17D0">
        <w:rPr>
          <w:b w:val="0"/>
          <w:noProof/>
          <w:sz w:val="18"/>
        </w:rPr>
        <w:tab/>
      </w:r>
      <w:r w:rsidRPr="002C17D0">
        <w:rPr>
          <w:b w:val="0"/>
          <w:noProof/>
          <w:sz w:val="18"/>
        </w:rPr>
        <w:fldChar w:fldCharType="begin"/>
      </w:r>
      <w:r w:rsidRPr="002C17D0">
        <w:rPr>
          <w:b w:val="0"/>
          <w:noProof/>
          <w:sz w:val="18"/>
        </w:rPr>
        <w:instrText xml:space="preserve"> PAGEREF _Toc117167763 \h </w:instrText>
      </w:r>
      <w:r w:rsidRPr="002C17D0">
        <w:rPr>
          <w:b w:val="0"/>
          <w:noProof/>
          <w:sz w:val="18"/>
        </w:rPr>
      </w:r>
      <w:r w:rsidRPr="002C17D0">
        <w:rPr>
          <w:b w:val="0"/>
          <w:noProof/>
          <w:sz w:val="18"/>
        </w:rPr>
        <w:fldChar w:fldCharType="separate"/>
      </w:r>
      <w:r w:rsidR="00471F5F">
        <w:rPr>
          <w:b w:val="0"/>
          <w:noProof/>
          <w:sz w:val="18"/>
        </w:rPr>
        <w:t>24</w:t>
      </w:r>
      <w:r w:rsidRPr="002C17D0">
        <w:rPr>
          <w:b w:val="0"/>
          <w:noProof/>
          <w:sz w:val="18"/>
        </w:rPr>
        <w:fldChar w:fldCharType="end"/>
      </w:r>
    </w:p>
    <w:p w14:paraId="092FABCE" w14:textId="758E76EC" w:rsidR="002C17D0" w:rsidRDefault="002C17D0">
      <w:pPr>
        <w:pStyle w:val="TOC5"/>
        <w:rPr>
          <w:rFonts w:asciiTheme="minorHAnsi" w:eastAsiaTheme="minorEastAsia" w:hAnsiTheme="minorHAnsi" w:cstheme="minorBidi"/>
          <w:noProof/>
          <w:kern w:val="0"/>
          <w:sz w:val="22"/>
          <w:szCs w:val="22"/>
        </w:rPr>
      </w:pPr>
      <w:r>
        <w:rPr>
          <w:noProof/>
        </w:rPr>
        <w:t>60</w:t>
      </w:r>
      <w:r>
        <w:rPr>
          <w:noProof/>
        </w:rPr>
        <w:tab/>
        <w:t>Purpose of this Division</w:t>
      </w:r>
      <w:r w:rsidRPr="002C17D0">
        <w:rPr>
          <w:noProof/>
        </w:rPr>
        <w:tab/>
      </w:r>
      <w:r w:rsidRPr="002C17D0">
        <w:rPr>
          <w:noProof/>
        </w:rPr>
        <w:fldChar w:fldCharType="begin"/>
      </w:r>
      <w:r w:rsidRPr="002C17D0">
        <w:rPr>
          <w:noProof/>
        </w:rPr>
        <w:instrText xml:space="preserve"> PAGEREF _Toc117167764 \h </w:instrText>
      </w:r>
      <w:r w:rsidRPr="002C17D0">
        <w:rPr>
          <w:noProof/>
        </w:rPr>
      </w:r>
      <w:r w:rsidRPr="002C17D0">
        <w:rPr>
          <w:noProof/>
        </w:rPr>
        <w:fldChar w:fldCharType="separate"/>
      </w:r>
      <w:r w:rsidR="00471F5F">
        <w:rPr>
          <w:noProof/>
        </w:rPr>
        <w:t>24</w:t>
      </w:r>
      <w:r w:rsidRPr="002C17D0">
        <w:rPr>
          <w:noProof/>
        </w:rPr>
        <w:fldChar w:fldCharType="end"/>
      </w:r>
    </w:p>
    <w:p w14:paraId="04DEBCDB" w14:textId="2B0554E8" w:rsidR="002C17D0" w:rsidRDefault="002C17D0">
      <w:pPr>
        <w:pStyle w:val="TOC5"/>
        <w:rPr>
          <w:rFonts w:asciiTheme="minorHAnsi" w:eastAsiaTheme="minorEastAsia" w:hAnsiTheme="minorHAnsi" w:cstheme="minorBidi"/>
          <w:noProof/>
          <w:kern w:val="0"/>
          <w:sz w:val="22"/>
          <w:szCs w:val="22"/>
        </w:rPr>
      </w:pPr>
      <w:r>
        <w:rPr>
          <w:noProof/>
        </w:rPr>
        <w:t>62</w:t>
      </w:r>
      <w:r>
        <w:rPr>
          <w:noProof/>
        </w:rPr>
        <w:tab/>
        <w:t>Information that may be given to transferee and time for giving information</w:t>
      </w:r>
      <w:r w:rsidRPr="002C17D0">
        <w:rPr>
          <w:noProof/>
        </w:rPr>
        <w:tab/>
      </w:r>
      <w:r w:rsidRPr="002C17D0">
        <w:rPr>
          <w:noProof/>
        </w:rPr>
        <w:fldChar w:fldCharType="begin"/>
      </w:r>
      <w:r w:rsidRPr="002C17D0">
        <w:rPr>
          <w:noProof/>
        </w:rPr>
        <w:instrText xml:space="preserve"> PAGEREF _Toc117167765 \h </w:instrText>
      </w:r>
      <w:r w:rsidRPr="002C17D0">
        <w:rPr>
          <w:noProof/>
        </w:rPr>
      </w:r>
      <w:r w:rsidRPr="002C17D0">
        <w:rPr>
          <w:noProof/>
        </w:rPr>
        <w:fldChar w:fldCharType="separate"/>
      </w:r>
      <w:r w:rsidR="00471F5F">
        <w:rPr>
          <w:noProof/>
        </w:rPr>
        <w:t>24</w:t>
      </w:r>
      <w:r w:rsidRPr="002C17D0">
        <w:rPr>
          <w:noProof/>
        </w:rPr>
        <w:fldChar w:fldCharType="end"/>
      </w:r>
    </w:p>
    <w:p w14:paraId="6FFFC7D1" w14:textId="6A9E03A1" w:rsidR="002C17D0" w:rsidRDefault="002C17D0">
      <w:pPr>
        <w:pStyle w:val="TOC2"/>
        <w:rPr>
          <w:rFonts w:asciiTheme="minorHAnsi" w:eastAsiaTheme="minorEastAsia" w:hAnsiTheme="minorHAnsi" w:cstheme="minorBidi"/>
          <w:b w:val="0"/>
          <w:noProof/>
          <w:kern w:val="0"/>
          <w:sz w:val="22"/>
          <w:szCs w:val="22"/>
        </w:rPr>
      </w:pPr>
      <w:r>
        <w:rPr>
          <w:noProof/>
        </w:rPr>
        <w:t>Part 8—Variation of conditions for allocations of places</w:t>
      </w:r>
      <w:r w:rsidRPr="002C17D0">
        <w:rPr>
          <w:b w:val="0"/>
          <w:noProof/>
          <w:sz w:val="18"/>
        </w:rPr>
        <w:tab/>
      </w:r>
      <w:r w:rsidRPr="002C17D0">
        <w:rPr>
          <w:b w:val="0"/>
          <w:noProof/>
          <w:sz w:val="18"/>
        </w:rPr>
        <w:fldChar w:fldCharType="begin"/>
      </w:r>
      <w:r w:rsidRPr="002C17D0">
        <w:rPr>
          <w:b w:val="0"/>
          <w:noProof/>
          <w:sz w:val="18"/>
        </w:rPr>
        <w:instrText xml:space="preserve"> PAGEREF _Toc117167766 \h </w:instrText>
      </w:r>
      <w:r w:rsidRPr="002C17D0">
        <w:rPr>
          <w:b w:val="0"/>
          <w:noProof/>
          <w:sz w:val="18"/>
        </w:rPr>
      </w:r>
      <w:r w:rsidRPr="002C17D0">
        <w:rPr>
          <w:b w:val="0"/>
          <w:noProof/>
          <w:sz w:val="18"/>
        </w:rPr>
        <w:fldChar w:fldCharType="separate"/>
      </w:r>
      <w:r w:rsidR="00471F5F">
        <w:rPr>
          <w:b w:val="0"/>
          <w:noProof/>
          <w:sz w:val="18"/>
        </w:rPr>
        <w:t>25</w:t>
      </w:r>
      <w:r w:rsidRPr="002C17D0">
        <w:rPr>
          <w:b w:val="0"/>
          <w:noProof/>
          <w:sz w:val="18"/>
        </w:rPr>
        <w:fldChar w:fldCharType="end"/>
      </w:r>
    </w:p>
    <w:p w14:paraId="42A187D9" w14:textId="107B4EB9" w:rsidR="002C17D0" w:rsidRDefault="002C17D0">
      <w:pPr>
        <w:pStyle w:val="TOC3"/>
        <w:rPr>
          <w:rFonts w:asciiTheme="minorHAnsi" w:eastAsiaTheme="minorEastAsia" w:hAnsiTheme="minorHAnsi" w:cstheme="minorBidi"/>
          <w:b w:val="0"/>
          <w:noProof/>
          <w:kern w:val="0"/>
          <w:szCs w:val="22"/>
        </w:rPr>
      </w:pPr>
      <w:r>
        <w:rPr>
          <w:noProof/>
        </w:rPr>
        <w:t>Division 1—Applications for variation of conditions</w:t>
      </w:r>
      <w:r w:rsidRPr="002C17D0">
        <w:rPr>
          <w:b w:val="0"/>
          <w:noProof/>
          <w:sz w:val="18"/>
        </w:rPr>
        <w:tab/>
      </w:r>
      <w:r w:rsidRPr="002C17D0">
        <w:rPr>
          <w:b w:val="0"/>
          <w:noProof/>
          <w:sz w:val="18"/>
        </w:rPr>
        <w:fldChar w:fldCharType="begin"/>
      </w:r>
      <w:r w:rsidRPr="002C17D0">
        <w:rPr>
          <w:b w:val="0"/>
          <w:noProof/>
          <w:sz w:val="18"/>
        </w:rPr>
        <w:instrText xml:space="preserve"> PAGEREF _Toc117167767 \h </w:instrText>
      </w:r>
      <w:r w:rsidRPr="002C17D0">
        <w:rPr>
          <w:b w:val="0"/>
          <w:noProof/>
          <w:sz w:val="18"/>
        </w:rPr>
      </w:r>
      <w:r w:rsidRPr="002C17D0">
        <w:rPr>
          <w:b w:val="0"/>
          <w:noProof/>
          <w:sz w:val="18"/>
        </w:rPr>
        <w:fldChar w:fldCharType="separate"/>
      </w:r>
      <w:r w:rsidR="00471F5F">
        <w:rPr>
          <w:b w:val="0"/>
          <w:noProof/>
          <w:sz w:val="18"/>
        </w:rPr>
        <w:t>25</w:t>
      </w:r>
      <w:r w:rsidRPr="002C17D0">
        <w:rPr>
          <w:b w:val="0"/>
          <w:noProof/>
          <w:sz w:val="18"/>
        </w:rPr>
        <w:fldChar w:fldCharType="end"/>
      </w:r>
    </w:p>
    <w:p w14:paraId="49E57177" w14:textId="27D0DC62" w:rsidR="002C17D0" w:rsidRDefault="002C17D0">
      <w:pPr>
        <w:pStyle w:val="TOC5"/>
        <w:rPr>
          <w:rFonts w:asciiTheme="minorHAnsi" w:eastAsiaTheme="minorEastAsia" w:hAnsiTheme="minorHAnsi" w:cstheme="minorBidi"/>
          <w:noProof/>
          <w:kern w:val="0"/>
          <w:sz w:val="22"/>
          <w:szCs w:val="22"/>
        </w:rPr>
      </w:pPr>
      <w:r>
        <w:rPr>
          <w:noProof/>
        </w:rPr>
        <w:t>63</w:t>
      </w:r>
      <w:r>
        <w:rPr>
          <w:noProof/>
        </w:rPr>
        <w:tab/>
        <w:t>Purpose of this Division</w:t>
      </w:r>
      <w:r w:rsidRPr="002C17D0">
        <w:rPr>
          <w:noProof/>
        </w:rPr>
        <w:tab/>
      </w:r>
      <w:r w:rsidRPr="002C17D0">
        <w:rPr>
          <w:noProof/>
        </w:rPr>
        <w:fldChar w:fldCharType="begin"/>
      </w:r>
      <w:r w:rsidRPr="002C17D0">
        <w:rPr>
          <w:noProof/>
        </w:rPr>
        <w:instrText xml:space="preserve"> PAGEREF _Toc117167768 \h </w:instrText>
      </w:r>
      <w:r w:rsidRPr="002C17D0">
        <w:rPr>
          <w:noProof/>
        </w:rPr>
      </w:r>
      <w:r w:rsidRPr="002C17D0">
        <w:rPr>
          <w:noProof/>
        </w:rPr>
        <w:fldChar w:fldCharType="separate"/>
      </w:r>
      <w:r w:rsidR="00471F5F">
        <w:rPr>
          <w:noProof/>
        </w:rPr>
        <w:t>25</w:t>
      </w:r>
      <w:r w:rsidRPr="002C17D0">
        <w:rPr>
          <w:noProof/>
        </w:rPr>
        <w:fldChar w:fldCharType="end"/>
      </w:r>
    </w:p>
    <w:p w14:paraId="023EAFB6" w14:textId="1E5CC118" w:rsidR="002C17D0" w:rsidRDefault="002C17D0">
      <w:pPr>
        <w:pStyle w:val="TOC5"/>
        <w:rPr>
          <w:rFonts w:asciiTheme="minorHAnsi" w:eastAsiaTheme="minorEastAsia" w:hAnsiTheme="minorHAnsi" w:cstheme="minorBidi"/>
          <w:noProof/>
          <w:kern w:val="0"/>
          <w:sz w:val="22"/>
          <w:szCs w:val="22"/>
        </w:rPr>
      </w:pPr>
      <w:r>
        <w:rPr>
          <w:noProof/>
        </w:rPr>
        <w:t>64</w:t>
      </w:r>
      <w:r>
        <w:rPr>
          <w:noProof/>
        </w:rPr>
        <w:tab/>
        <w:t>Information that must be included in application</w:t>
      </w:r>
      <w:r w:rsidRPr="002C17D0">
        <w:rPr>
          <w:noProof/>
        </w:rPr>
        <w:tab/>
      </w:r>
      <w:r w:rsidRPr="002C17D0">
        <w:rPr>
          <w:noProof/>
        </w:rPr>
        <w:fldChar w:fldCharType="begin"/>
      </w:r>
      <w:r w:rsidRPr="002C17D0">
        <w:rPr>
          <w:noProof/>
        </w:rPr>
        <w:instrText xml:space="preserve"> PAGEREF _Toc117167769 \h </w:instrText>
      </w:r>
      <w:r w:rsidRPr="002C17D0">
        <w:rPr>
          <w:noProof/>
        </w:rPr>
      </w:r>
      <w:r w:rsidRPr="002C17D0">
        <w:rPr>
          <w:noProof/>
        </w:rPr>
        <w:fldChar w:fldCharType="separate"/>
      </w:r>
      <w:r w:rsidR="00471F5F">
        <w:rPr>
          <w:noProof/>
        </w:rPr>
        <w:t>25</w:t>
      </w:r>
      <w:r w:rsidRPr="002C17D0">
        <w:rPr>
          <w:noProof/>
        </w:rPr>
        <w:fldChar w:fldCharType="end"/>
      </w:r>
    </w:p>
    <w:p w14:paraId="39E7858D" w14:textId="2F304B74" w:rsidR="002C17D0" w:rsidRDefault="002C17D0">
      <w:pPr>
        <w:pStyle w:val="TOC3"/>
        <w:rPr>
          <w:rFonts w:asciiTheme="minorHAnsi" w:eastAsiaTheme="minorEastAsia" w:hAnsiTheme="minorHAnsi" w:cstheme="minorBidi"/>
          <w:b w:val="0"/>
          <w:noProof/>
          <w:kern w:val="0"/>
          <w:szCs w:val="22"/>
        </w:rPr>
      </w:pPr>
      <w:r>
        <w:rPr>
          <w:noProof/>
        </w:rPr>
        <w:t>Division 2—Consideration of applications</w:t>
      </w:r>
      <w:r w:rsidRPr="002C17D0">
        <w:rPr>
          <w:b w:val="0"/>
          <w:noProof/>
          <w:sz w:val="18"/>
        </w:rPr>
        <w:tab/>
      </w:r>
      <w:r w:rsidRPr="002C17D0">
        <w:rPr>
          <w:b w:val="0"/>
          <w:noProof/>
          <w:sz w:val="18"/>
        </w:rPr>
        <w:fldChar w:fldCharType="begin"/>
      </w:r>
      <w:r w:rsidRPr="002C17D0">
        <w:rPr>
          <w:b w:val="0"/>
          <w:noProof/>
          <w:sz w:val="18"/>
        </w:rPr>
        <w:instrText xml:space="preserve"> PAGEREF _Toc117167770 \h </w:instrText>
      </w:r>
      <w:r w:rsidRPr="002C17D0">
        <w:rPr>
          <w:b w:val="0"/>
          <w:noProof/>
          <w:sz w:val="18"/>
        </w:rPr>
      </w:r>
      <w:r w:rsidRPr="002C17D0">
        <w:rPr>
          <w:b w:val="0"/>
          <w:noProof/>
          <w:sz w:val="18"/>
        </w:rPr>
        <w:fldChar w:fldCharType="separate"/>
      </w:r>
      <w:r w:rsidR="00471F5F">
        <w:rPr>
          <w:b w:val="0"/>
          <w:noProof/>
          <w:sz w:val="18"/>
        </w:rPr>
        <w:t>27</w:t>
      </w:r>
      <w:r w:rsidRPr="002C17D0">
        <w:rPr>
          <w:b w:val="0"/>
          <w:noProof/>
          <w:sz w:val="18"/>
        </w:rPr>
        <w:fldChar w:fldCharType="end"/>
      </w:r>
    </w:p>
    <w:p w14:paraId="01FB410E" w14:textId="19009A77" w:rsidR="002C17D0" w:rsidRDefault="002C17D0">
      <w:pPr>
        <w:pStyle w:val="TOC5"/>
        <w:rPr>
          <w:rFonts w:asciiTheme="minorHAnsi" w:eastAsiaTheme="minorEastAsia" w:hAnsiTheme="minorHAnsi" w:cstheme="minorBidi"/>
          <w:noProof/>
          <w:kern w:val="0"/>
          <w:sz w:val="22"/>
          <w:szCs w:val="22"/>
        </w:rPr>
      </w:pPr>
      <w:r>
        <w:rPr>
          <w:noProof/>
        </w:rPr>
        <w:t>65</w:t>
      </w:r>
      <w:r>
        <w:rPr>
          <w:noProof/>
        </w:rPr>
        <w:tab/>
        <w:t>Purpose of this Division</w:t>
      </w:r>
      <w:r w:rsidRPr="002C17D0">
        <w:rPr>
          <w:noProof/>
        </w:rPr>
        <w:tab/>
      </w:r>
      <w:r w:rsidRPr="002C17D0">
        <w:rPr>
          <w:noProof/>
        </w:rPr>
        <w:fldChar w:fldCharType="begin"/>
      </w:r>
      <w:r w:rsidRPr="002C17D0">
        <w:rPr>
          <w:noProof/>
        </w:rPr>
        <w:instrText xml:space="preserve"> PAGEREF _Toc117167771 \h </w:instrText>
      </w:r>
      <w:r w:rsidRPr="002C17D0">
        <w:rPr>
          <w:noProof/>
        </w:rPr>
      </w:r>
      <w:r w:rsidRPr="002C17D0">
        <w:rPr>
          <w:noProof/>
        </w:rPr>
        <w:fldChar w:fldCharType="separate"/>
      </w:r>
      <w:r w:rsidR="00471F5F">
        <w:rPr>
          <w:noProof/>
        </w:rPr>
        <w:t>27</w:t>
      </w:r>
      <w:r w:rsidRPr="002C17D0">
        <w:rPr>
          <w:noProof/>
        </w:rPr>
        <w:fldChar w:fldCharType="end"/>
      </w:r>
    </w:p>
    <w:p w14:paraId="1EFB5D80" w14:textId="7815B25A" w:rsidR="002C17D0" w:rsidRDefault="002C17D0">
      <w:pPr>
        <w:pStyle w:val="TOC5"/>
        <w:rPr>
          <w:rFonts w:asciiTheme="minorHAnsi" w:eastAsiaTheme="minorEastAsia" w:hAnsiTheme="minorHAnsi" w:cstheme="minorBidi"/>
          <w:noProof/>
          <w:kern w:val="0"/>
          <w:sz w:val="22"/>
          <w:szCs w:val="22"/>
        </w:rPr>
      </w:pPr>
      <w:r>
        <w:rPr>
          <w:noProof/>
        </w:rPr>
        <w:t>66</w:t>
      </w:r>
      <w:r>
        <w:rPr>
          <w:noProof/>
        </w:rPr>
        <w:tab/>
        <w:t>Other matters to be considered</w:t>
      </w:r>
      <w:r w:rsidRPr="002C17D0">
        <w:rPr>
          <w:noProof/>
        </w:rPr>
        <w:tab/>
      </w:r>
      <w:r w:rsidRPr="002C17D0">
        <w:rPr>
          <w:noProof/>
        </w:rPr>
        <w:fldChar w:fldCharType="begin"/>
      </w:r>
      <w:r w:rsidRPr="002C17D0">
        <w:rPr>
          <w:noProof/>
        </w:rPr>
        <w:instrText xml:space="preserve"> PAGEREF _Toc117167772 \h </w:instrText>
      </w:r>
      <w:r w:rsidRPr="002C17D0">
        <w:rPr>
          <w:noProof/>
        </w:rPr>
      </w:r>
      <w:r w:rsidRPr="002C17D0">
        <w:rPr>
          <w:noProof/>
        </w:rPr>
        <w:fldChar w:fldCharType="separate"/>
      </w:r>
      <w:r w:rsidR="00471F5F">
        <w:rPr>
          <w:noProof/>
        </w:rPr>
        <w:t>27</w:t>
      </w:r>
      <w:r w:rsidRPr="002C17D0">
        <w:rPr>
          <w:noProof/>
        </w:rPr>
        <w:fldChar w:fldCharType="end"/>
      </w:r>
    </w:p>
    <w:p w14:paraId="2C3EBFCF" w14:textId="7C8F63F9" w:rsidR="002C17D0" w:rsidRDefault="002C17D0">
      <w:pPr>
        <w:pStyle w:val="TOC2"/>
        <w:rPr>
          <w:rFonts w:asciiTheme="minorHAnsi" w:eastAsiaTheme="minorEastAsia" w:hAnsiTheme="minorHAnsi" w:cstheme="minorBidi"/>
          <w:b w:val="0"/>
          <w:noProof/>
          <w:kern w:val="0"/>
          <w:sz w:val="22"/>
          <w:szCs w:val="22"/>
        </w:rPr>
      </w:pPr>
      <w:r>
        <w:rPr>
          <w:noProof/>
        </w:rPr>
        <w:t>Part 9—Allocations ceasing to have effect</w:t>
      </w:r>
      <w:r w:rsidRPr="002C17D0">
        <w:rPr>
          <w:b w:val="0"/>
          <w:noProof/>
          <w:sz w:val="18"/>
        </w:rPr>
        <w:tab/>
      </w:r>
      <w:r w:rsidRPr="002C17D0">
        <w:rPr>
          <w:b w:val="0"/>
          <w:noProof/>
          <w:sz w:val="18"/>
        </w:rPr>
        <w:fldChar w:fldCharType="begin"/>
      </w:r>
      <w:r w:rsidRPr="002C17D0">
        <w:rPr>
          <w:b w:val="0"/>
          <w:noProof/>
          <w:sz w:val="18"/>
        </w:rPr>
        <w:instrText xml:space="preserve"> PAGEREF _Toc117167773 \h </w:instrText>
      </w:r>
      <w:r w:rsidRPr="002C17D0">
        <w:rPr>
          <w:b w:val="0"/>
          <w:noProof/>
          <w:sz w:val="18"/>
        </w:rPr>
      </w:r>
      <w:r w:rsidRPr="002C17D0">
        <w:rPr>
          <w:b w:val="0"/>
          <w:noProof/>
          <w:sz w:val="18"/>
        </w:rPr>
        <w:fldChar w:fldCharType="separate"/>
      </w:r>
      <w:r w:rsidR="00471F5F">
        <w:rPr>
          <w:b w:val="0"/>
          <w:noProof/>
          <w:sz w:val="18"/>
        </w:rPr>
        <w:t>28</w:t>
      </w:r>
      <w:r w:rsidRPr="002C17D0">
        <w:rPr>
          <w:b w:val="0"/>
          <w:noProof/>
          <w:sz w:val="18"/>
        </w:rPr>
        <w:fldChar w:fldCharType="end"/>
      </w:r>
    </w:p>
    <w:p w14:paraId="7E513D8A" w14:textId="783E440E" w:rsidR="002C17D0" w:rsidRDefault="002C17D0">
      <w:pPr>
        <w:pStyle w:val="TOC3"/>
        <w:rPr>
          <w:rFonts w:asciiTheme="minorHAnsi" w:eastAsiaTheme="minorEastAsia" w:hAnsiTheme="minorHAnsi" w:cstheme="minorBidi"/>
          <w:b w:val="0"/>
          <w:noProof/>
          <w:kern w:val="0"/>
          <w:szCs w:val="22"/>
        </w:rPr>
      </w:pPr>
      <w:r>
        <w:rPr>
          <w:noProof/>
        </w:rPr>
        <w:t>Division 1—Relinquishing places in respect of residential care subsidy</w:t>
      </w:r>
      <w:r w:rsidRPr="002C17D0">
        <w:rPr>
          <w:b w:val="0"/>
          <w:noProof/>
          <w:sz w:val="18"/>
        </w:rPr>
        <w:tab/>
      </w:r>
      <w:r w:rsidRPr="002C17D0">
        <w:rPr>
          <w:b w:val="0"/>
          <w:noProof/>
          <w:sz w:val="18"/>
        </w:rPr>
        <w:fldChar w:fldCharType="begin"/>
      </w:r>
      <w:r w:rsidRPr="002C17D0">
        <w:rPr>
          <w:b w:val="0"/>
          <w:noProof/>
          <w:sz w:val="18"/>
        </w:rPr>
        <w:instrText xml:space="preserve"> PAGEREF _Toc117167774 \h </w:instrText>
      </w:r>
      <w:r w:rsidRPr="002C17D0">
        <w:rPr>
          <w:b w:val="0"/>
          <w:noProof/>
          <w:sz w:val="18"/>
        </w:rPr>
      </w:r>
      <w:r w:rsidRPr="002C17D0">
        <w:rPr>
          <w:b w:val="0"/>
          <w:noProof/>
          <w:sz w:val="18"/>
        </w:rPr>
        <w:fldChar w:fldCharType="separate"/>
      </w:r>
      <w:r w:rsidR="00471F5F">
        <w:rPr>
          <w:b w:val="0"/>
          <w:noProof/>
          <w:sz w:val="18"/>
        </w:rPr>
        <w:t>28</w:t>
      </w:r>
      <w:r w:rsidRPr="002C17D0">
        <w:rPr>
          <w:b w:val="0"/>
          <w:noProof/>
          <w:sz w:val="18"/>
        </w:rPr>
        <w:fldChar w:fldCharType="end"/>
      </w:r>
    </w:p>
    <w:p w14:paraId="0DB2D311" w14:textId="48BAD491" w:rsidR="002C17D0" w:rsidRDefault="002C17D0">
      <w:pPr>
        <w:pStyle w:val="TOC5"/>
        <w:rPr>
          <w:rFonts w:asciiTheme="minorHAnsi" w:eastAsiaTheme="minorEastAsia" w:hAnsiTheme="minorHAnsi" w:cstheme="minorBidi"/>
          <w:noProof/>
          <w:kern w:val="0"/>
          <w:sz w:val="22"/>
          <w:szCs w:val="22"/>
        </w:rPr>
      </w:pPr>
      <w:r>
        <w:rPr>
          <w:noProof/>
        </w:rPr>
        <w:t>67</w:t>
      </w:r>
      <w:r>
        <w:rPr>
          <w:noProof/>
        </w:rPr>
        <w:tab/>
        <w:t>Purpose of this Division</w:t>
      </w:r>
      <w:r w:rsidRPr="002C17D0">
        <w:rPr>
          <w:noProof/>
        </w:rPr>
        <w:tab/>
      </w:r>
      <w:r w:rsidRPr="002C17D0">
        <w:rPr>
          <w:noProof/>
        </w:rPr>
        <w:fldChar w:fldCharType="begin"/>
      </w:r>
      <w:r w:rsidRPr="002C17D0">
        <w:rPr>
          <w:noProof/>
        </w:rPr>
        <w:instrText xml:space="preserve"> PAGEREF _Toc117167775 \h </w:instrText>
      </w:r>
      <w:r w:rsidRPr="002C17D0">
        <w:rPr>
          <w:noProof/>
        </w:rPr>
      </w:r>
      <w:r w:rsidRPr="002C17D0">
        <w:rPr>
          <w:noProof/>
        </w:rPr>
        <w:fldChar w:fldCharType="separate"/>
      </w:r>
      <w:r w:rsidR="00471F5F">
        <w:rPr>
          <w:noProof/>
        </w:rPr>
        <w:t>28</w:t>
      </w:r>
      <w:r w:rsidRPr="002C17D0">
        <w:rPr>
          <w:noProof/>
        </w:rPr>
        <w:fldChar w:fldCharType="end"/>
      </w:r>
    </w:p>
    <w:p w14:paraId="2057F770" w14:textId="4C98003D" w:rsidR="002C17D0" w:rsidRDefault="002C17D0">
      <w:pPr>
        <w:pStyle w:val="TOC5"/>
        <w:rPr>
          <w:rFonts w:asciiTheme="minorHAnsi" w:eastAsiaTheme="minorEastAsia" w:hAnsiTheme="minorHAnsi" w:cstheme="minorBidi"/>
          <w:noProof/>
          <w:kern w:val="0"/>
          <w:sz w:val="22"/>
          <w:szCs w:val="22"/>
        </w:rPr>
      </w:pPr>
      <w:r>
        <w:rPr>
          <w:noProof/>
        </w:rPr>
        <w:t>68</w:t>
      </w:r>
      <w:r>
        <w:rPr>
          <w:noProof/>
        </w:rPr>
        <w:tab/>
        <w:t>Matters that must be dealt with by proposals</w:t>
      </w:r>
      <w:r w:rsidRPr="002C17D0">
        <w:rPr>
          <w:noProof/>
        </w:rPr>
        <w:tab/>
      </w:r>
      <w:r w:rsidRPr="002C17D0">
        <w:rPr>
          <w:noProof/>
        </w:rPr>
        <w:fldChar w:fldCharType="begin"/>
      </w:r>
      <w:r w:rsidRPr="002C17D0">
        <w:rPr>
          <w:noProof/>
        </w:rPr>
        <w:instrText xml:space="preserve"> PAGEREF _Toc117167776 \h </w:instrText>
      </w:r>
      <w:r w:rsidRPr="002C17D0">
        <w:rPr>
          <w:noProof/>
        </w:rPr>
      </w:r>
      <w:r w:rsidRPr="002C17D0">
        <w:rPr>
          <w:noProof/>
        </w:rPr>
        <w:fldChar w:fldCharType="separate"/>
      </w:r>
      <w:r w:rsidR="00471F5F">
        <w:rPr>
          <w:noProof/>
        </w:rPr>
        <w:t>28</w:t>
      </w:r>
      <w:r w:rsidRPr="002C17D0">
        <w:rPr>
          <w:noProof/>
        </w:rPr>
        <w:fldChar w:fldCharType="end"/>
      </w:r>
    </w:p>
    <w:p w14:paraId="69BC495E" w14:textId="11D0EF45" w:rsidR="002C17D0" w:rsidRDefault="002C17D0">
      <w:pPr>
        <w:pStyle w:val="TOC5"/>
        <w:rPr>
          <w:rFonts w:asciiTheme="minorHAnsi" w:eastAsiaTheme="minorEastAsia" w:hAnsiTheme="minorHAnsi" w:cstheme="minorBidi"/>
          <w:noProof/>
          <w:kern w:val="0"/>
          <w:sz w:val="22"/>
          <w:szCs w:val="22"/>
        </w:rPr>
      </w:pPr>
      <w:r>
        <w:rPr>
          <w:noProof/>
        </w:rPr>
        <w:t>69</w:t>
      </w:r>
      <w:r>
        <w:rPr>
          <w:noProof/>
        </w:rPr>
        <w:tab/>
        <w:t>Matters that Secretary must take into account in deciding if proposals are satisfactory</w:t>
      </w:r>
      <w:r w:rsidRPr="002C17D0">
        <w:rPr>
          <w:noProof/>
        </w:rPr>
        <w:tab/>
      </w:r>
      <w:r w:rsidRPr="002C17D0">
        <w:rPr>
          <w:noProof/>
        </w:rPr>
        <w:fldChar w:fldCharType="begin"/>
      </w:r>
      <w:r w:rsidRPr="002C17D0">
        <w:rPr>
          <w:noProof/>
        </w:rPr>
        <w:instrText xml:space="preserve"> PAGEREF _Toc117167777 \h </w:instrText>
      </w:r>
      <w:r w:rsidRPr="002C17D0">
        <w:rPr>
          <w:noProof/>
        </w:rPr>
      </w:r>
      <w:r w:rsidRPr="002C17D0">
        <w:rPr>
          <w:noProof/>
        </w:rPr>
        <w:fldChar w:fldCharType="separate"/>
      </w:r>
      <w:r w:rsidR="00471F5F">
        <w:rPr>
          <w:noProof/>
        </w:rPr>
        <w:t>29</w:t>
      </w:r>
      <w:r w:rsidRPr="002C17D0">
        <w:rPr>
          <w:noProof/>
        </w:rPr>
        <w:fldChar w:fldCharType="end"/>
      </w:r>
    </w:p>
    <w:p w14:paraId="77579880" w14:textId="6C866EA6" w:rsidR="002C17D0" w:rsidRDefault="002C17D0">
      <w:pPr>
        <w:pStyle w:val="TOC3"/>
        <w:rPr>
          <w:rFonts w:asciiTheme="minorHAnsi" w:eastAsiaTheme="minorEastAsia" w:hAnsiTheme="minorHAnsi" w:cstheme="minorBidi"/>
          <w:b w:val="0"/>
          <w:noProof/>
          <w:kern w:val="0"/>
          <w:szCs w:val="22"/>
        </w:rPr>
      </w:pPr>
      <w:r>
        <w:rPr>
          <w:noProof/>
        </w:rPr>
        <w:t>Division 3—Revocation of unused allocations of places</w:t>
      </w:r>
      <w:r w:rsidRPr="002C17D0">
        <w:rPr>
          <w:b w:val="0"/>
          <w:noProof/>
          <w:sz w:val="18"/>
        </w:rPr>
        <w:tab/>
      </w:r>
      <w:r w:rsidRPr="002C17D0">
        <w:rPr>
          <w:b w:val="0"/>
          <w:noProof/>
          <w:sz w:val="18"/>
        </w:rPr>
        <w:fldChar w:fldCharType="begin"/>
      </w:r>
      <w:r w:rsidRPr="002C17D0">
        <w:rPr>
          <w:b w:val="0"/>
          <w:noProof/>
          <w:sz w:val="18"/>
        </w:rPr>
        <w:instrText xml:space="preserve"> PAGEREF _Toc117167778 \h </w:instrText>
      </w:r>
      <w:r w:rsidRPr="002C17D0">
        <w:rPr>
          <w:b w:val="0"/>
          <w:noProof/>
          <w:sz w:val="18"/>
        </w:rPr>
      </w:r>
      <w:r w:rsidRPr="002C17D0">
        <w:rPr>
          <w:b w:val="0"/>
          <w:noProof/>
          <w:sz w:val="18"/>
        </w:rPr>
        <w:fldChar w:fldCharType="separate"/>
      </w:r>
      <w:r w:rsidR="00471F5F">
        <w:rPr>
          <w:b w:val="0"/>
          <w:noProof/>
          <w:sz w:val="18"/>
        </w:rPr>
        <w:t>30</w:t>
      </w:r>
      <w:r w:rsidRPr="002C17D0">
        <w:rPr>
          <w:b w:val="0"/>
          <w:noProof/>
          <w:sz w:val="18"/>
        </w:rPr>
        <w:fldChar w:fldCharType="end"/>
      </w:r>
    </w:p>
    <w:p w14:paraId="76826247" w14:textId="1B5B6834" w:rsidR="002C17D0" w:rsidRDefault="002C17D0">
      <w:pPr>
        <w:pStyle w:val="TOC5"/>
        <w:rPr>
          <w:rFonts w:asciiTheme="minorHAnsi" w:eastAsiaTheme="minorEastAsia" w:hAnsiTheme="minorHAnsi" w:cstheme="minorBidi"/>
          <w:noProof/>
          <w:kern w:val="0"/>
          <w:sz w:val="22"/>
          <w:szCs w:val="22"/>
        </w:rPr>
      </w:pPr>
      <w:r>
        <w:rPr>
          <w:noProof/>
        </w:rPr>
        <w:t>73</w:t>
      </w:r>
      <w:r>
        <w:rPr>
          <w:noProof/>
        </w:rPr>
        <w:tab/>
        <w:t>Purpose of this Division</w:t>
      </w:r>
      <w:r w:rsidRPr="002C17D0">
        <w:rPr>
          <w:noProof/>
        </w:rPr>
        <w:tab/>
      </w:r>
      <w:r w:rsidRPr="002C17D0">
        <w:rPr>
          <w:noProof/>
        </w:rPr>
        <w:fldChar w:fldCharType="begin"/>
      </w:r>
      <w:r w:rsidRPr="002C17D0">
        <w:rPr>
          <w:noProof/>
        </w:rPr>
        <w:instrText xml:space="preserve"> PAGEREF _Toc117167779 \h </w:instrText>
      </w:r>
      <w:r w:rsidRPr="002C17D0">
        <w:rPr>
          <w:noProof/>
        </w:rPr>
      </w:r>
      <w:r w:rsidRPr="002C17D0">
        <w:rPr>
          <w:noProof/>
        </w:rPr>
        <w:fldChar w:fldCharType="separate"/>
      </w:r>
      <w:r w:rsidR="00471F5F">
        <w:rPr>
          <w:noProof/>
        </w:rPr>
        <w:t>30</w:t>
      </w:r>
      <w:r w:rsidRPr="002C17D0">
        <w:rPr>
          <w:noProof/>
        </w:rPr>
        <w:fldChar w:fldCharType="end"/>
      </w:r>
    </w:p>
    <w:p w14:paraId="030140B2" w14:textId="0D627814" w:rsidR="002C17D0" w:rsidRDefault="002C17D0">
      <w:pPr>
        <w:pStyle w:val="TOC5"/>
        <w:rPr>
          <w:rFonts w:asciiTheme="minorHAnsi" w:eastAsiaTheme="minorEastAsia" w:hAnsiTheme="minorHAnsi" w:cstheme="minorBidi"/>
          <w:noProof/>
          <w:kern w:val="0"/>
          <w:sz w:val="22"/>
          <w:szCs w:val="22"/>
        </w:rPr>
      </w:pPr>
      <w:r>
        <w:rPr>
          <w:noProof/>
        </w:rPr>
        <w:t>73A</w:t>
      </w:r>
      <w:r>
        <w:rPr>
          <w:noProof/>
        </w:rPr>
        <w:tab/>
        <w:t>Period after which allocation may be revoked—allocations in respect of flexible care subsidy for short</w:t>
      </w:r>
      <w:r>
        <w:rPr>
          <w:noProof/>
        </w:rPr>
        <w:noBreakHyphen/>
        <w:t>term restorative care</w:t>
      </w:r>
      <w:r w:rsidRPr="002C17D0">
        <w:rPr>
          <w:noProof/>
        </w:rPr>
        <w:tab/>
      </w:r>
      <w:r w:rsidRPr="002C17D0">
        <w:rPr>
          <w:noProof/>
        </w:rPr>
        <w:fldChar w:fldCharType="begin"/>
      </w:r>
      <w:r w:rsidRPr="002C17D0">
        <w:rPr>
          <w:noProof/>
        </w:rPr>
        <w:instrText xml:space="preserve"> PAGEREF _Toc117167780 \h </w:instrText>
      </w:r>
      <w:r w:rsidRPr="002C17D0">
        <w:rPr>
          <w:noProof/>
        </w:rPr>
      </w:r>
      <w:r w:rsidRPr="002C17D0">
        <w:rPr>
          <w:noProof/>
        </w:rPr>
        <w:fldChar w:fldCharType="separate"/>
      </w:r>
      <w:r w:rsidR="00471F5F">
        <w:rPr>
          <w:noProof/>
        </w:rPr>
        <w:t>30</w:t>
      </w:r>
      <w:r w:rsidRPr="002C17D0">
        <w:rPr>
          <w:noProof/>
        </w:rPr>
        <w:fldChar w:fldCharType="end"/>
      </w:r>
    </w:p>
    <w:p w14:paraId="621BACBA" w14:textId="02CF1A14" w:rsidR="002C17D0" w:rsidRDefault="002C17D0">
      <w:pPr>
        <w:pStyle w:val="TOC5"/>
        <w:rPr>
          <w:rFonts w:asciiTheme="minorHAnsi" w:eastAsiaTheme="minorEastAsia" w:hAnsiTheme="minorHAnsi" w:cstheme="minorBidi"/>
          <w:noProof/>
          <w:kern w:val="0"/>
          <w:sz w:val="22"/>
          <w:szCs w:val="22"/>
        </w:rPr>
      </w:pPr>
      <w:r>
        <w:rPr>
          <w:noProof/>
        </w:rPr>
        <w:t>74</w:t>
      </w:r>
      <w:r>
        <w:rPr>
          <w:noProof/>
        </w:rPr>
        <w:tab/>
        <w:t>Matters that must be considered</w:t>
      </w:r>
      <w:r w:rsidRPr="002C17D0">
        <w:rPr>
          <w:noProof/>
        </w:rPr>
        <w:tab/>
      </w:r>
      <w:r w:rsidRPr="002C17D0">
        <w:rPr>
          <w:noProof/>
        </w:rPr>
        <w:fldChar w:fldCharType="begin"/>
      </w:r>
      <w:r w:rsidRPr="002C17D0">
        <w:rPr>
          <w:noProof/>
        </w:rPr>
        <w:instrText xml:space="preserve"> PAGEREF _Toc117167781 \h </w:instrText>
      </w:r>
      <w:r w:rsidRPr="002C17D0">
        <w:rPr>
          <w:noProof/>
        </w:rPr>
      </w:r>
      <w:r w:rsidRPr="002C17D0">
        <w:rPr>
          <w:noProof/>
        </w:rPr>
        <w:fldChar w:fldCharType="separate"/>
      </w:r>
      <w:r w:rsidR="00471F5F">
        <w:rPr>
          <w:noProof/>
        </w:rPr>
        <w:t>30</w:t>
      </w:r>
      <w:r w:rsidRPr="002C17D0">
        <w:rPr>
          <w:noProof/>
        </w:rPr>
        <w:fldChar w:fldCharType="end"/>
      </w:r>
    </w:p>
    <w:p w14:paraId="5ABE4106" w14:textId="42533E83" w:rsidR="002C17D0" w:rsidRDefault="002C17D0">
      <w:pPr>
        <w:pStyle w:val="TOC2"/>
        <w:rPr>
          <w:rFonts w:asciiTheme="minorHAnsi" w:eastAsiaTheme="minorEastAsia" w:hAnsiTheme="minorHAnsi" w:cstheme="minorBidi"/>
          <w:b w:val="0"/>
          <w:noProof/>
          <w:kern w:val="0"/>
          <w:sz w:val="22"/>
          <w:szCs w:val="22"/>
        </w:rPr>
      </w:pPr>
      <w:r>
        <w:rPr>
          <w:noProof/>
        </w:rPr>
        <w:t>Part 10—Application, saving and transitional provisions</w:t>
      </w:r>
      <w:r w:rsidRPr="002C17D0">
        <w:rPr>
          <w:b w:val="0"/>
          <w:noProof/>
          <w:sz w:val="18"/>
        </w:rPr>
        <w:tab/>
      </w:r>
      <w:r w:rsidRPr="002C17D0">
        <w:rPr>
          <w:b w:val="0"/>
          <w:noProof/>
          <w:sz w:val="18"/>
        </w:rPr>
        <w:fldChar w:fldCharType="begin"/>
      </w:r>
      <w:r w:rsidRPr="002C17D0">
        <w:rPr>
          <w:b w:val="0"/>
          <w:noProof/>
          <w:sz w:val="18"/>
        </w:rPr>
        <w:instrText xml:space="preserve"> PAGEREF _Toc117167782 \h </w:instrText>
      </w:r>
      <w:r w:rsidRPr="002C17D0">
        <w:rPr>
          <w:b w:val="0"/>
          <w:noProof/>
          <w:sz w:val="18"/>
        </w:rPr>
      </w:r>
      <w:r w:rsidRPr="002C17D0">
        <w:rPr>
          <w:b w:val="0"/>
          <w:noProof/>
          <w:sz w:val="18"/>
        </w:rPr>
        <w:fldChar w:fldCharType="separate"/>
      </w:r>
      <w:r w:rsidR="00471F5F">
        <w:rPr>
          <w:b w:val="0"/>
          <w:noProof/>
          <w:sz w:val="18"/>
        </w:rPr>
        <w:t>31</w:t>
      </w:r>
      <w:r w:rsidRPr="002C17D0">
        <w:rPr>
          <w:b w:val="0"/>
          <w:noProof/>
          <w:sz w:val="18"/>
        </w:rPr>
        <w:fldChar w:fldCharType="end"/>
      </w:r>
    </w:p>
    <w:p w14:paraId="4FD171C6" w14:textId="1261C9BB" w:rsidR="002C17D0" w:rsidRDefault="002C17D0">
      <w:pPr>
        <w:pStyle w:val="TOC5"/>
        <w:rPr>
          <w:rFonts w:asciiTheme="minorHAnsi" w:eastAsiaTheme="minorEastAsia" w:hAnsiTheme="minorHAnsi" w:cstheme="minorBidi"/>
          <w:noProof/>
          <w:kern w:val="0"/>
          <w:sz w:val="22"/>
          <w:szCs w:val="22"/>
        </w:rPr>
      </w:pPr>
      <w:r>
        <w:rPr>
          <w:noProof/>
        </w:rPr>
        <w:t>75</w:t>
      </w:r>
      <w:r>
        <w:rPr>
          <w:noProof/>
        </w:rPr>
        <w:tab/>
        <w:t xml:space="preserve">Application of amendments made by the </w:t>
      </w:r>
      <w:r w:rsidRPr="00C825EE">
        <w:rPr>
          <w:i/>
          <w:noProof/>
        </w:rPr>
        <w:t>Aged Care Legislation Amendment (Single Quality Framework Consequential Amendments and Transitional Provisions) Instrument 2019</w:t>
      </w:r>
      <w:r w:rsidRPr="002C17D0">
        <w:rPr>
          <w:noProof/>
        </w:rPr>
        <w:tab/>
      </w:r>
      <w:r w:rsidRPr="002C17D0">
        <w:rPr>
          <w:noProof/>
        </w:rPr>
        <w:fldChar w:fldCharType="begin"/>
      </w:r>
      <w:r w:rsidRPr="002C17D0">
        <w:rPr>
          <w:noProof/>
        </w:rPr>
        <w:instrText xml:space="preserve"> PAGEREF _Toc117167783 \h </w:instrText>
      </w:r>
      <w:r w:rsidRPr="002C17D0">
        <w:rPr>
          <w:noProof/>
        </w:rPr>
      </w:r>
      <w:r w:rsidRPr="002C17D0">
        <w:rPr>
          <w:noProof/>
        </w:rPr>
        <w:fldChar w:fldCharType="separate"/>
      </w:r>
      <w:r w:rsidR="00471F5F">
        <w:rPr>
          <w:noProof/>
        </w:rPr>
        <w:t>31</w:t>
      </w:r>
      <w:r w:rsidRPr="002C17D0">
        <w:rPr>
          <w:noProof/>
        </w:rPr>
        <w:fldChar w:fldCharType="end"/>
      </w:r>
    </w:p>
    <w:p w14:paraId="310696AB" w14:textId="1CE5642C" w:rsidR="002C17D0" w:rsidRDefault="002C17D0">
      <w:pPr>
        <w:pStyle w:val="TOC5"/>
        <w:rPr>
          <w:rFonts w:asciiTheme="minorHAnsi" w:eastAsiaTheme="minorEastAsia" w:hAnsiTheme="minorHAnsi" w:cstheme="minorBidi"/>
          <w:noProof/>
          <w:kern w:val="0"/>
          <w:sz w:val="22"/>
          <w:szCs w:val="22"/>
        </w:rPr>
      </w:pPr>
      <w:r>
        <w:rPr>
          <w:noProof/>
        </w:rPr>
        <w:t>76</w:t>
      </w:r>
      <w:r>
        <w:rPr>
          <w:noProof/>
        </w:rPr>
        <w:tab/>
        <w:t xml:space="preserve">Application of amendments made by Schedule 3 to the </w:t>
      </w:r>
      <w:r w:rsidRPr="00C825EE">
        <w:rPr>
          <w:i/>
          <w:noProof/>
        </w:rPr>
        <w:t>Aged Care Legislation Amendment (Residential Aged Care Funding) Instrument 2022</w:t>
      </w:r>
      <w:r w:rsidRPr="002C17D0">
        <w:rPr>
          <w:noProof/>
        </w:rPr>
        <w:tab/>
      </w:r>
      <w:r w:rsidRPr="002C17D0">
        <w:rPr>
          <w:noProof/>
        </w:rPr>
        <w:fldChar w:fldCharType="begin"/>
      </w:r>
      <w:r w:rsidRPr="002C17D0">
        <w:rPr>
          <w:noProof/>
        </w:rPr>
        <w:instrText xml:space="preserve"> PAGEREF _Toc117167784 \h </w:instrText>
      </w:r>
      <w:r w:rsidRPr="002C17D0">
        <w:rPr>
          <w:noProof/>
        </w:rPr>
      </w:r>
      <w:r w:rsidRPr="002C17D0">
        <w:rPr>
          <w:noProof/>
        </w:rPr>
        <w:fldChar w:fldCharType="separate"/>
      </w:r>
      <w:r w:rsidR="00471F5F">
        <w:rPr>
          <w:noProof/>
        </w:rPr>
        <w:t>31</w:t>
      </w:r>
      <w:r w:rsidRPr="002C17D0">
        <w:rPr>
          <w:noProof/>
        </w:rPr>
        <w:fldChar w:fldCharType="end"/>
      </w:r>
    </w:p>
    <w:p w14:paraId="64CEDA83" w14:textId="7523E42F" w:rsidR="002C17D0" w:rsidRDefault="002C17D0" w:rsidP="002C17D0">
      <w:pPr>
        <w:pStyle w:val="TOC2"/>
        <w:rPr>
          <w:rFonts w:asciiTheme="minorHAnsi" w:eastAsiaTheme="minorEastAsia" w:hAnsiTheme="minorHAnsi" w:cstheme="minorBidi"/>
          <w:b w:val="0"/>
          <w:noProof/>
          <w:kern w:val="0"/>
          <w:sz w:val="22"/>
          <w:szCs w:val="22"/>
        </w:rPr>
      </w:pPr>
      <w:r>
        <w:rPr>
          <w:noProof/>
        </w:rPr>
        <w:t>Endnotes</w:t>
      </w:r>
      <w:r w:rsidRPr="002C17D0">
        <w:rPr>
          <w:b w:val="0"/>
          <w:noProof/>
          <w:sz w:val="18"/>
        </w:rPr>
        <w:tab/>
      </w:r>
      <w:r w:rsidRPr="002C17D0">
        <w:rPr>
          <w:b w:val="0"/>
          <w:noProof/>
          <w:sz w:val="18"/>
        </w:rPr>
        <w:fldChar w:fldCharType="begin"/>
      </w:r>
      <w:r w:rsidRPr="002C17D0">
        <w:rPr>
          <w:b w:val="0"/>
          <w:noProof/>
          <w:sz w:val="18"/>
        </w:rPr>
        <w:instrText xml:space="preserve"> PAGEREF _Toc117167785 \h </w:instrText>
      </w:r>
      <w:r w:rsidRPr="002C17D0">
        <w:rPr>
          <w:b w:val="0"/>
          <w:noProof/>
          <w:sz w:val="18"/>
        </w:rPr>
      </w:r>
      <w:r w:rsidRPr="002C17D0">
        <w:rPr>
          <w:b w:val="0"/>
          <w:noProof/>
          <w:sz w:val="18"/>
        </w:rPr>
        <w:fldChar w:fldCharType="separate"/>
      </w:r>
      <w:r w:rsidR="00471F5F">
        <w:rPr>
          <w:b w:val="0"/>
          <w:noProof/>
          <w:sz w:val="18"/>
        </w:rPr>
        <w:t>32</w:t>
      </w:r>
      <w:r w:rsidRPr="002C17D0">
        <w:rPr>
          <w:b w:val="0"/>
          <w:noProof/>
          <w:sz w:val="18"/>
        </w:rPr>
        <w:fldChar w:fldCharType="end"/>
      </w:r>
    </w:p>
    <w:p w14:paraId="6EA1BCDD" w14:textId="7CC8F7E3" w:rsidR="002C17D0" w:rsidRDefault="002C17D0">
      <w:pPr>
        <w:pStyle w:val="TOC3"/>
        <w:rPr>
          <w:rFonts w:asciiTheme="minorHAnsi" w:eastAsiaTheme="minorEastAsia" w:hAnsiTheme="minorHAnsi" w:cstheme="minorBidi"/>
          <w:b w:val="0"/>
          <w:noProof/>
          <w:kern w:val="0"/>
          <w:szCs w:val="22"/>
        </w:rPr>
      </w:pPr>
      <w:r>
        <w:rPr>
          <w:noProof/>
        </w:rPr>
        <w:t>Endnote 1—About the endnotes</w:t>
      </w:r>
      <w:r w:rsidRPr="002C17D0">
        <w:rPr>
          <w:b w:val="0"/>
          <w:noProof/>
          <w:sz w:val="18"/>
        </w:rPr>
        <w:tab/>
      </w:r>
      <w:r w:rsidRPr="002C17D0">
        <w:rPr>
          <w:b w:val="0"/>
          <w:noProof/>
          <w:sz w:val="18"/>
        </w:rPr>
        <w:fldChar w:fldCharType="begin"/>
      </w:r>
      <w:r w:rsidRPr="002C17D0">
        <w:rPr>
          <w:b w:val="0"/>
          <w:noProof/>
          <w:sz w:val="18"/>
        </w:rPr>
        <w:instrText xml:space="preserve"> PAGEREF _Toc117167786 \h </w:instrText>
      </w:r>
      <w:r w:rsidRPr="002C17D0">
        <w:rPr>
          <w:b w:val="0"/>
          <w:noProof/>
          <w:sz w:val="18"/>
        </w:rPr>
      </w:r>
      <w:r w:rsidRPr="002C17D0">
        <w:rPr>
          <w:b w:val="0"/>
          <w:noProof/>
          <w:sz w:val="18"/>
        </w:rPr>
        <w:fldChar w:fldCharType="separate"/>
      </w:r>
      <w:r w:rsidR="00471F5F">
        <w:rPr>
          <w:b w:val="0"/>
          <w:noProof/>
          <w:sz w:val="18"/>
        </w:rPr>
        <w:t>32</w:t>
      </w:r>
      <w:r w:rsidRPr="002C17D0">
        <w:rPr>
          <w:b w:val="0"/>
          <w:noProof/>
          <w:sz w:val="18"/>
        </w:rPr>
        <w:fldChar w:fldCharType="end"/>
      </w:r>
    </w:p>
    <w:p w14:paraId="4DD74BFE" w14:textId="1781CEAA" w:rsidR="002C17D0" w:rsidRDefault="002C17D0">
      <w:pPr>
        <w:pStyle w:val="TOC3"/>
        <w:rPr>
          <w:rFonts w:asciiTheme="minorHAnsi" w:eastAsiaTheme="minorEastAsia" w:hAnsiTheme="minorHAnsi" w:cstheme="minorBidi"/>
          <w:b w:val="0"/>
          <w:noProof/>
          <w:kern w:val="0"/>
          <w:szCs w:val="22"/>
        </w:rPr>
      </w:pPr>
      <w:r>
        <w:rPr>
          <w:noProof/>
        </w:rPr>
        <w:t>Endnote 2—Abbreviation key</w:t>
      </w:r>
      <w:r w:rsidRPr="002C17D0">
        <w:rPr>
          <w:b w:val="0"/>
          <w:noProof/>
          <w:sz w:val="18"/>
        </w:rPr>
        <w:tab/>
      </w:r>
      <w:r w:rsidRPr="002C17D0">
        <w:rPr>
          <w:b w:val="0"/>
          <w:noProof/>
          <w:sz w:val="18"/>
        </w:rPr>
        <w:fldChar w:fldCharType="begin"/>
      </w:r>
      <w:r w:rsidRPr="002C17D0">
        <w:rPr>
          <w:b w:val="0"/>
          <w:noProof/>
          <w:sz w:val="18"/>
        </w:rPr>
        <w:instrText xml:space="preserve"> PAGEREF _Toc117167787 \h </w:instrText>
      </w:r>
      <w:r w:rsidRPr="002C17D0">
        <w:rPr>
          <w:b w:val="0"/>
          <w:noProof/>
          <w:sz w:val="18"/>
        </w:rPr>
      </w:r>
      <w:r w:rsidRPr="002C17D0">
        <w:rPr>
          <w:b w:val="0"/>
          <w:noProof/>
          <w:sz w:val="18"/>
        </w:rPr>
        <w:fldChar w:fldCharType="separate"/>
      </w:r>
      <w:r w:rsidR="00471F5F">
        <w:rPr>
          <w:b w:val="0"/>
          <w:noProof/>
          <w:sz w:val="18"/>
        </w:rPr>
        <w:t>33</w:t>
      </w:r>
      <w:r w:rsidRPr="002C17D0">
        <w:rPr>
          <w:b w:val="0"/>
          <w:noProof/>
          <w:sz w:val="18"/>
        </w:rPr>
        <w:fldChar w:fldCharType="end"/>
      </w:r>
    </w:p>
    <w:p w14:paraId="578B23B7" w14:textId="1EB70591" w:rsidR="002C17D0" w:rsidRDefault="002C17D0">
      <w:pPr>
        <w:pStyle w:val="TOC3"/>
        <w:rPr>
          <w:rFonts w:asciiTheme="minorHAnsi" w:eastAsiaTheme="minorEastAsia" w:hAnsiTheme="minorHAnsi" w:cstheme="minorBidi"/>
          <w:b w:val="0"/>
          <w:noProof/>
          <w:kern w:val="0"/>
          <w:szCs w:val="22"/>
        </w:rPr>
      </w:pPr>
      <w:r>
        <w:rPr>
          <w:noProof/>
        </w:rPr>
        <w:t>Endnote 3—Legislation history</w:t>
      </w:r>
      <w:r w:rsidRPr="002C17D0">
        <w:rPr>
          <w:b w:val="0"/>
          <w:noProof/>
          <w:sz w:val="18"/>
        </w:rPr>
        <w:tab/>
      </w:r>
      <w:r w:rsidRPr="002C17D0">
        <w:rPr>
          <w:b w:val="0"/>
          <w:noProof/>
          <w:sz w:val="18"/>
        </w:rPr>
        <w:fldChar w:fldCharType="begin"/>
      </w:r>
      <w:r w:rsidRPr="002C17D0">
        <w:rPr>
          <w:b w:val="0"/>
          <w:noProof/>
          <w:sz w:val="18"/>
        </w:rPr>
        <w:instrText xml:space="preserve"> PAGEREF _Toc117167788 \h </w:instrText>
      </w:r>
      <w:r w:rsidRPr="002C17D0">
        <w:rPr>
          <w:b w:val="0"/>
          <w:noProof/>
          <w:sz w:val="18"/>
        </w:rPr>
      </w:r>
      <w:r w:rsidRPr="002C17D0">
        <w:rPr>
          <w:b w:val="0"/>
          <w:noProof/>
          <w:sz w:val="18"/>
        </w:rPr>
        <w:fldChar w:fldCharType="separate"/>
      </w:r>
      <w:r w:rsidR="00471F5F">
        <w:rPr>
          <w:b w:val="0"/>
          <w:noProof/>
          <w:sz w:val="18"/>
        </w:rPr>
        <w:t>34</w:t>
      </w:r>
      <w:r w:rsidRPr="002C17D0">
        <w:rPr>
          <w:b w:val="0"/>
          <w:noProof/>
          <w:sz w:val="18"/>
        </w:rPr>
        <w:fldChar w:fldCharType="end"/>
      </w:r>
    </w:p>
    <w:p w14:paraId="0FE61886" w14:textId="0BA85D32" w:rsidR="002C17D0" w:rsidRDefault="002C17D0">
      <w:pPr>
        <w:pStyle w:val="TOC3"/>
        <w:rPr>
          <w:rFonts w:asciiTheme="minorHAnsi" w:eastAsiaTheme="minorEastAsia" w:hAnsiTheme="minorHAnsi" w:cstheme="minorBidi"/>
          <w:b w:val="0"/>
          <w:noProof/>
          <w:kern w:val="0"/>
          <w:szCs w:val="22"/>
        </w:rPr>
      </w:pPr>
      <w:r>
        <w:rPr>
          <w:noProof/>
        </w:rPr>
        <w:t>Endnote 4—Amendment history</w:t>
      </w:r>
      <w:r w:rsidRPr="002C17D0">
        <w:rPr>
          <w:b w:val="0"/>
          <w:noProof/>
          <w:sz w:val="18"/>
        </w:rPr>
        <w:tab/>
      </w:r>
      <w:r w:rsidRPr="002C17D0">
        <w:rPr>
          <w:b w:val="0"/>
          <w:noProof/>
          <w:sz w:val="18"/>
        </w:rPr>
        <w:fldChar w:fldCharType="begin"/>
      </w:r>
      <w:r w:rsidRPr="002C17D0">
        <w:rPr>
          <w:b w:val="0"/>
          <w:noProof/>
          <w:sz w:val="18"/>
        </w:rPr>
        <w:instrText xml:space="preserve"> PAGEREF _Toc117167789 \h </w:instrText>
      </w:r>
      <w:r w:rsidRPr="002C17D0">
        <w:rPr>
          <w:b w:val="0"/>
          <w:noProof/>
          <w:sz w:val="18"/>
        </w:rPr>
      </w:r>
      <w:r w:rsidRPr="002C17D0">
        <w:rPr>
          <w:b w:val="0"/>
          <w:noProof/>
          <w:sz w:val="18"/>
        </w:rPr>
        <w:fldChar w:fldCharType="separate"/>
      </w:r>
      <w:r w:rsidR="00471F5F">
        <w:rPr>
          <w:b w:val="0"/>
          <w:noProof/>
          <w:sz w:val="18"/>
        </w:rPr>
        <w:t>35</w:t>
      </w:r>
      <w:r w:rsidRPr="002C17D0">
        <w:rPr>
          <w:b w:val="0"/>
          <w:noProof/>
          <w:sz w:val="18"/>
        </w:rPr>
        <w:fldChar w:fldCharType="end"/>
      </w:r>
    </w:p>
    <w:p w14:paraId="09477585" w14:textId="478FB7C4" w:rsidR="002C17D0" w:rsidRPr="002C17D0" w:rsidRDefault="002C17D0">
      <w:pPr>
        <w:pStyle w:val="TOC3"/>
        <w:rPr>
          <w:rFonts w:eastAsiaTheme="minorEastAsia"/>
          <w:b w:val="0"/>
          <w:noProof/>
          <w:kern w:val="0"/>
          <w:sz w:val="18"/>
          <w:szCs w:val="22"/>
        </w:rPr>
      </w:pPr>
      <w:r>
        <w:rPr>
          <w:noProof/>
        </w:rPr>
        <w:t>Endnote 5—Editorial changes</w:t>
      </w:r>
      <w:r w:rsidRPr="002C17D0">
        <w:rPr>
          <w:b w:val="0"/>
          <w:noProof/>
          <w:sz w:val="18"/>
        </w:rPr>
        <w:tab/>
      </w:r>
      <w:r w:rsidRPr="002C17D0">
        <w:rPr>
          <w:b w:val="0"/>
          <w:noProof/>
          <w:sz w:val="18"/>
        </w:rPr>
        <w:fldChar w:fldCharType="begin"/>
      </w:r>
      <w:r w:rsidRPr="002C17D0">
        <w:rPr>
          <w:b w:val="0"/>
          <w:noProof/>
          <w:sz w:val="18"/>
        </w:rPr>
        <w:instrText xml:space="preserve"> PAGEREF _Toc117167790 \h </w:instrText>
      </w:r>
      <w:r w:rsidRPr="002C17D0">
        <w:rPr>
          <w:b w:val="0"/>
          <w:noProof/>
          <w:sz w:val="18"/>
        </w:rPr>
      </w:r>
      <w:r w:rsidRPr="002C17D0">
        <w:rPr>
          <w:b w:val="0"/>
          <w:noProof/>
          <w:sz w:val="18"/>
        </w:rPr>
        <w:fldChar w:fldCharType="separate"/>
      </w:r>
      <w:r w:rsidR="00471F5F">
        <w:rPr>
          <w:b w:val="0"/>
          <w:noProof/>
          <w:sz w:val="18"/>
        </w:rPr>
        <w:t>38</w:t>
      </w:r>
      <w:r w:rsidRPr="002C17D0">
        <w:rPr>
          <w:b w:val="0"/>
          <w:noProof/>
          <w:sz w:val="18"/>
        </w:rPr>
        <w:fldChar w:fldCharType="end"/>
      </w:r>
    </w:p>
    <w:p w14:paraId="66BFE3D8" w14:textId="1629A38A" w:rsidR="0048364F" w:rsidRPr="00663ABB" w:rsidRDefault="00C521CD" w:rsidP="0048364F">
      <w:r w:rsidRPr="002C17D0">
        <w:rPr>
          <w:rFonts w:cs="Times New Roman"/>
          <w:sz w:val="18"/>
        </w:rPr>
        <w:fldChar w:fldCharType="end"/>
      </w:r>
    </w:p>
    <w:p w14:paraId="6A94B5D3" w14:textId="77777777" w:rsidR="0048364F" w:rsidRPr="00663ABB" w:rsidRDefault="0048364F" w:rsidP="0048364F">
      <w:pPr>
        <w:sectPr w:rsidR="0048364F" w:rsidRPr="00663ABB" w:rsidSect="00E83849">
          <w:headerReference w:type="even" r:id="rId16"/>
          <w:headerReference w:type="default" r:id="rId17"/>
          <w:footerReference w:type="even" r:id="rId18"/>
          <w:footerReference w:type="default" r:id="rId19"/>
          <w:headerReference w:type="first" r:id="rId20"/>
          <w:pgSz w:w="11907" w:h="16839"/>
          <w:pgMar w:top="2381" w:right="1797" w:bottom="1440" w:left="1797" w:header="720" w:footer="709" w:gutter="0"/>
          <w:pgNumType w:fmt="lowerRoman" w:start="1"/>
          <w:cols w:space="708"/>
          <w:docGrid w:linePitch="360"/>
        </w:sectPr>
      </w:pPr>
    </w:p>
    <w:p w14:paraId="6610501E" w14:textId="77777777" w:rsidR="00E451E9" w:rsidRPr="00663ABB" w:rsidRDefault="00E451E9" w:rsidP="00E451E9">
      <w:pPr>
        <w:pStyle w:val="ActHead2"/>
      </w:pPr>
      <w:bookmarkStart w:id="2" w:name="_Toc117167709"/>
      <w:r w:rsidRPr="002C17D0">
        <w:rPr>
          <w:rStyle w:val="CharPartNo"/>
        </w:rPr>
        <w:lastRenderedPageBreak/>
        <w:t>Part</w:t>
      </w:r>
      <w:r w:rsidR="00663ABB" w:rsidRPr="002C17D0">
        <w:rPr>
          <w:rStyle w:val="CharPartNo"/>
        </w:rPr>
        <w:t> </w:t>
      </w:r>
      <w:r w:rsidRPr="002C17D0">
        <w:rPr>
          <w:rStyle w:val="CharPartNo"/>
        </w:rPr>
        <w:t>1</w:t>
      </w:r>
      <w:r w:rsidRPr="00663ABB">
        <w:t>—</w:t>
      </w:r>
      <w:r w:rsidRPr="002C17D0">
        <w:rPr>
          <w:rStyle w:val="CharPartText"/>
        </w:rPr>
        <w:t>Preliminary</w:t>
      </w:r>
      <w:bookmarkEnd w:id="2"/>
    </w:p>
    <w:p w14:paraId="1ADE8164" w14:textId="77777777" w:rsidR="00E451E9" w:rsidRPr="00663ABB" w:rsidRDefault="00E451E9" w:rsidP="00E451E9">
      <w:pPr>
        <w:pStyle w:val="Header"/>
      </w:pPr>
      <w:r w:rsidRPr="002C17D0">
        <w:rPr>
          <w:rStyle w:val="CharDivNo"/>
        </w:rPr>
        <w:t xml:space="preserve"> </w:t>
      </w:r>
      <w:r w:rsidRPr="002C17D0">
        <w:rPr>
          <w:rStyle w:val="CharDivText"/>
        </w:rPr>
        <w:t xml:space="preserve"> </w:t>
      </w:r>
    </w:p>
    <w:p w14:paraId="6516A1C8" w14:textId="77777777" w:rsidR="0048364F" w:rsidRPr="00663ABB" w:rsidRDefault="00DE1E07" w:rsidP="00084468">
      <w:pPr>
        <w:pStyle w:val="ActHead5"/>
      </w:pPr>
      <w:bookmarkStart w:id="3" w:name="_Toc117167710"/>
      <w:r w:rsidRPr="002C17D0">
        <w:rPr>
          <w:rStyle w:val="CharSectno"/>
        </w:rPr>
        <w:t>1</w:t>
      </w:r>
      <w:r w:rsidR="0048364F" w:rsidRPr="00663ABB">
        <w:t xml:space="preserve">  </w:t>
      </w:r>
      <w:r w:rsidR="004F676E" w:rsidRPr="00663ABB">
        <w:t xml:space="preserve">Name of </w:t>
      </w:r>
      <w:r w:rsidR="00D04FBD" w:rsidRPr="00663ABB">
        <w:t>principle</w:t>
      </w:r>
      <w:r w:rsidR="00E94F77" w:rsidRPr="00663ABB">
        <w:t>s</w:t>
      </w:r>
      <w:bookmarkEnd w:id="3"/>
    </w:p>
    <w:p w14:paraId="3049684C" w14:textId="77777777" w:rsidR="0048364F" w:rsidRPr="00663ABB" w:rsidRDefault="0048364F" w:rsidP="0048364F">
      <w:pPr>
        <w:pStyle w:val="subsection"/>
      </w:pPr>
      <w:r w:rsidRPr="00663ABB">
        <w:tab/>
      </w:r>
      <w:r w:rsidRPr="00663ABB">
        <w:tab/>
      </w:r>
      <w:r w:rsidR="00E94F77" w:rsidRPr="00663ABB">
        <w:t xml:space="preserve">These </w:t>
      </w:r>
      <w:r w:rsidR="00D04FBD" w:rsidRPr="00663ABB">
        <w:t>principle</w:t>
      </w:r>
      <w:r w:rsidR="00E94F77" w:rsidRPr="00663ABB">
        <w:t>s</w:t>
      </w:r>
      <w:r w:rsidRPr="00663ABB">
        <w:t xml:space="preserve"> </w:t>
      </w:r>
      <w:r w:rsidR="00E94F77" w:rsidRPr="00663ABB">
        <w:t>are</w:t>
      </w:r>
      <w:r w:rsidRPr="00663ABB">
        <w:t xml:space="preserve"> the </w:t>
      </w:r>
      <w:r w:rsidR="009C1B6E" w:rsidRPr="00663ABB">
        <w:rPr>
          <w:i/>
          <w:noProof/>
        </w:rPr>
        <w:t>Allocation Principles</w:t>
      </w:r>
      <w:r w:rsidR="00663ABB">
        <w:rPr>
          <w:i/>
          <w:noProof/>
        </w:rPr>
        <w:t> </w:t>
      </w:r>
      <w:r w:rsidR="009C1B6E" w:rsidRPr="00663ABB">
        <w:rPr>
          <w:i/>
          <w:noProof/>
        </w:rPr>
        <w:t>2014</w:t>
      </w:r>
      <w:r w:rsidRPr="00663ABB">
        <w:t>.</w:t>
      </w:r>
    </w:p>
    <w:p w14:paraId="0B330201" w14:textId="77777777" w:rsidR="00BF6650" w:rsidRPr="00663ABB" w:rsidRDefault="00DE1E07" w:rsidP="00BF6650">
      <w:pPr>
        <w:pStyle w:val="ActHead5"/>
      </w:pPr>
      <w:bookmarkStart w:id="4" w:name="_Toc117167711"/>
      <w:r w:rsidRPr="002C17D0">
        <w:rPr>
          <w:rStyle w:val="CharSectno"/>
        </w:rPr>
        <w:t>3</w:t>
      </w:r>
      <w:r w:rsidR="00BF6650" w:rsidRPr="00663ABB">
        <w:t xml:space="preserve">  Authority</w:t>
      </w:r>
      <w:bookmarkEnd w:id="4"/>
    </w:p>
    <w:p w14:paraId="3EE0A466" w14:textId="156A209D" w:rsidR="00BF6650" w:rsidRPr="00663ABB" w:rsidRDefault="00CF0387" w:rsidP="00BF6650">
      <w:pPr>
        <w:pStyle w:val="subsection"/>
      </w:pPr>
      <w:r w:rsidRPr="00663ABB">
        <w:tab/>
      </w:r>
      <w:r w:rsidRPr="00663ABB">
        <w:tab/>
        <w:t>The</w:t>
      </w:r>
      <w:r w:rsidR="00BF6650" w:rsidRPr="00663ABB">
        <w:t>s</w:t>
      </w:r>
      <w:r w:rsidRPr="00663ABB">
        <w:t>e</w:t>
      </w:r>
      <w:r w:rsidR="00BF6650" w:rsidRPr="00663ABB">
        <w:t xml:space="preserve"> </w:t>
      </w:r>
      <w:r w:rsidR="00D04FBD" w:rsidRPr="00663ABB">
        <w:t>principle</w:t>
      </w:r>
      <w:r w:rsidRPr="00663ABB">
        <w:t>s</w:t>
      </w:r>
      <w:r w:rsidR="00BF6650" w:rsidRPr="00663ABB">
        <w:t xml:space="preserve"> </w:t>
      </w:r>
      <w:r w:rsidRPr="00663ABB">
        <w:t>are</w:t>
      </w:r>
      <w:r w:rsidR="00BF6650" w:rsidRPr="00663ABB">
        <w:t xml:space="preserve"> made under </w:t>
      </w:r>
      <w:r w:rsidR="00D04FBD" w:rsidRPr="00663ABB">
        <w:t>section</w:t>
      </w:r>
      <w:r w:rsidR="00663ABB">
        <w:t> </w:t>
      </w:r>
      <w:r w:rsidR="00D04FBD" w:rsidRPr="00663ABB">
        <w:t>96</w:t>
      </w:r>
      <w:r w:rsidR="002C17D0">
        <w:noBreakHyphen/>
      </w:r>
      <w:r w:rsidR="00D04FBD" w:rsidRPr="00663ABB">
        <w:t xml:space="preserve">1 of </w:t>
      </w:r>
      <w:r w:rsidR="00BF6650" w:rsidRPr="00663ABB">
        <w:t xml:space="preserve">the </w:t>
      </w:r>
      <w:r w:rsidR="00D04FBD" w:rsidRPr="00663ABB">
        <w:rPr>
          <w:i/>
        </w:rPr>
        <w:t>Aged Care Act 1997</w:t>
      </w:r>
      <w:r w:rsidR="00546FA3" w:rsidRPr="00663ABB">
        <w:rPr>
          <w:i/>
        </w:rPr>
        <w:t>.</w:t>
      </w:r>
    </w:p>
    <w:p w14:paraId="4B0FB432" w14:textId="77777777" w:rsidR="00CF0387" w:rsidRPr="00663ABB" w:rsidRDefault="00DE1E07" w:rsidP="00CF0387">
      <w:pPr>
        <w:pStyle w:val="ActHead5"/>
      </w:pPr>
      <w:bookmarkStart w:id="5" w:name="_Toc117167712"/>
      <w:r w:rsidRPr="002C17D0">
        <w:rPr>
          <w:rStyle w:val="CharSectno"/>
        </w:rPr>
        <w:t>4</w:t>
      </w:r>
      <w:r w:rsidR="00CF0387" w:rsidRPr="00663ABB">
        <w:t xml:space="preserve">  Definitions</w:t>
      </w:r>
      <w:bookmarkEnd w:id="5"/>
    </w:p>
    <w:p w14:paraId="3480C585" w14:textId="77777777" w:rsidR="00B8778A" w:rsidRPr="00663ABB" w:rsidRDefault="00B8778A" w:rsidP="00B8778A">
      <w:pPr>
        <w:pStyle w:val="notetext"/>
      </w:pPr>
      <w:r w:rsidRPr="00663ABB">
        <w:t>Note:</w:t>
      </w:r>
      <w:r w:rsidRPr="00663ABB">
        <w:tab/>
        <w:t>A number of expressions used in these principles are defined in the Act, including the following:</w:t>
      </w:r>
    </w:p>
    <w:p w14:paraId="4B26539C" w14:textId="77777777" w:rsidR="00B8778A" w:rsidRPr="00663ABB" w:rsidRDefault="00B8778A" w:rsidP="00B8778A">
      <w:pPr>
        <w:pStyle w:val="notepara"/>
      </w:pPr>
      <w:r w:rsidRPr="00663ABB">
        <w:t>(a)</w:t>
      </w:r>
      <w:r w:rsidRPr="00663ABB">
        <w:tab/>
        <w:t>key personnel;</w:t>
      </w:r>
    </w:p>
    <w:p w14:paraId="18626EC7" w14:textId="77777777" w:rsidR="00B8778A" w:rsidRPr="00663ABB" w:rsidRDefault="00B8778A" w:rsidP="00B8778A">
      <w:pPr>
        <w:pStyle w:val="notepara"/>
      </w:pPr>
      <w:r w:rsidRPr="00663ABB">
        <w:t>(b)</w:t>
      </w:r>
      <w:r w:rsidRPr="00663ABB">
        <w:tab/>
        <w:t>people with special needs;</w:t>
      </w:r>
    </w:p>
    <w:p w14:paraId="13407960" w14:textId="77777777" w:rsidR="00B8778A" w:rsidRPr="00663ABB" w:rsidRDefault="00B8778A" w:rsidP="00B8778A">
      <w:pPr>
        <w:pStyle w:val="notepara"/>
      </w:pPr>
      <w:r w:rsidRPr="00663ABB">
        <w:t>(c)</w:t>
      </w:r>
      <w:r w:rsidRPr="00663ABB">
        <w:tab/>
        <w:t>region;</w:t>
      </w:r>
    </w:p>
    <w:p w14:paraId="2B7D0A61" w14:textId="77777777" w:rsidR="00B8778A" w:rsidRPr="00663ABB" w:rsidRDefault="00B8778A" w:rsidP="00B8778A">
      <w:pPr>
        <w:pStyle w:val="notepara"/>
      </w:pPr>
      <w:r w:rsidRPr="00663ABB">
        <w:t>(d)</w:t>
      </w:r>
      <w:r w:rsidRPr="00663ABB">
        <w:tab/>
        <w:t>relinquish;</w:t>
      </w:r>
    </w:p>
    <w:p w14:paraId="7703EF0C" w14:textId="77777777" w:rsidR="00B8778A" w:rsidRPr="00663ABB" w:rsidRDefault="00B8778A" w:rsidP="00B8778A">
      <w:pPr>
        <w:pStyle w:val="notepara"/>
      </w:pPr>
      <w:r w:rsidRPr="00663ABB">
        <w:t>(e)</w:t>
      </w:r>
      <w:r w:rsidRPr="00663ABB">
        <w:tab/>
        <w:t>subsidy.</w:t>
      </w:r>
    </w:p>
    <w:p w14:paraId="6CF687F5" w14:textId="77777777" w:rsidR="00B8778A" w:rsidRPr="00663ABB" w:rsidRDefault="00B8778A" w:rsidP="00B8778A">
      <w:pPr>
        <w:pStyle w:val="subsection"/>
      </w:pPr>
      <w:r w:rsidRPr="00663ABB">
        <w:tab/>
      </w:r>
      <w:r w:rsidRPr="00663ABB">
        <w:tab/>
        <w:t>In these principles:</w:t>
      </w:r>
    </w:p>
    <w:p w14:paraId="48CAB1B9" w14:textId="77777777" w:rsidR="00CF0387" w:rsidRPr="00663ABB" w:rsidRDefault="00CF0387" w:rsidP="00CF0387">
      <w:pPr>
        <w:pStyle w:val="Definition"/>
      </w:pPr>
      <w:r w:rsidRPr="00663ABB">
        <w:rPr>
          <w:b/>
          <w:i/>
        </w:rPr>
        <w:t xml:space="preserve">Act </w:t>
      </w:r>
      <w:r w:rsidRPr="00663ABB">
        <w:t xml:space="preserve">means the </w:t>
      </w:r>
      <w:r w:rsidRPr="00663ABB">
        <w:rPr>
          <w:i/>
        </w:rPr>
        <w:t>Aged Care Act 1997</w:t>
      </w:r>
      <w:r w:rsidRPr="00663ABB">
        <w:t>.</w:t>
      </w:r>
    </w:p>
    <w:p w14:paraId="2310D974" w14:textId="77777777" w:rsidR="00B8778A" w:rsidRPr="00663ABB" w:rsidRDefault="00B8778A" w:rsidP="00B8778A">
      <w:pPr>
        <w:pStyle w:val="Definition"/>
      </w:pPr>
      <w:r w:rsidRPr="00663ABB">
        <w:rPr>
          <w:b/>
          <w:i/>
        </w:rPr>
        <w:t>Aged Care Quality Standards</w:t>
      </w:r>
      <w:r w:rsidRPr="00663ABB">
        <w:t xml:space="preserve"> means the Aged Care Quality Standards set out in the </w:t>
      </w:r>
      <w:r w:rsidRPr="00663ABB">
        <w:rPr>
          <w:i/>
        </w:rPr>
        <w:t>Quality of Care Principles</w:t>
      </w:r>
      <w:r w:rsidR="00663ABB">
        <w:rPr>
          <w:i/>
        </w:rPr>
        <w:t> </w:t>
      </w:r>
      <w:r w:rsidRPr="00663ABB">
        <w:rPr>
          <w:i/>
        </w:rPr>
        <w:t>2014</w:t>
      </w:r>
      <w:r w:rsidRPr="00663ABB">
        <w:t>.</w:t>
      </w:r>
    </w:p>
    <w:p w14:paraId="58730969" w14:textId="77777777" w:rsidR="00EB2516" w:rsidRPr="00663ABB" w:rsidRDefault="00EB2516" w:rsidP="00CF0387">
      <w:pPr>
        <w:pStyle w:val="Definition"/>
      </w:pPr>
      <w:r w:rsidRPr="00663ABB">
        <w:rPr>
          <w:b/>
          <w:i/>
        </w:rPr>
        <w:t>assisted resident</w:t>
      </w:r>
      <w:r w:rsidRPr="00663ABB">
        <w:t xml:space="preserve"> has the meaning given by clause</w:t>
      </w:r>
      <w:r w:rsidR="00663ABB">
        <w:t> </w:t>
      </w:r>
      <w:r w:rsidRPr="00663ABB">
        <w:t>1 of Schedule</w:t>
      </w:r>
      <w:r w:rsidR="00663ABB">
        <w:t> </w:t>
      </w:r>
      <w:r w:rsidRPr="00663ABB">
        <w:t xml:space="preserve">1 to the </w:t>
      </w:r>
      <w:r w:rsidRPr="00663ABB">
        <w:rPr>
          <w:i/>
        </w:rPr>
        <w:t>Aged Care (Transitional Provisions) Act 1997</w:t>
      </w:r>
      <w:r w:rsidRPr="00663ABB">
        <w:t>.</w:t>
      </w:r>
    </w:p>
    <w:p w14:paraId="503CEBEB" w14:textId="77777777" w:rsidR="00E5187D" w:rsidRPr="00663ABB" w:rsidRDefault="00E5187D" w:rsidP="00020F71">
      <w:pPr>
        <w:pStyle w:val="Definition"/>
      </w:pPr>
      <w:r w:rsidRPr="00663ABB">
        <w:t xml:space="preserve">A residential care service is a </w:t>
      </w:r>
      <w:r w:rsidRPr="00663ABB">
        <w:rPr>
          <w:b/>
          <w:i/>
        </w:rPr>
        <w:t>commencing service</w:t>
      </w:r>
      <w:r w:rsidRPr="00663ABB">
        <w:t xml:space="preserve"> if:</w:t>
      </w:r>
    </w:p>
    <w:p w14:paraId="4C3369FE" w14:textId="77777777" w:rsidR="00E5187D" w:rsidRPr="00663ABB" w:rsidRDefault="00E5187D" w:rsidP="00E5187D">
      <w:pPr>
        <w:pStyle w:val="paragraph"/>
      </w:pPr>
      <w:r w:rsidRPr="00663ABB">
        <w:tab/>
        <w:t>(a)</w:t>
      </w:r>
      <w:r w:rsidRPr="00663ABB">
        <w:tab/>
        <w:t>an approved provider has been allocated places, under Division</w:t>
      </w:r>
      <w:r w:rsidR="00663ABB">
        <w:t> </w:t>
      </w:r>
      <w:r w:rsidRPr="00663ABB">
        <w:t>14 of the Aged Care Act, for the service; and</w:t>
      </w:r>
    </w:p>
    <w:p w14:paraId="6B760405" w14:textId="77777777" w:rsidR="00E5187D" w:rsidRPr="00663ABB" w:rsidRDefault="00E5187D" w:rsidP="00E5187D">
      <w:pPr>
        <w:pStyle w:val="paragraph"/>
      </w:pPr>
      <w:r w:rsidRPr="00663ABB">
        <w:tab/>
        <w:t>(b)</w:t>
      </w:r>
      <w:r w:rsidRPr="00663ABB">
        <w:tab/>
        <w:t>residential care has not previously been provided for those places through that service; and</w:t>
      </w:r>
    </w:p>
    <w:p w14:paraId="29853059" w14:textId="77777777" w:rsidR="00E5187D" w:rsidRPr="00663ABB" w:rsidRDefault="00E5187D" w:rsidP="00E5187D">
      <w:pPr>
        <w:pStyle w:val="paragraph"/>
      </w:pPr>
      <w:r w:rsidRPr="00663ABB">
        <w:tab/>
        <w:t>(c)</w:t>
      </w:r>
      <w:r w:rsidRPr="00663ABB">
        <w:tab/>
        <w:t>the service is not an accredited service or a previously accredited service.</w:t>
      </w:r>
    </w:p>
    <w:p w14:paraId="759C9BF9" w14:textId="77777777" w:rsidR="00E5187D" w:rsidRPr="00663ABB" w:rsidRDefault="00E5187D" w:rsidP="00E5187D">
      <w:pPr>
        <w:pStyle w:val="notetext"/>
      </w:pPr>
      <w:r w:rsidRPr="00663ABB">
        <w:t>Note:</w:t>
      </w:r>
      <w:r w:rsidRPr="00663ABB">
        <w:tab/>
        <w:t>A change in the approved provider to which places are allocated for a residential care service, or a change in the location of a residential care service, does not make the service a commencing service.</w:t>
      </w:r>
    </w:p>
    <w:p w14:paraId="141890E7" w14:textId="77777777" w:rsidR="00EB2516" w:rsidRPr="00663ABB" w:rsidRDefault="00EB2516" w:rsidP="00EB2516">
      <w:pPr>
        <w:pStyle w:val="Definition"/>
      </w:pPr>
      <w:r w:rsidRPr="00663ABB">
        <w:rPr>
          <w:b/>
          <w:i/>
        </w:rPr>
        <w:t>concessional resident</w:t>
      </w:r>
      <w:r w:rsidRPr="00663ABB">
        <w:t xml:space="preserve"> has the meaning given by clause</w:t>
      </w:r>
      <w:r w:rsidR="00663ABB">
        <w:t> </w:t>
      </w:r>
      <w:r w:rsidRPr="00663ABB">
        <w:t>1 of Schedule</w:t>
      </w:r>
      <w:r w:rsidR="00663ABB">
        <w:t> </w:t>
      </w:r>
      <w:r w:rsidRPr="00663ABB">
        <w:t xml:space="preserve">1 to the </w:t>
      </w:r>
      <w:r w:rsidRPr="00663ABB">
        <w:rPr>
          <w:i/>
        </w:rPr>
        <w:t>Aged Care (Transitional Provisions) Act 1997</w:t>
      </w:r>
      <w:r w:rsidRPr="00663ABB">
        <w:t>.</w:t>
      </w:r>
    </w:p>
    <w:p w14:paraId="0D7BA1B2" w14:textId="65E376B4" w:rsidR="00EB2516" w:rsidRPr="00663ABB" w:rsidRDefault="00EB2516" w:rsidP="00EB2516">
      <w:pPr>
        <w:pStyle w:val="Definition"/>
      </w:pPr>
      <w:r w:rsidRPr="00663ABB">
        <w:rPr>
          <w:b/>
          <w:i/>
        </w:rPr>
        <w:lastRenderedPageBreak/>
        <w:t>concessional resident supplement</w:t>
      </w:r>
      <w:r w:rsidRPr="00663ABB">
        <w:t xml:space="preserve"> means the supplement referred to in section</w:t>
      </w:r>
      <w:r w:rsidR="00663ABB">
        <w:t> </w:t>
      </w:r>
      <w:r w:rsidRPr="00663ABB">
        <w:t>44</w:t>
      </w:r>
      <w:r w:rsidR="002C17D0">
        <w:noBreakHyphen/>
      </w:r>
      <w:r w:rsidRPr="00663ABB">
        <w:t xml:space="preserve">6 of the </w:t>
      </w:r>
      <w:r w:rsidRPr="00663ABB">
        <w:rPr>
          <w:i/>
        </w:rPr>
        <w:t>Aged Care (Transitional Provisions) Act 1997</w:t>
      </w:r>
      <w:r w:rsidRPr="00663ABB">
        <w:t>.</w:t>
      </w:r>
    </w:p>
    <w:p w14:paraId="5AF6F0D8" w14:textId="77777777" w:rsidR="000E56D9" w:rsidRPr="00663ABB" w:rsidRDefault="000E56D9" w:rsidP="000E56D9">
      <w:pPr>
        <w:pStyle w:val="Definition"/>
      </w:pPr>
      <w:r w:rsidRPr="00663ABB">
        <w:rPr>
          <w:b/>
          <w:i/>
        </w:rPr>
        <w:t>flexible care agreement</w:t>
      </w:r>
      <w:r w:rsidRPr="00663ABB">
        <w:t xml:space="preserve"> has the meaning given by section</w:t>
      </w:r>
      <w:r w:rsidR="00663ABB">
        <w:t> </w:t>
      </w:r>
      <w:r w:rsidRPr="00663ABB">
        <w:t xml:space="preserve">4 of the </w:t>
      </w:r>
      <w:r w:rsidRPr="00663ABB">
        <w:rPr>
          <w:i/>
        </w:rPr>
        <w:t>User Rights Principles</w:t>
      </w:r>
      <w:r w:rsidR="00663ABB">
        <w:rPr>
          <w:i/>
        </w:rPr>
        <w:t> </w:t>
      </w:r>
      <w:r w:rsidRPr="00663ABB">
        <w:rPr>
          <w:i/>
        </w:rPr>
        <w:t>2014</w:t>
      </w:r>
      <w:r w:rsidRPr="00663ABB">
        <w:t>.</w:t>
      </w:r>
    </w:p>
    <w:p w14:paraId="4E827DBD" w14:textId="77777777" w:rsidR="00CF0387" w:rsidRPr="00663ABB" w:rsidRDefault="00CF0387" w:rsidP="00CF0387">
      <w:pPr>
        <w:pStyle w:val="Definition"/>
      </w:pPr>
      <w:r w:rsidRPr="00663ABB">
        <w:rPr>
          <w:b/>
          <w:i/>
        </w:rPr>
        <w:t xml:space="preserve">government officer </w:t>
      </w:r>
      <w:r w:rsidRPr="00663ABB">
        <w:t xml:space="preserve">means an officer or employee of the Commonwealth, a State </w:t>
      </w:r>
      <w:r w:rsidR="008839DD" w:rsidRPr="00663ABB">
        <w:t xml:space="preserve">or Territory </w:t>
      </w:r>
      <w:r w:rsidRPr="00663ABB">
        <w:t>or a local government authority.</w:t>
      </w:r>
    </w:p>
    <w:p w14:paraId="7F1E8B61" w14:textId="77777777" w:rsidR="000E56D9" w:rsidRPr="00663ABB" w:rsidRDefault="000E56D9" w:rsidP="000E56D9">
      <w:pPr>
        <w:pStyle w:val="Definition"/>
      </w:pPr>
      <w:r w:rsidRPr="00663ABB">
        <w:rPr>
          <w:b/>
          <w:i/>
        </w:rPr>
        <w:t>home care setting</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p>
    <w:p w14:paraId="51D612A1" w14:textId="5B66A127" w:rsidR="00EB2516" w:rsidRPr="00663ABB" w:rsidRDefault="00EB2516" w:rsidP="00CF0387">
      <w:pPr>
        <w:pStyle w:val="Definition"/>
      </w:pPr>
      <w:r w:rsidRPr="00663ABB">
        <w:rPr>
          <w:b/>
          <w:i/>
        </w:rPr>
        <w:t>low</w:t>
      </w:r>
      <w:r w:rsidR="002C17D0">
        <w:rPr>
          <w:b/>
          <w:i/>
        </w:rPr>
        <w:noBreakHyphen/>
      </w:r>
      <w:r w:rsidRPr="00663ABB">
        <w:rPr>
          <w:b/>
          <w:i/>
        </w:rPr>
        <w:t>means care recipient</w:t>
      </w:r>
      <w:r w:rsidRPr="00663ABB">
        <w:t xml:space="preserve"> has the meaning given by </w:t>
      </w:r>
      <w:r w:rsidR="00D25587" w:rsidRPr="00663ABB">
        <w:t>section</w:t>
      </w:r>
      <w:r w:rsidR="00663ABB">
        <w:t> </w:t>
      </w:r>
      <w:r w:rsidR="00DE1E07" w:rsidRPr="00663ABB">
        <w:t>5</w:t>
      </w:r>
      <w:r w:rsidRPr="00663ABB">
        <w:t>.</w:t>
      </w:r>
    </w:p>
    <w:p w14:paraId="1C959736" w14:textId="77777777" w:rsidR="00CF0387" w:rsidRPr="00663ABB" w:rsidRDefault="00CF0387" w:rsidP="00CF0387">
      <w:pPr>
        <w:pStyle w:val="Definition"/>
      </w:pPr>
      <w:r w:rsidRPr="00663ABB">
        <w:rPr>
          <w:b/>
          <w:i/>
        </w:rPr>
        <w:t>representative</w:t>
      </w:r>
      <w:r w:rsidRPr="00663ABB">
        <w:t xml:space="preserve">, of a care recipient, has the meaning </w:t>
      </w:r>
      <w:r w:rsidR="00DA657D" w:rsidRPr="00663ABB">
        <w:t xml:space="preserve">given by </w:t>
      </w:r>
      <w:r w:rsidRPr="00663ABB">
        <w:t>section</w:t>
      </w:r>
      <w:r w:rsidR="00663ABB">
        <w:t> </w:t>
      </w:r>
      <w:r w:rsidR="00DE1E07" w:rsidRPr="00663ABB">
        <w:t>6</w:t>
      </w:r>
      <w:r w:rsidRPr="00663ABB">
        <w:t>.</w:t>
      </w:r>
    </w:p>
    <w:p w14:paraId="31D6BB99" w14:textId="77777777" w:rsidR="000E56D9" w:rsidRPr="00663ABB" w:rsidRDefault="000E56D9" w:rsidP="000E56D9">
      <w:pPr>
        <w:pStyle w:val="Definition"/>
      </w:pPr>
      <w:r w:rsidRPr="00663ABB">
        <w:rPr>
          <w:b/>
          <w:i/>
        </w:rPr>
        <w:t>residential care setting</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p>
    <w:p w14:paraId="15E7B347" w14:textId="62138A99" w:rsidR="000E56D9" w:rsidRPr="00663ABB" w:rsidRDefault="000E56D9" w:rsidP="000E56D9">
      <w:pPr>
        <w:pStyle w:val="Definition"/>
      </w:pPr>
      <w:r w:rsidRPr="00663ABB">
        <w:rPr>
          <w:b/>
          <w:i/>
        </w:rPr>
        <w:t>short</w:t>
      </w:r>
      <w:r w:rsidR="002C17D0">
        <w:rPr>
          <w:b/>
          <w:i/>
        </w:rPr>
        <w:noBreakHyphen/>
      </w:r>
      <w:r w:rsidRPr="00663ABB">
        <w:rPr>
          <w:b/>
          <w:i/>
        </w:rPr>
        <w:t>term restorative care</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p>
    <w:p w14:paraId="74D56456" w14:textId="77777777" w:rsidR="000E56D9" w:rsidRPr="00663ABB" w:rsidRDefault="000E56D9" w:rsidP="000E56D9">
      <w:pPr>
        <w:pStyle w:val="Definition"/>
      </w:pPr>
      <w:r w:rsidRPr="00663ABB">
        <w:rPr>
          <w:b/>
          <w:i/>
        </w:rPr>
        <w:t>STRC Programme</w:t>
      </w:r>
      <w:r w:rsidRPr="00663ABB">
        <w:t xml:space="preserve"> has the meaning given by section</w:t>
      </w:r>
      <w:r w:rsidR="00663ABB">
        <w:t> </w:t>
      </w:r>
      <w:r w:rsidRPr="00663ABB">
        <w:t xml:space="preserve">4 of the </w:t>
      </w:r>
      <w:r w:rsidRPr="00663ABB">
        <w:rPr>
          <w:i/>
        </w:rPr>
        <w:t>Subsidy Principles</w:t>
      </w:r>
      <w:r w:rsidR="00663ABB">
        <w:rPr>
          <w:i/>
        </w:rPr>
        <w:t> </w:t>
      </w:r>
      <w:r w:rsidRPr="00663ABB">
        <w:rPr>
          <w:i/>
        </w:rPr>
        <w:t>2014</w:t>
      </w:r>
      <w:r w:rsidRPr="00663ABB">
        <w:t>.</w:t>
      </w:r>
    </w:p>
    <w:p w14:paraId="39772443" w14:textId="77777777" w:rsidR="00EB2516" w:rsidRPr="00663ABB" w:rsidRDefault="00EB2516" w:rsidP="00EB2516">
      <w:pPr>
        <w:pStyle w:val="Definition"/>
      </w:pPr>
      <w:r w:rsidRPr="00663ABB">
        <w:rPr>
          <w:b/>
          <w:i/>
        </w:rPr>
        <w:t>supported resident</w:t>
      </w:r>
      <w:r w:rsidRPr="00663ABB">
        <w:t xml:space="preserve"> has the meaning given by clause</w:t>
      </w:r>
      <w:r w:rsidR="00663ABB">
        <w:t> </w:t>
      </w:r>
      <w:r w:rsidRPr="00663ABB">
        <w:t>1 of Schedule</w:t>
      </w:r>
      <w:r w:rsidR="00663ABB">
        <w:t> </w:t>
      </w:r>
      <w:r w:rsidRPr="00663ABB">
        <w:t xml:space="preserve">1 to the </w:t>
      </w:r>
      <w:r w:rsidRPr="00663ABB">
        <w:rPr>
          <w:i/>
        </w:rPr>
        <w:t>Aged Care (Transitional Provisions) Act 1997</w:t>
      </w:r>
      <w:r w:rsidRPr="00663ABB">
        <w:t>.</w:t>
      </w:r>
    </w:p>
    <w:p w14:paraId="2AB70345" w14:textId="2F40B378" w:rsidR="00DA657D" w:rsidRPr="00663ABB" w:rsidRDefault="00DE1E07" w:rsidP="00DA657D">
      <w:pPr>
        <w:pStyle w:val="ActHead5"/>
      </w:pPr>
      <w:bookmarkStart w:id="6" w:name="_Toc117167713"/>
      <w:r w:rsidRPr="002C17D0">
        <w:rPr>
          <w:rStyle w:val="CharSectno"/>
        </w:rPr>
        <w:t>5</w:t>
      </w:r>
      <w:r w:rsidR="00DA657D" w:rsidRPr="00663ABB">
        <w:t xml:space="preserve">  Meaning of </w:t>
      </w:r>
      <w:r w:rsidR="00DA657D" w:rsidRPr="00663ABB">
        <w:rPr>
          <w:i/>
        </w:rPr>
        <w:t>low</w:t>
      </w:r>
      <w:r w:rsidR="002C17D0">
        <w:rPr>
          <w:i/>
        </w:rPr>
        <w:noBreakHyphen/>
      </w:r>
      <w:r w:rsidR="00DA657D" w:rsidRPr="00663ABB">
        <w:rPr>
          <w:i/>
        </w:rPr>
        <w:t>means care recipient</w:t>
      </w:r>
      <w:bookmarkEnd w:id="6"/>
    </w:p>
    <w:p w14:paraId="4A053B3E" w14:textId="12ED8099" w:rsidR="00EB2516" w:rsidRPr="00663ABB" w:rsidRDefault="00EB2516" w:rsidP="00EB2516">
      <w:pPr>
        <w:pStyle w:val="subsection"/>
      </w:pPr>
      <w:r w:rsidRPr="00663ABB">
        <w:tab/>
      </w:r>
      <w:r w:rsidRPr="00663ABB">
        <w:tab/>
        <w:t xml:space="preserve">A care recipient is a </w:t>
      </w:r>
      <w:r w:rsidRPr="00663ABB">
        <w:rPr>
          <w:b/>
          <w:i/>
        </w:rPr>
        <w:t>low</w:t>
      </w:r>
      <w:r w:rsidR="002C17D0">
        <w:rPr>
          <w:b/>
          <w:i/>
        </w:rPr>
        <w:noBreakHyphen/>
      </w:r>
      <w:r w:rsidRPr="00663ABB">
        <w:rPr>
          <w:b/>
          <w:i/>
        </w:rPr>
        <w:t>means care recipient</w:t>
      </w:r>
      <w:r w:rsidRPr="00663ABB">
        <w:t xml:space="preserve"> on a day if:</w:t>
      </w:r>
    </w:p>
    <w:p w14:paraId="45BE96CF" w14:textId="77777777" w:rsidR="00EB2516" w:rsidRPr="00663ABB" w:rsidRDefault="00EB2516" w:rsidP="00EB2516">
      <w:pPr>
        <w:pStyle w:val="paragraph"/>
      </w:pPr>
      <w:r w:rsidRPr="00663ABB">
        <w:tab/>
        <w:t>(a)</w:t>
      </w:r>
      <w:r w:rsidRPr="00663ABB">
        <w:tab/>
        <w:t>the care recipient is being provided with residential care through a residential care service on that day; and</w:t>
      </w:r>
    </w:p>
    <w:p w14:paraId="3BAC6282" w14:textId="77777777" w:rsidR="00EB2516" w:rsidRPr="00663ABB" w:rsidRDefault="00EB2516" w:rsidP="00EB2516">
      <w:pPr>
        <w:pStyle w:val="paragraph"/>
      </w:pPr>
      <w:r w:rsidRPr="00663ABB">
        <w:tab/>
        <w:t>(b)</w:t>
      </w:r>
      <w:r w:rsidRPr="00663ABB">
        <w:tab/>
        <w:t>either:</w:t>
      </w:r>
    </w:p>
    <w:p w14:paraId="5F4BF0DD" w14:textId="736D3ECD" w:rsidR="00EB2516" w:rsidRPr="00663ABB" w:rsidRDefault="00EB2516" w:rsidP="00EB2516">
      <w:pPr>
        <w:pStyle w:val="paragraphsub"/>
      </w:pPr>
      <w:r w:rsidRPr="00663ABB">
        <w:tab/>
        <w:t>(i)</w:t>
      </w:r>
      <w:r w:rsidRPr="00663ABB">
        <w:tab/>
        <w:t xml:space="preserve">the </w:t>
      </w:r>
      <w:r w:rsidR="00281661" w:rsidRPr="00663ABB">
        <w:t xml:space="preserve">care recipient </w:t>
      </w:r>
      <w:r w:rsidRPr="00663ABB">
        <w:t xml:space="preserve">is eligible for accommodation supplement </w:t>
      </w:r>
      <w:r w:rsidR="00DA2068" w:rsidRPr="00663ABB">
        <w:t>under section</w:t>
      </w:r>
      <w:r w:rsidR="00663ABB">
        <w:t> </w:t>
      </w:r>
      <w:r w:rsidR="00DA2068" w:rsidRPr="00663ABB">
        <w:t>44</w:t>
      </w:r>
      <w:r w:rsidR="002C17D0">
        <w:noBreakHyphen/>
      </w:r>
      <w:r w:rsidR="00DA2068" w:rsidRPr="00663ABB">
        <w:t xml:space="preserve">28 of the Act </w:t>
      </w:r>
      <w:r w:rsidRPr="00663ABB">
        <w:t>for that day; or</w:t>
      </w:r>
    </w:p>
    <w:p w14:paraId="7F642DBE" w14:textId="77777777" w:rsidR="00EB2516" w:rsidRPr="00663ABB" w:rsidRDefault="00EB2516" w:rsidP="00EB2516">
      <w:pPr>
        <w:pStyle w:val="paragraphsub"/>
      </w:pPr>
      <w:r w:rsidRPr="00663ABB">
        <w:tab/>
        <w:t>(ii)</w:t>
      </w:r>
      <w:r w:rsidRPr="00663ABB">
        <w:tab/>
        <w:t xml:space="preserve">on the day (the </w:t>
      </w:r>
      <w:r w:rsidRPr="00663ABB">
        <w:rPr>
          <w:b/>
          <w:i/>
        </w:rPr>
        <w:t>entry day</w:t>
      </w:r>
      <w:r w:rsidRPr="00663ABB">
        <w:t>) on which the care recipient entered the residential care service, the care recipient’s means tested amount was less than the maximum accommodation supplement amount for the entry day.</w:t>
      </w:r>
    </w:p>
    <w:p w14:paraId="413BBB99" w14:textId="00012EBE" w:rsidR="00694E14" w:rsidRPr="00663ABB" w:rsidRDefault="00694E14" w:rsidP="00694E14">
      <w:pPr>
        <w:pStyle w:val="notetext"/>
      </w:pPr>
      <w:r w:rsidRPr="00663ABB">
        <w:t>Note:</w:t>
      </w:r>
      <w:r w:rsidRPr="00663ABB">
        <w:tab/>
      </w:r>
      <w:r w:rsidRPr="00663ABB">
        <w:rPr>
          <w:b/>
          <w:i/>
        </w:rPr>
        <w:t>Maximum accommodation supplement amount</w:t>
      </w:r>
      <w:r w:rsidRPr="00663ABB">
        <w:t xml:space="preserve"> has the meaning given by subsection</w:t>
      </w:r>
      <w:r w:rsidR="00663ABB">
        <w:t> </w:t>
      </w:r>
      <w:r w:rsidRPr="00663ABB">
        <w:t>44</w:t>
      </w:r>
      <w:r w:rsidR="002C17D0">
        <w:noBreakHyphen/>
      </w:r>
      <w:r w:rsidRPr="00663ABB">
        <w:t xml:space="preserve">21(6) of the </w:t>
      </w:r>
      <w:r w:rsidR="00B24B1D" w:rsidRPr="00663ABB">
        <w:t>Act</w:t>
      </w:r>
      <w:r w:rsidRPr="00663ABB">
        <w:t>.</w:t>
      </w:r>
    </w:p>
    <w:p w14:paraId="2B98B3E0" w14:textId="77777777" w:rsidR="00DA657D" w:rsidRPr="00663ABB" w:rsidRDefault="00DE1E07" w:rsidP="00DA657D">
      <w:pPr>
        <w:pStyle w:val="ActHead5"/>
        <w:rPr>
          <w:i/>
        </w:rPr>
      </w:pPr>
      <w:bookmarkStart w:id="7" w:name="_Toc117167714"/>
      <w:r w:rsidRPr="002C17D0">
        <w:rPr>
          <w:rStyle w:val="CharSectno"/>
        </w:rPr>
        <w:lastRenderedPageBreak/>
        <w:t>6</w:t>
      </w:r>
      <w:r w:rsidR="00DA657D" w:rsidRPr="00663ABB">
        <w:t xml:space="preserve">  Meaning of </w:t>
      </w:r>
      <w:r w:rsidR="00DA657D" w:rsidRPr="00663ABB">
        <w:rPr>
          <w:i/>
        </w:rPr>
        <w:t>representative</w:t>
      </w:r>
      <w:bookmarkEnd w:id="7"/>
    </w:p>
    <w:p w14:paraId="1C39634E" w14:textId="77777777" w:rsidR="00DA657D" w:rsidRPr="00663ABB" w:rsidRDefault="00DA657D" w:rsidP="00DA657D">
      <w:pPr>
        <w:pStyle w:val="subsection"/>
      </w:pPr>
      <w:r w:rsidRPr="00663ABB">
        <w:tab/>
        <w:t>(1)</w:t>
      </w:r>
      <w:r w:rsidRPr="00663ABB">
        <w:tab/>
      </w:r>
      <w:r w:rsidR="00506572" w:rsidRPr="00663ABB">
        <w:t xml:space="preserve">In these principles, </w:t>
      </w:r>
      <w:r w:rsidRPr="00663ABB">
        <w:rPr>
          <w:b/>
          <w:i/>
        </w:rPr>
        <w:t>representative</w:t>
      </w:r>
      <w:r w:rsidR="00506572" w:rsidRPr="00663ABB">
        <w:t>,</w:t>
      </w:r>
      <w:r w:rsidRPr="00663ABB">
        <w:t xml:space="preserve"> of a care recipient</w:t>
      </w:r>
      <w:r w:rsidR="00506572" w:rsidRPr="00663ABB">
        <w:t>, means</w:t>
      </w:r>
      <w:r w:rsidRPr="00663ABB">
        <w:t>:</w:t>
      </w:r>
    </w:p>
    <w:p w14:paraId="60A37363" w14:textId="77777777" w:rsidR="00DA657D" w:rsidRPr="00663ABB" w:rsidRDefault="00DA657D" w:rsidP="00DA657D">
      <w:pPr>
        <w:pStyle w:val="paragraph"/>
      </w:pPr>
      <w:r w:rsidRPr="00663ABB">
        <w:tab/>
        <w:t>(a)</w:t>
      </w:r>
      <w:r w:rsidRPr="00663ABB">
        <w:tab/>
        <w:t xml:space="preserve">a person nominated by the care recipient as a person to be told about matters </w:t>
      </w:r>
      <w:r w:rsidR="00645B2A" w:rsidRPr="00663ABB">
        <w:t>affecting the care recipient;</w:t>
      </w:r>
      <w:r w:rsidR="00506572" w:rsidRPr="00663ABB">
        <w:t xml:space="preserve"> or</w:t>
      </w:r>
    </w:p>
    <w:p w14:paraId="798E84D0" w14:textId="77777777" w:rsidR="00DA657D" w:rsidRPr="00663ABB" w:rsidRDefault="00DA657D" w:rsidP="00DA657D">
      <w:pPr>
        <w:pStyle w:val="paragraph"/>
      </w:pPr>
      <w:r w:rsidRPr="00663ABB">
        <w:tab/>
        <w:t>(b)</w:t>
      </w:r>
      <w:r w:rsidRPr="00663ABB">
        <w:tab/>
        <w:t>a person:</w:t>
      </w:r>
    </w:p>
    <w:p w14:paraId="6B8A1652" w14:textId="77777777" w:rsidR="00DA657D" w:rsidRPr="00663ABB" w:rsidRDefault="00DA657D" w:rsidP="00DA657D">
      <w:pPr>
        <w:pStyle w:val="paragraphsub"/>
      </w:pPr>
      <w:r w:rsidRPr="00663ABB">
        <w:tab/>
        <w:t>(i)</w:t>
      </w:r>
      <w:r w:rsidRPr="00663ABB">
        <w:tab/>
        <w:t xml:space="preserve">who </w:t>
      </w:r>
      <w:r w:rsidR="00870CB4" w:rsidRPr="00663ABB">
        <w:t>nominates</w:t>
      </w:r>
      <w:r w:rsidRPr="00663ABB">
        <w:t xml:space="preserve"> himself or herself as a person to be told about matters affecting a care recipient; and</w:t>
      </w:r>
    </w:p>
    <w:p w14:paraId="2B87443F" w14:textId="447ADCF6" w:rsidR="00DA657D" w:rsidRPr="00663ABB" w:rsidRDefault="00DA657D" w:rsidP="00DA657D">
      <w:pPr>
        <w:pStyle w:val="paragraphsub"/>
      </w:pPr>
      <w:r w:rsidRPr="00663ABB">
        <w:tab/>
        <w:t>(ii)</w:t>
      </w:r>
      <w:r w:rsidRPr="00663ABB">
        <w:tab/>
        <w:t xml:space="preserve">who the </w:t>
      </w:r>
      <w:r w:rsidR="00870CB4" w:rsidRPr="00663ABB">
        <w:t xml:space="preserve">relevant </w:t>
      </w:r>
      <w:r w:rsidRPr="00663ABB">
        <w:t>approved provider is satisfied has a connection with the care recipient, and is concerned for the safety, health and well</w:t>
      </w:r>
      <w:r w:rsidR="002C17D0">
        <w:noBreakHyphen/>
      </w:r>
      <w:r w:rsidRPr="00663ABB">
        <w:t>being of the care recipient.</w:t>
      </w:r>
    </w:p>
    <w:p w14:paraId="7F51F37C" w14:textId="77777777" w:rsidR="00DA657D" w:rsidRPr="00663ABB" w:rsidRDefault="00DA657D" w:rsidP="00DA657D">
      <w:pPr>
        <w:pStyle w:val="subsection"/>
      </w:pPr>
      <w:r w:rsidRPr="00663ABB">
        <w:tab/>
        <w:t>(2)</w:t>
      </w:r>
      <w:r w:rsidRPr="00663ABB">
        <w:tab/>
        <w:t xml:space="preserve">Without limiting </w:t>
      </w:r>
      <w:r w:rsidR="00663ABB">
        <w:t>subparagraph (</w:t>
      </w:r>
      <w:r w:rsidRPr="00663ABB">
        <w:t>1)(b)(ii), a person has a connection with a care recipient if:</w:t>
      </w:r>
    </w:p>
    <w:p w14:paraId="05F6CAA5" w14:textId="77777777" w:rsidR="00870CB4" w:rsidRPr="00663ABB" w:rsidRDefault="00870CB4" w:rsidP="00870CB4">
      <w:pPr>
        <w:pStyle w:val="paragraph"/>
      </w:pPr>
      <w:r w:rsidRPr="00663ABB">
        <w:tab/>
        <w:t>(a)</w:t>
      </w:r>
      <w:r w:rsidRPr="00663ABB">
        <w:tab/>
        <w:t>the person is a partner, close relation or other relative of the care recipient; or</w:t>
      </w:r>
    </w:p>
    <w:p w14:paraId="67C8D350" w14:textId="77777777" w:rsidR="00870CB4" w:rsidRPr="00663ABB" w:rsidRDefault="00870CB4" w:rsidP="00870CB4">
      <w:pPr>
        <w:pStyle w:val="paragraph"/>
      </w:pPr>
      <w:r w:rsidRPr="00663ABB">
        <w:tab/>
        <w:t>(b)</w:t>
      </w:r>
      <w:r w:rsidRPr="00663ABB">
        <w:tab/>
        <w:t>the person holds an enduring power of attorney given by the care recipient; or</w:t>
      </w:r>
    </w:p>
    <w:p w14:paraId="1E5F86D2" w14:textId="77777777" w:rsidR="00870CB4" w:rsidRPr="00663ABB" w:rsidRDefault="00870CB4" w:rsidP="00870CB4">
      <w:pPr>
        <w:pStyle w:val="paragraph"/>
      </w:pPr>
      <w:r w:rsidRPr="00663ABB">
        <w:tab/>
        <w:t>(c)</w:t>
      </w:r>
      <w:r w:rsidRPr="00663ABB">
        <w:tab/>
        <w:t>the person has been appointed by a State or Territory guardianship board (however described) to deal with the care recipient’s affairs; or</w:t>
      </w:r>
    </w:p>
    <w:p w14:paraId="51C3E933" w14:textId="77777777" w:rsidR="00870CB4" w:rsidRPr="00663ABB" w:rsidRDefault="00870CB4" w:rsidP="00870CB4">
      <w:pPr>
        <w:pStyle w:val="paragraph"/>
      </w:pPr>
      <w:r w:rsidRPr="00663ABB">
        <w:tab/>
        <w:t>(d)</w:t>
      </w:r>
      <w:r w:rsidRPr="00663ABB">
        <w:tab/>
        <w:t>the person represents the care recipient in dealings with the approved provider.</w:t>
      </w:r>
    </w:p>
    <w:p w14:paraId="63D62B3B" w14:textId="7B9B29A1" w:rsidR="00BB3FCC" w:rsidRPr="00663ABB" w:rsidRDefault="00BB3FCC" w:rsidP="00870CB4">
      <w:pPr>
        <w:pStyle w:val="notetext"/>
      </w:pPr>
      <w:r w:rsidRPr="00663ABB">
        <w:t>Note:</w:t>
      </w:r>
      <w:r w:rsidRPr="00663ABB">
        <w:tab/>
        <w:t>Nothing in this section is intended to affect the powers of a substitute decision</w:t>
      </w:r>
      <w:r w:rsidR="002C17D0">
        <w:noBreakHyphen/>
      </w:r>
      <w:r w:rsidRPr="00663ABB">
        <w:t>maker appointed for a person under a law of a State or Territory.</w:t>
      </w:r>
    </w:p>
    <w:p w14:paraId="2A45713E" w14:textId="77777777" w:rsidR="00CF0387" w:rsidRPr="00663ABB" w:rsidRDefault="00CF0387" w:rsidP="00CF0387">
      <w:pPr>
        <w:pStyle w:val="ActHead2"/>
        <w:pageBreakBefore/>
      </w:pPr>
      <w:bookmarkStart w:id="8" w:name="f_Check_Lines_above"/>
      <w:bookmarkStart w:id="9" w:name="_Toc117167715"/>
      <w:bookmarkEnd w:id="8"/>
      <w:r w:rsidRPr="002C17D0">
        <w:rPr>
          <w:rStyle w:val="CharPartNo"/>
        </w:rPr>
        <w:lastRenderedPageBreak/>
        <w:t>Part</w:t>
      </w:r>
      <w:r w:rsidR="00663ABB" w:rsidRPr="002C17D0">
        <w:rPr>
          <w:rStyle w:val="CharPartNo"/>
        </w:rPr>
        <w:t> </w:t>
      </w:r>
      <w:r w:rsidR="005B0B42" w:rsidRPr="002C17D0">
        <w:rPr>
          <w:rStyle w:val="CharPartNo"/>
        </w:rPr>
        <w:t>2</w:t>
      </w:r>
      <w:r w:rsidRPr="00663ABB">
        <w:t>—</w:t>
      </w:r>
      <w:r w:rsidRPr="002C17D0">
        <w:rPr>
          <w:rStyle w:val="CharPartText"/>
        </w:rPr>
        <w:t>Planning the allocation of places</w:t>
      </w:r>
      <w:bookmarkEnd w:id="9"/>
    </w:p>
    <w:p w14:paraId="45162633" w14:textId="77777777" w:rsidR="001348E4" w:rsidRPr="00663ABB" w:rsidRDefault="001348E4" w:rsidP="001348E4">
      <w:pPr>
        <w:pStyle w:val="Header"/>
      </w:pPr>
      <w:r w:rsidRPr="002C17D0">
        <w:rPr>
          <w:rStyle w:val="CharDivNo"/>
        </w:rPr>
        <w:t xml:space="preserve"> </w:t>
      </w:r>
      <w:r w:rsidRPr="002C17D0">
        <w:rPr>
          <w:rStyle w:val="CharDivText"/>
        </w:rPr>
        <w:t xml:space="preserve"> </w:t>
      </w:r>
    </w:p>
    <w:p w14:paraId="7DC441B9" w14:textId="77777777" w:rsidR="00CF0387" w:rsidRPr="00663ABB" w:rsidRDefault="00DE1E07" w:rsidP="00EB2516">
      <w:pPr>
        <w:pStyle w:val="ActHead5"/>
      </w:pPr>
      <w:bookmarkStart w:id="10" w:name="_Toc117167716"/>
      <w:r w:rsidRPr="002C17D0">
        <w:rPr>
          <w:rStyle w:val="CharSectno"/>
        </w:rPr>
        <w:t>9</w:t>
      </w:r>
      <w:r w:rsidR="00CF0387" w:rsidRPr="00663ABB">
        <w:t xml:space="preserve">  Purpose of </w:t>
      </w:r>
      <w:r w:rsidR="00F03D29" w:rsidRPr="00663ABB">
        <w:t xml:space="preserve">this </w:t>
      </w:r>
      <w:r w:rsidR="00CF0387" w:rsidRPr="00663ABB">
        <w:t>Division</w:t>
      </w:r>
      <w:bookmarkEnd w:id="10"/>
    </w:p>
    <w:p w14:paraId="6D1A562F" w14:textId="331E0EBD" w:rsidR="00EB2516" w:rsidRPr="00663ABB" w:rsidRDefault="00CF0387" w:rsidP="00EB2516">
      <w:pPr>
        <w:pStyle w:val="subsection"/>
      </w:pPr>
      <w:r w:rsidRPr="00663ABB">
        <w:tab/>
      </w:r>
      <w:r w:rsidRPr="00663ABB">
        <w:tab/>
      </w:r>
      <w:r w:rsidR="00F03D29" w:rsidRPr="00663ABB">
        <w:t xml:space="preserve">For </w:t>
      </w:r>
      <w:r w:rsidR="002C17D0">
        <w:t>section 1</w:t>
      </w:r>
      <w:r w:rsidR="00F03D29" w:rsidRPr="00663ABB">
        <w:t>2</w:t>
      </w:r>
      <w:r w:rsidR="002C17D0">
        <w:noBreakHyphen/>
      </w:r>
      <w:r w:rsidR="00F03D29" w:rsidRPr="00663ABB">
        <w:t xml:space="preserve">5 of the Act, </w:t>
      </w:r>
      <w:r w:rsidR="00EB2516" w:rsidRPr="00663ABB">
        <w:t xml:space="preserve">this Division </w:t>
      </w:r>
      <w:r w:rsidR="007F66E4" w:rsidRPr="00663ABB">
        <w:t>specifies</w:t>
      </w:r>
      <w:r w:rsidR="00EB2516" w:rsidRPr="00663ABB">
        <w:t>:</w:t>
      </w:r>
    </w:p>
    <w:p w14:paraId="26692C35" w14:textId="77777777" w:rsidR="00EB2516" w:rsidRPr="00663ABB" w:rsidRDefault="00EB2516" w:rsidP="00EB2516">
      <w:pPr>
        <w:pStyle w:val="paragraph"/>
      </w:pPr>
      <w:r w:rsidRPr="00663ABB">
        <w:tab/>
        <w:t>(a)</w:t>
      </w:r>
      <w:r w:rsidRPr="00663ABB">
        <w:tab/>
        <w:t xml:space="preserve">the kinds of people in respect of whom the Secretary </w:t>
      </w:r>
      <w:r w:rsidR="00ED5F50" w:rsidRPr="00663ABB">
        <w:t xml:space="preserve">may </w:t>
      </w:r>
      <w:r w:rsidRPr="00663ABB">
        <w:t>determine the proportion of care that must be provided; and</w:t>
      </w:r>
    </w:p>
    <w:p w14:paraId="2BD1ACB8" w14:textId="77777777" w:rsidR="00EB2516" w:rsidRPr="00663ABB" w:rsidRDefault="00EB2516" w:rsidP="00EB2516">
      <w:pPr>
        <w:pStyle w:val="paragraph"/>
      </w:pPr>
      <w:r w:rsidRPr="00663ABB">
        <w:tab/>
        <w:t>(b)</w:t>
      </w:r>
      <w:r w:rsidRPr="00663ABB">
        <w:tab/>
        <w:t>the criteria that the Secretary must consider in determining that proportion.</w:t>
      </w:r>
    </w:p>
    <w:p w14:paraId="25DBE2EA" w14:textId="77777777" w:rsidR="00EB2516" w:rsidRPr="00663ABB" w:rsidRDefault="00DE1E07" w:rsidP="00EB2516">
      <w:pPr>
        <w:pStyle w:val="ActHead5"/>
      </w:pPr>
      <w:bookmarkStart w:id="11" w:name="_Toc117167717"/>
      <w:r w:rsidRPr="002C17D0">
        <w:rPr>
          <w:rStyle w:val="CharSectno"/>
        </w:rPr>
        <w:t>10</w:t>
      </w:r>
      <w:r w:rsidR="00EB2516" w:rsidRPr="00663ABB">
        <w:t xml:space="preserve">  Kinds of people i</w:t>
      </w:r>
      <w:r w:rsidR="00196903" w:rsidRPr="00663ABB">
        <w:t>n respect of whom Secretary may</w:t>
      </w:r>
      <w:r w:rsidR="00EB2516" w:rsidRPr="00663ABB">
        <w:t xml:space="preserve"> determine proportion of care</w:t>
      </w:r>
      <w:bookmarkEnd w:id="11"/>
    </w:p>
    <w:p w14:paraId="7F9CFD33" w14:textId="5AEDB5C6" w:rsidR="00EB2516" w:rsidRPr="00663ABB" w:rsidRDefault="00EB2516" w:rsidP="00EB2516">
      <w:pPr>
        <w:pStyle w:val="subsection"/>
      </w:pPr>
      <w:r w:rsidRPr="00663ABB">
        <w:tab/>
      </w:r>
      <w:r w:rsidRPr="00663ABB">
        <w:tab/>
        <w:t>For sub</w:t>
      </w:r>
      <w:r w:rsidR="002C17D0">
        <w:t>section 1</w:t>
      </w:r>
      <w:r w:rsidRPr="00663ABB">
        <w:t>2</w:t>
      </w:r>
      <w:r w:rsidR="002C17D0">
        <w:noBreakHyphen/>
      </w:r>
      <w:r w:rsidRPr="00663ABB">
        <w:t>5(1) of the Act, the following kinds of people are specified:</w:t>
      </w:r>
    </w:p>
    <w:p w14:paraId="44AA97B2" w14:textId="77777777" w:rsidR="00EB2516" w:rsidRPr="00663ABB" w:rsidRDefault="00EB2516" w:rsidP="00EB2516">
      <w:pPr>
        <w:pStyle w:val="paragraph"/>
      </w:pPr>
      <w:r w:rsidRPr="00663ABB">
        <w:tab/>
        <w:t>(a)</w:t>
      </w:r>
      <w:r w:rsidRPr="00663ABB">
        <w:tab/>
        <w:t>people with special needs;</w:t>
      </w:r>
    </w:p>
    <w:p w14:paraId="5F8A5F67" w14:textId="3349DF6F" w:rsidR="00EB2516" w:rsidRPr="00663ABB" w:rsidRDefault="00EB2516" w:rsidP="00EB2516">
      <w:pPr>
        <w:pStyle w:val="paragraph"/>
      </w:pPr>
      <w:r w:rsidRPr="00663ABB">
        <w:tab/>
        <w:t>(b)</w:t>
      </w:r>
      <w:r w:rsidRPr="00663ABB">
        <w:tab/>
        <w:t>low</w:t>
      </w:r>
      <w:r w:rsidR="002C17D0">
        <w:noBreakHyphen/>
      </w:r>
      <w:r w:rsidRPr="00663ABB">
        <w:t>means care recipients;</w:t>
      </w:r>
    </w:p>
    <w:p w14:paraId="5A7AE728" w14:textId="46A3D8E3" w:rsidR="00EB2516" w:rsidRPr="00663ABB" w:rsidRDefault="00EB2516" w:rsidP="00EB2516">
      <w:pPr>
        <w:pStyle w:val="paragraph"/>
      </w:pPr>
      <w:r w:rsidRPr="00663ABB">
        <w:tab/>
        <w:t>(c)</w:t>
      </w:r>
      <w:r w:rsidRPr="00663ABB">
        <w:tab/>
        <w:t>supported residents, concessional residents and assisted residents</w:t>
      </w:r>
      <w:r w:rsidR="00D5250F">
        <w:t>.</w:t>
      </w:r>
    </w:p>
    <w:p w14:paraId="5D082571" w14:textId="77777777" w:rsidR="00CF0387" w:rsidRPr="00663ABB" w:rsidRDefault="00DE1E07" w:rsidP="00CF0387">
      <w:pPr>
        <w:pStyle w:val="ActHead5"/>
      </w:pPr>
      <w:bookmarkStart w:id="12" w:name="_Toc117167718"/>
      <w:r w:rsidRPr="002C17D0">
        <w:rPr>
          <w:rStyle w:val="CharSectno"/>
        </w:rPr>
        <w:t>11</w:t>
      </w:r>
      <w:r w:rsidR="00CF0387" w:rsidRPr="00663ABB">
        <w:t xml:space="preserve">  </w:t>
      </w:r>
      <w:r w:rsidR="007F66E4" w:rsidRPr="00663ABB">
        <w:t>C</w:t>
      </w:r>
      <w:r w:rsidR="00CF0387" w:rsidRPr="00663ABB">
        <w:t>riteria</w:t>
      </w:r>
      <w:r w:rsidR="007F66E4" w:rsidRPr="00663ABB">
        <w:t xml:space="preserve"> that must be considered in making determination</w:t>
      </w:r>
      <w:bookmarkEnd w:id="12"/>
    </w:p>
    <w:p w14:paraId="1C9141AF" w14:textId="398D2EFF" w:rsidR="00CF0387" w:rsidRPr="00663ABB" w:rsidRDefault="00CF0387" w:rsidP="00CF0387">
      <w:pPr>
        <w:pStyle w:val="subsection"/>
      </w:pPr>
      <w:r w:rsidRPr="00663ABB">
        <w:tab/>
      </w:r>
      <w:r w:rsidRPr="00663ABB">
        <w:tab/>
      </w:r>
      <w:r w:rsidR="00F03D29" w:rsidRPr="00663ABB">
        <w:t>For sub</w:t>
      </w:r>
      <w:r w:rsidR="002C17D0">
        <w:t>section 1</w:t>
      </w:r>
      <w:r w:rsidR="00F03D29" w:rsidRPr="00663ABB">
        <w:t>2</w:t>
      </w:r>
      <w:r w:rsidR="002C17D0">
        <w:noBreakHyphen/>
      </w:r>
      <w:r w:rsidR="00F03D29" w:rsidRPr="00663ABB">
        <w:t>5(2) of the Act, t</w:t>
      </w:r>
      <w:r w:rsidRPr="00663ABB">
        <w:t>he Secretary must consider the following criteria:</w:t>
      </w:r>
    </w:p>
    <w:p w14:paraId="0B91A40E" w14:textId="4B122811" w:rsidR="00CF0387" w:rsidRPr="00663ABB" w:rsidRDefault="00CF0387" w:rsidP="00CF0387">
      <w:pPr>
        <w:pStyle w:val="paragraph"/>
      </w:pPr>
      <w:r w:rsidRPr="00663ABB">
        <w:tab/>
        <w:t>(a)</w:t>
      </w:r>
      <w:r w:rsidRPr="00663ABB">
        <w:tab/>
        <w:t xml:space="preserve">the need for places in each region for </w:t>
      </w:r>
      <w:r w:rsidR="00EB2516" w:rsidRPr="00663ABB">
        <w:t xml:space="preserve">the kinds of </w:t>
      </w:r>
      <w:r w:rsidRPr="00663ABB">
        <w:t xml:space="preserve">people </w:t>
      </w:r>
      <w:r w:rsidR="00EB2516" w:rsidRPr="00663ABB">
        <w:t xml:space="preserve">specified in </w:t>
      </w:r>
      <w:r w:rsidR="002C17D0">
        <w:t>section 1</w:t>
      </w:r>
      <w:r w:rsidR="00DE1E07" w:rsidRPr="00663ABB">
        <w:t>0</w:t>
      </w:r>
      <w:r w:rsidRPr="00663ABB">
        <w:t>;</w:t>
      </w:r>
    </w:p>
    <w:p w14:paraId="6D4F5984" w14:textId="77777777" w:rsidR="00CF0387" w:rsidRPr="00663ABB" w:rsidRDefault="00CF0387" w:rsidP="00CF0387">
      <w:pPr>
        <w:pStyle w:val="paragraph"/>
      </w:pPr>
      <w:r w:rsidRPr="00663ABB">
        <w:tab/>
        <w:t>(b)</w:t>
      </w:r>
      <w:r w:rsidRPr="00663ABB">
        <w:tab/>
        <w:t xml:space="preserve">the current service provision levels, including provisional allocations for </w:t>
      </w:r>
      <w:r w:rsidR="00EB2516" w:rsidRPr="00663ABB">
        <w:t xml:space="preserve">those kinds of </w:t>
      </w:r>
      <w:r w:rsidRPr="00663ABB">
        <w:t>people;</w:t>
      </w:r>
    </w:p>
    <w:p w14:paraId="182A1225" w14:textId="77777777" w:rsidR="00CF0387" w:rsidRPr="00663ABB" w:rsidRDefault="00CF0387" w:rsidP="00CF0387">
      <w:pPr>
        <w:pStyle w:val="paragraph"/>
      </w:pPr>
      <w:r w:rsidRPr="00663ABB">
        <w:tab/>
        <w:t>(c)</w:t>
      </w:r>
      <w:r w:rsidRPr="00663ABB">
        <w:tab/>
        <w:t>the existing provision of extra service places in each region;</w:t>
      </w:r>
    </w:p>
    <w:p w14:paraId="2106CC37" w14:textId="77777777" w:rsidR="00CF0387" w:rsidRPr="00663ABB" w:rsidRDefault="00CF0387" w:rsidP="00CF0387">
      <w:pPr>
        <w:pStyle w:val="paragraph"/>
      </w:pPr>
      <w:r w:rsidRPr="00663ABB">
        <w:tab/>
        <w:t>(d)</w:t>
      </w:r>
      <w:r w:rsidRPr="00663ABB">
        <w:tab/>
        <w:t>the need to distribute places equitably in each region, and in each State</w:t>
      </w:r>
      <w:r w:rsidR="008839DD" w:rsidRPr="00663ABB">
        <w:t xml:space="preserve"> and Territory</w:t>
      </w:r>
      <w:r w:rsidRPr="00663ABB">
        <w:t>, as far as practicable.</w:t>
      </w:r>
    </w:p>
    <w:p w14:paraId="1CD52B5B" w14:textId="77777777" w:rsidR="00CF0387" w:rsidRPr="00663ABB" w:rsidRDefault="00CF0387" w:rsidP="00CF0387">
      <w:pPr>
        <w:pStyle w:val="ActHead2"/>
        <w:pageBreakBefore/>
      </w:pPr>
      <w:bookmarkStart w:id="13" w:name="_Toc117167719"/>
      <w:r w:rsidRPr="002C17D0">
        <w:rPr>
          <w:rStyle w:val="CharPartNo"/>
        </w:rPr>
        <w:t>Part</w:t>
      </w:r>
      <w:r w:rsidR="00663ABB" w:rsidRPr="002C17D0">
        <w:rPr>
          <w:rStyle w:val="CharPartNo"/>
        </w:rPr>
        <w:t> </w:t>
      </w:r>
      <w:r w:rsidR="00ED237E" w:rsidRPr="002C17D0">
        <w:rPr>
          <w:rStyle w:val="CharPartNo"/>
        </w:rPr>
        <w:t>4</w:t>
      </w:r>
      <w:r w:rsidRPr="00663ABB">
        <w:t>—</w:t>
      </w:r>
      <w:r w:rsidRPr="002C17D0">
        <w:rPr>
          <w:rStyle w:val="CharPartText"/>
        </w:rPr>
        <w:t>The allocation process</w:t>
      </w:r>
      <w:bookmarkEnd w:id="13"/>
    </w:p>
    <w:p w14:paraId="38ECFF93" w14:textId="77777777" w:rsidR="0099075F" w:rsidRPr="00663ABB" w:rsidRDefault="0099075F" w:rsidP="00BA2BC1">
      <w:pPr>
        <w:pStyle w:val="ActHead3"/>
      </w:pPr>
      <w:bookmarkStart w:id="14" w:name="_Toc117167720"/>
      <w:r w:rsidRPr="002C17D0">
        <w:rPr>
          <w:rStyle w:val="CharDivNo"/>
        </w:rPr>
        <w:t>Division</w:t>
      </w:r>
      <w:r w:rsidR="00663ABB" w:rsidRPr="002C17D0">
        <w:rPr>
          <w:rStyle w:val="CharDivNo"/>
        </w:rPr>
        <w:t> </w:t>
      </w:r>
      <w:r w:rsidR="00ED237E" w:rsidRPr="002C17D0">
        <w:rPr>
          <w:rStyle w:val="CharDivNo"/>
        </w:rPr>
        <w:t>1</w:t>
      </w:r>
      <w:r w:rsidRPr="00663ABB">
        <w:t>—</w:t>
      </w:r>
      <w:r w:rsidRPr="002C17D0">
        <w:rPr>
          <w:rStyle w:val="CharDivText"/>
        </w:rPr>
        <w:t>Invitations to apply for allocation</w:t>
      </w:r>
      <w:r w:rsidR="00784FC9" w:rsidRPr="002C17D0">
        <w:rPr>
          <w:rStyle w:val="CharDivText"/>
        </w:rPr>
        <w:t xml:space="preserve"> of places</w:t>
      </w:r>
      <w:bookmarkEnd w:id="14"/>
    </w:p>
    <w:p w14:paraId="7715891C" w14:textId="77777777" w:rsidR="00ED5F50" w:rsidRPr="00663ABB" w:rsidRDefault="00DE1E07" w:rsidP="00F16C48">
      <w:pPr>
        <w:pStyle w:val="ActHead5"/>
      </w:pPr>
      <w:bookmarkStart w:id="15" w:name="_Toc117167721"/>
      <w:r w:rsidRPr="002C17D0">
        <w:rPr>
          <w:rStyle w:val="CharSectno"/>
        </w:rPr>
        <w:t>25</w:t>
      </w:r>
      <w:r w:rsidR="00ED5F50" w:rsidRPr="00663ABB">
        <w:t xml:space="preserve">  Purpose of this Division</w:t>
      </w:r>
      <w:bookmarkEnd w:id="15"/>
    </w:p>
    <w:p w14:paraId="1039E7CB" w14:textId="028774CA" w:rsidR="00ED5F50" w:rsidRPr="00663ABB" w:rsidRDefault="00ED5F50" w:rsidP="00ED5F50">
      <w:pPr>
        <w:pStyle w:val="subsection"/>
      </w:pPr>
      <w:r w:rsidRPr="00663ABB">
        <w:tab/>
      </w:r>
      <w:r w:rsidRPr="00663ABB">
        <w:tab/>
        <w:t>For paragraph</w:t>
      </w:r>
      <w:r w:rsidR="00663ABB">
        <w:t> </w:t>
      </w:r>
      <w:r w:rsidRPr="00663ABB">
        <w:t>13</w:t>
      </w:r>
      <w:r w:rsidR="002C17D0">
        <w:noBreakHyphen/>
      </w:r>
      <w:r w:rsidRPr="00663ABB">
        <w:t>2(3)(e) of the Act, this Division specifies the kinds of people that may be specified in an invitation to apply for an allocation of places.</w:t>
      </w:r>
    </w:p>
    <w:p w14:paraId="187E0A86" w14:textId="77777777" w:rsidR="0099075F" w:rsidRPr="00663ABB" w:rsidRDefault="00DE1E07" w:rsidP="0099075F">
      <w:pPr>
        <w:pStyle w:val="ActHead5"/>
      </w:pPr>
      <w:bookmarkStart w:id="16" w:name="_Toc117167722"/>
      <w:r w:rsidRPr="002C17D0">
        <w:rPr>
          <w:rStyle w:val="CharSectno"/>
        </w:rPr>
        <w:t>26</w:t>
      </w:r>
      <w:r w:rsidR="0099075F" w:rsidRPr="00663ABB">
        <w:t xml:space="preserve">  </w:t>
      </w:r>
      <w:r w:rsidR="00135833" w:rsidRPr="00663ABB">
        <w:t>P</w:t>
      </w:r>
      <w:r w:rsidR="0099075F" w:rsidRPr="00663ABB">
        <w:t>roportion of care for specified kinds of people</w:t>
      </w:r>
      <w:bookmarkEnd w:id="16"/>
    </w:p>
    <w:p w14:paraId="36667DDD" w14:textId="77777777" w:rsidR="0099075F" w:rsidRPr="00663ABB" w:rsidRDefault="0099075F" w:rsidP="0099075F">
      <w:pPr>
        <w:pStyle w:val="subsection"/>
      </w:pPr>
      <w:r w:rsidRPr="00663ABB">
        <w:tab/>
      </w:r>
      <w:r w:rsidRPr="00663ABB">
        <w:tab/>
      </w:r>
      <w:r w:rsidR="00ED5F50" w:rsidRPr="00663ABB">
        <w:t>T</w:t>
      </w:r>
      <w:r w:rsidRPr="00663ABB">
        <w:t xml:space="preserve">he kinds of people that </w:t>
      </w:r>
      <w:r w:rsidR="00ED5F50" w:rsidRPr="00663ABB">
        <w:t xml:space="preserve">may </w:t>
      </w:r>
      <w:r w:rsidRPr="00663ABB">
        <w:t xml:space="preserve">be specified </w:t>
      </w:r>
      <w:r w:rsidR="007C1731" w:rsidRPr="00663ABB">
        <w:t xml:space="preserve">in an invitation to apply for </w:t>
      </w:r>
      <w:r w:rsidR="00784FC9" w:rsidRPr="00663ABB">
        <w:t xml:space="preserve">an </w:t>
      </w:r>
      <w:r w:rsidR="007C1731" w:rsidRPr="00663ABB">
        <w:t xml:space="preserve">allocation of places </w:t>
      </w:r>
      <w:r w:rsidRPr="00663ABB">
        <w:t>are</w:t>
      </w:r>
      <w:r w:rsidR="007C1731" w:rsidRPr="00663ABB">
        <w:t xml:space="preserve"> as follows</w:t>
      </w:r>
      <w:r w:rsidRPr="00663ABB">
        <w:t>:</w:t>
      </w:r>
    </w:p>
    <w:p w14:paraId="14F75031" w14:textId="77777777" w:rsidR="007C1731" w:rsidRPr="00663ABB" w:rsidRDefault="007C1731" w:rsidP="007C1731">
      <w:pPr>
        <w:pStyle w:val="paragraph"/>
      </w:pPr>
      <w:r w:rsidRPr="00663ABB">
        <w:tab/>
        <w:t>(a)</w:t>
      </w:r>
      <w:r w:rsidRPr="00663ABB">
        <w:tab/>
        <w:t>people with special needs;</w:t>
      </w:r>
    </w:p>
    <w:p w14:paraId="6ECC3786" w14:textId="6298211B" w:rsidR="007C1731" w:rsidRPr="00663ABB" w:rsidRDefault="007C1731" w:rsidP="007C1731">
      <w:pPr>
        <w:pStyle w:val="paragraph"/>
      </w:pPr>
      <w:r w:rsidRPr="00663ABB">
        <w:tab/>
        <w:t>(b)</w:t>
      </w:r>
      <w:r w:rsidRPr="00663ABB">
        <w:tab/>
        <w:t>low</w:t>
      </w:r>
      <w:r w:rsidR="002C17D0">
        <w:noBreakHyphen/>
      </w:r>
      <w:r w:rsidRPr="00663ABB">
        <w:t>means care recipients;</w:t>
      </w:r>
    </w:p>
    <w:p w14:paraId="2B7AF3B6" w14:textId="0303AF50" w:rsidR="007C1731" w:rsidRPr="00663ABB" w:rsidRDefault="007C1731" w:rsidP="007C1731">
      <w:pPr>
        <w:pStyle w:val="paragraph"/>
      </w:pPr>
      <w:r w:rsidRPr="00663ABB">
        <w:tab/>
        <w:t>(c)</w:t>
      </w:r>
      <w:r w:rsidRPr="00663ABB">
        <w:tab/>
        <w:t>supported residents, concessional residents and assisted residents</w:t>
      </w:r>
      <w:r w:rsidR="00D5250F">
        <w:t>.</w:t>
      </w:r>
    </w:p>
    <w:p w14:paraId="2063384D" w14:textId="77777777" w:rsidR="00CF0387" w:rsidRPr="00663ABB" w:rsidRDefault="00CF0387" w:rsidP="00ED237E">
      <w:pPr>
        <w:pStyle w:val="ActHead3"/>
        <w:pageBreakBefore/>
      </w:pPr>
      <w:bookmarkStart w:id="17" w:name="_Toc117167723"/>
      <w:r w:rsidRPr="002C17D0">
        <w:rPr>
          <w:rStyle w:val="CharDivNo"/>
        </w:rPr>
        <w:t>Division</w:t>
      </w:r>
      <w:r w:rsidR="00663ABB" w:rsidRPr="002C17D0">
        <w:rPr>
          <w:rStyle w:val="CharDivNo"/>
        </w:rPr>
        <w:t> </w:t>
      </w:r>
      <w:r w:rsidR="00ED237E" w:rsidRPr="002C17D0">
        <w:rPr>
          <w:rStyle w:val="CharDivNo"/>
        </w:rPr>
        <w:t>2</w:t>
      </w:r>
      <w:r w:rsidRPr="00663ABB">
        <w:t>—</w:t>
      </w:r>
      <w:r w:rsidRPr="002C17D0">
        <w:rPr>
          <w:rStyle w:val="CharDivText"/>
        </w:rPr>
        <w:t>Assessment of applications</w:t>
      </w:r>
      <w:bookmarkEnd w:id="17"/>
    </w:p>
    <w:p w14:paraId="1973B8AB" w14:textId="77777777" w:rsidR="00CF0387" w:rsidRPr="00663ABB" w:rsidRDefault="00DE1E07" w:rsidP="00ED237E">
      <w:pPr>
        <w:pStyle w:val="ActHead5"/>
      </w:pPr>
      <w:bookmarkStart w:id="18" w:name="_Toc117167724"/>
      <w:r w:rsidRPr="002C17D0">
        <w:rPr>
          <w:rStyle w:val="CharSectno"/>
        </w:rPr>
        <w:t>27</w:t>
      </w:r>
      <w:r w:rsidR="00CF0387" w:rsidRPr="00663ABB">
        <w:t xml:space="preserve">  Purpose of </w:t>
      </w:r>
      <w:r w:rsidR="00ED237E" w:rsidRPr="00663ABB">
        <w:t xml:space="preserve">this </w:t>
      </w:r>
      <w:r w:rsidR="00CF0387" w:rsidRPr="00663ABB">
        <w:t>Division</w:t>
      </w:r>
      <w:bookmarkEnd w:id="18"/>
    </w:p>
    <w:p w14:paraId="078031AB" w14:textId="67767970" w:rsidR="00CF0387" w:rsidRPr="00663ABB" w:rsidRDefault="00CF0387" w:rsidP="00ED237E">
      <w:pPr>
        <w:pStyle w:val="subsection"/>
      </w:pPr>
      <w:r w:rsidRPr="00663ABB">
        <w:tab/>
      </w:r>
      <w:r w:rsidRPr="00663ABB">
        <w:tab/>
      </w:r>
      <w:r w:rsidR="00ED237E" w:rsidRPr="00663ABB">
        <w:t xml:space="preserve">For </w:t>
      </w:r>
      <w:r w:rsidR="002C17D0">
        <w:t>section 1</w:t>
      </w:r>
      <w:r w:rsidR="00ED237E" w:rsidRPr="00663ABB">
        <w:t>4</w:t>
      </w:r>
      <w:r w:rsidR="002C17D0">
        <w:noBreakHyphen/>
      </w:r>
      <w:r w:rsidR="00ED237E" w:rsidRPr="00663ABB">
        <w:t xml:space="preserve">2 of the Act, this </w:t>
      </w:r>
      <w:r w:rsidRPr="00663ABB">
        <w:t>Division sets out the matters that the Secretary must consider</w:t>
      </w:r>
      <w:r w:rsidR="00784FC9" w:rsidRPr="00663ABB">
        <w:t xml:space="preserve"> in deciding</w:t>
      </w:r>
      <w:r w:rsidRPr="00663ABB">
        <w:t xml:space="preserve">, in relation to each application for the allocation of places </w:t>
      </w:r>
      <w:r w:rsidR="006B2F12" w:rsidRPr="00663ABB">
        <w:t xml:space="preserve">in respect of </w:t>
      </w:r>
      <w:r w:rsidR="000E56D9" w:rsidRPr="00663ABB">
        <w:t>a particular type of subsidy</w:t>
      </w:r>
      <w:r w:rsidRPr="00663ABB">
        <w:t>, which allocation of places would best meet the needs of the aged care community in a region.</w:t>
      </w:r>
    </w:p>
    <w:p w14:paraId="5BFE33C7" w14:textId="77777777" w:rsidR="00CF0387" w:rsidRPr="00663ABB" w:rsidRDefault="00DE1E07" w:rsidP="00CF0387">
      <w:pPr>
        <w:pStyle w:val="ActHead5"/>
      </w:pPr>
      <w:bookmarkStart w:id="19" w:name="_Toc117167725"/>
      <w:r w:rsidRPr="002C17D0">
        <w:rPr>
          <w:rStyle w:val="CharSectno"/>
        </w:rPr>
        <w:t>28</w:t>
      </w:r>
      <w:r w:rsidR="00CF0387" w:rsidRPr="00663ABB">
        <w:t xml:space="preserve">  Competitive assessment of applications for allocations</w:t>
      </w:r>
      <w:bookmarkEnd w:id="19"/>
    </w:p>
    <w:p w14:paraId="42153E26" w14:textId="77777777" w:rsidR="00CF0387" w:rsidRPr="00663ABB" w:rsidRDefault="00CF0387" w:rsidP="00CF0387">
      <w:pPr>
        <w:pStyle w:val="subsection"/>
      </w:pPr>
      <w:r w:rsidRPr="00663ABB">
        <w:tab/>
        <w:t>(1)</w:t>
      </w:r>
      <w:r w:rsidRPr="00663ABB">
        <w:tab/>
      </w:r>
      <w:r w:rsidR="000E56D9" w:rsidRPr="00663ABB">
        <w:t>For an allocation of places in respect of residential care subsidy, the Secretary</w:t>
      </w:r>
      <w:r w:rsidRPr="00663ABB">
        <w:t xml:space="preserve"> must consider the following</w:t>
      </w:r>
      <w:r w:rsidR="00D259AF" w:rsidRPr="00663ABB">
        <w:t xml:space="preserve"> matters</w:t>
      </w:r>
      <w:r w:rsidRPr="00663ABB">
        <w:t>:</w:t>
      </w:r>
    </w:p>
    <w:p w14:paraId="43FDFE03" w14:textId="77777777" w:rsidR="00CF0387" w:rsidRPr="00663ABB" w:rsidRDefault="00CF0387" w:rsidP="00CF0387">
      <w:pPr>
        <w:pStyle w:val="paragraph"/>
        <w:keepNext/>
      </w:pPr>
      <w:r w:rsidRPr="00663ABB">
        <w:tab/>
        <w:t>(a)</w:t>
      </w:r>
      <w:r w:rsidRPr="00663ABB">
        <w:tab/>
        <w:t>whether the people who manage, or propose to manage, the aged care service that is providing, or would provide, the care to which the places relate have the necessary expertise and experience to do so;</w:t>
      </w:r>
    </w:p>
    <w:p w14:paraId="02069A80" w14:textId="77777777" w:rsidR="00CF0387" w:rsidRPr="00663ABB" w:rsidRDefault="00CF0387" w:rsidP="00CF0387">
      <w:pPr>
        <w:pStyle w:val="paragraph"/>
      </w:pPr>
      <w:r w:rsidRPr="00663ABB">
        <w:tab/>
        <w:t>(b)</w:t>
      </w:r>
      <w:r w:rsidRPr="00663ABB">
        <w:tab/>
        <w:t>if applicable, whether the premises used, or intended to be used, to provide the care to which the places relate are suitably planned and located for the provision of aged care;</w:t>
      </w:r>
    </w:p>
    <w:p w14:paraId="5261D912" w14:textId="77777777" w:rsidR="00CF0387" w:rsidRPr="00663ABB" w:rsidRDefault="00CF0387" w:rsidP="00CF0387">
      <w:pPr>
        <w:pStyle w:val="paragraph"/>
      </w:pPr>
      <w:r w:rsidRPr="00663ABB">
        <w:tab/>
        <w:t>(d)</w:t>
      </w:r>
      <w:r w:rsidRPr="00663ABB">
        <w:tab/>
        <w:t>if the applicant has been a provider of aged care—the applicant’s:</w:t>
      </w:r>
    </w:p>
    <w:p w14:paraId="0ED166B4" w14:textId="77777777" w:rsidR="00CF0387" w:rsidRPr="00663ABB" w:rsidRDefault="00CF0387" w:rsidP="00CF0387">
      <w:pPr>
        <w:pStyle w:val="paragraphsub"/>
      </w:pPr>
      <w:r w:rsidRPr="00663ABB">
        <w:tab/>
        <w:t>(i)</w:t>
      </w:r>
      <w:r w:rsidRPr="00663ABB">
        <w:tab/>
        <w:t>conduct as a provider; and</w:t>
      </w:r>
    </w:p>
    <w:p w14:paraId="125DC5BC" w14:textId="77777777" w:rsidR="00CF0387" w:rsidRPr="00663ABB" w:rsidRDefault="00CF0387" w:rsidP="00CF0387">
      <w:pPr>
        <w:pStyle w:val="paragraphsub"/>
      </w:pPr>
      <w:r w:rsidRPr="00663ABB">
        <w:tab/>
        <w:t>(ii)</w:t>
      </w:r>
      <w:r w:rsidRPr="00663ABB">
        <w:tab/>
        <w:t>compliance with its responsibilities as a provider and its obligations arising from the receipt of any payments from the Commonwealth for providing that aged care;</w:t>
      </w:r>
    </w:p>
    <w:p w14:paraId="32777592" w14:textId="77777777" w:rsidR="00CF0387" w:rsidRPr="00663ABB" w:rsidRDefault="00CF0387" w:rsidP="00CF0387">
      <w:pPr>
        <w:pStyle w:val="paragraph"/>
      </w:pPr>
      <w:r w:rsidRPr="00663ABB">
        <w:tab/>
        <w:t>(e)</w:t>
      </w:r>
      <w:r w:rsidRPr="00663ABB">
        <w:tab/>
        <w:t>if the applicant has relevant key personnel in common with a person who is or has been an approved provider—that person’s:</w:t>
      </w:r>
    </w:p>
    <w:p w14:paraId="2BE62554" w14:textId="77777777" w:rsidR="00CF0387" w:rsidRPr="00663ABB" w:rsidRDefault="00CF0387" w:rsidP="00CF0387">
      <w:pPr>
        <w:pStyle w:val="paragraphsub"/>
      </w:pPr>
      <w:r w:rsidRPr="00663ABB">
        <w:tab/>
        <w:t>(i)</w:t>
      </w:r>
      <w:r w:rsidRPr="00663ABB">
        <w:tab/>
        <w:t>conduct as a provider of aged care; and</w:t>
      </w:r>
    </w:p>
    <w:p w14:paraId="3732BF57" w14:textId="77777777" w:rsidR="00CF0387" w:rsidRPr="00663ABB" w:rsidRDefault="00CF0387" w:rsidP="00CF0387">
      <w:pPr>
        <w:pStyle w:val="paragraphsub"/>
      </w:pPr>
      <w:r w:rsidRPr="00663ABB">
        <w:tab/>
        <w:t>(ii)</w:t>
      </w:r>
      <w:r w:rsidRPr="00663ABB">
        <w:tab/>
        <w:t>compliance with its responsibilities as a provider and its obligations arising from the receipt of any payments from the Commonwealth for providing that aged care;</w:t>
      </w:r>
    </w:p>
    <w:p w14:paraId="30E32C72" w14:textId="77777777" w:rsidR="00CF0387" w:rsidRPr="00663ABB" w:rsidRDefault="00CF0387" w:rsidP="00CF0387">
      <w:pPr>
        <w:pStyle w:val="paragraph"/>
      </w:pPr>
      <w:r w:rsidRPr="00663ABB">
        <w:tab/>
        <w:t>(f)</w:t>
      </w:r>
      <w:r w:rsidRPr="00663ABB">
        <w:tab/>
        <w:t>the measures that the applicant proposes to implement:</w:t>
      </w:r>
    </w:p>
    <w:p w14:paraId="162CE1F7" w14:textId="77777777" w:rsidR="00CF0387" w:rsidRPr="00663ABB" w:rsidRDefault="00CF0387" w:rsidP="00CF0387">
      <w:pPr>
        <w:pStyle w:val="paragraphsub"/>
      </w:pPr>
      <w:r w:rsidRPr="00663ABB">
        <w:tab/>
        <w:t>(i)</w:t>
      </w:r>
      <w:r w:rsidRPr="00663ABB">
        <w:tab/>
        <w:t>to protect the rights of care recipients; and</w:t>
      </w:r>
    </w:p>
    <w:p w14:paraId="52E57E52" w14:textId="77777777" w:rsidR="00CF0387" w:rsidRPr="00663ABB" w:rsidRDefault="00CF0387" w:rsidP="00CF0387">
      <w:pPr>
        <w:pStyle w:val="paragraphsub"/>
      </w:pPr>
      <w:r w:rsidRPr="00663ABB">
        <w:tab/>
        <w:t>(ii)</w:t>
      </w:r>
      <w:r w:rsidRPr="00663ABB">
        <w:tab/>
        <w:t>for the provision of appropriate care for care recipients who are people with special needs.</w:t>
      </w:r>
    </w:p>
    <w:p w14:paraId="492BF577" w14:textId="6EDF33B7" w:rsidR="000E56D9" w:rsidRPr="00663ABB" w:rsidRDefault="000E56D9" w:rsidP="000E56D9">
      <w:pPr>
        <w:pStyle w:val="subsection"/>
      </w:pPr>
      <w:r w:rsidRPr="00663ABB">
        <w:tab/>
        <w:t>(1A)</w:t>
      </w:r>
      <w:r w:rsidRPr="00663ABB">
        <w:tab/>
        <w:t>For an allocation of places in respect of flexible care subsidy for short</w:t>
      </w:r>
      <w:r w:rsidR="002C17D0">
        <w:noBreakHyphen/>
      </w:r>
      <w:r w:rsidRPr="00663ABB">
        <w:t>term restorative care, the Secretary must consider the following matters:</w:t>
      </w:r>
    </w:p>
    <w:p w14:paraId="3674C2BA" w14:textId="77777777" w:rsidR="000E56D9" w:rsidRPr="00663ABB" w:rsidRDefault="000E56D9" w:rsidP="000E56D9">
      <w:pPr>
        <w:pStyle w:val="paragraph"/>
      </w:pPr>
      <w:r w:rsidRPr="00663ABB">
        <w:tab/>
        <w:t>(a)</w:t>
      </w:r>
      <w:r w:rsidRPr="00663ABB">
        <w:tab/>
        <w:t>the applicant’s demonstrated experience in delivering restorative care that would meet the objectives of the STRC Programme and ensure appropriate outcomes for care recipients;</w:t>
      </w:r>
    </w:p>
    <w:p w14:paraId="385F3402" w14:textId="77777777" w:rsidR="000E56D9" w:rsidRPr="00663ABB" w:rsidRDefault="000E56D9" w:rsidP="000E56D9">
      <w:pPr>
        <w:pStyle w:val="paragraph"/>
      </w:pPr>
      <w:r w:rsidRPr="00663ABB">
        <w:tab/>
        <w:t>(b)</w:t>
      </w:r>
      <w:r w:rsidRPr="00663ABB">
        <w:tab/>
        <w:t>if the applicant has been a provider of aged care—whether the applicant has complied with its responsibilities as a provider and its obligations arising from the receipt of any payments from the Commonwealth for providing that aged care;</w:t>
      </w:r>
    </w:p>
    <w:p w14:paraId="375B13C8" w14:textId="77777777" w:rsidR="000E56D9" w:rsidRPr="00663ABB" w:rsidRDefault="000E56D9" w:rsidP="000E56D9">
      <w:pPr>
        <w:pStyle w:val="paragraph"/>
      </w:pPr>
      <w:r w:rsidRPr="00663ABB">
        <w:tab/>
        <w:t>(c)</w:t>
      </w:r>
      <w:r w:rsidRPr="00663ABB">
        <w:tab/>
        <w:t>the model of service delivery that the applicant proposes to adopt in order to meet the objectives of the STRC Programme, including:</w:t>
      </w:r>
    </w:p>
    <w:p w14:paraId="3C12BE71" w14:textId="77777777" w:rsidR="000E56D9" w:rsidRPr="00663ABB" w:rsidRDefault="000E56D9" w:rsidP="000E56D9">
      <w:pPr>
        <w:pStyle w:val="paragraphsub"/>
      </w:pPr>
      <w:r w:rsidRPr="00663ABB">
        <w:tab/>
        <w:t>(i)</w:t>
      </w:r>
      <w:r w:rsidRPr="00663ABB">
        <w:tab/>
        <w:t>how the applicant proposes to effectively engage with prospective care recipients, and their carers (if any), to prepare flexible care agreements for the care recipients; and</w:t>
      </w:r>
    </w:p>
    <w:p w14:paraId="3620C646" w14:textId="477E0CA3" w:rsidR="000E56D9" w:rsidRPr="00663ABB" w:rsidRDefault="000E56D9" w:rsidP="000E56D9">
      <w:pPr>
        <w:pStyle w:val="paragraphsub"/>
      </w:pPr>
      <w:r w:rsidRPr="00663ABB">
        <w:tab/>
        <w:t>(ii)</w:t>
      </w:r>
      <w:r w:rsidRPr="00663ABB">
        <w:tab/>
        <w:t>how the applicant proposes to utilise the connections it has to the community in which it proposes to provide short</w:t>
      </w:r>
      <w:r w:rsidR="002C17D0">
        <w:noBreakHyphen/>
      </w:r>
      <w:r w:rsidRPr="00663ABB">
        <w:t>term restorative care (including connections to primary care and other service providers) and how these connections will support a multi</w:t>
      </w:r>
      <w:r w:rsidR="002C17D0">
        <w:noBreakHyphen/>
      </w:r>
      <w:r w:rsidRPr="00663ABB">
        <w:t>disciplinary approach to care delivery; and</w:t>
      </w:r>
    </w:p>
    <w:p w14:paraId="22634160" w14:textId="22BB1B7F" w:rsidR="000E56D9" w:rsidRPr="00663ABB" w:rsidRDefault="000E56D9" w:rsidP="000E56D9">
      <w:pPr>
        <w:pStyle w:val="paragraphsub"/>
      </w:pPr>
      <w:r w:rsidRPr="00663ABB">
        <w:tab/>
        <w:t>(iii)</w:t>
      </w:r>
      <w:r w:rsidRPr="00663ABB">
        <w:tab/>
        <w:t>how the applicant proposes to deliver short</w:t>
      </w:r>
      <w:r w:rsidR="002C17D0">
        <w:noBreakHyphen/>
      </w:r>
      <w:r w:rsidRPr="00663ABB">
        <w:t>term restorative care in a home care setting or a residential care setting, or both a home care setting and a residential care setting; and</w:t>
      </w:r>
    </w:p>
    <w:p w14:paraId="54CFC076" w14:textId="77777777" w:rsidR="000E56D9" w:rsidRPr="00663ABB" w:rsidRDefault="000E56D9" w:rsidP="000E56D9">
      <w:pPr>
        <w:pStyle w:val="paragraphsub"/>
      </w:pPr>
      <w:r w:rsidRPr="00663ABB">
        <w:tab/>
        <w:t>(iv)</w:t>
      </w:r>
      <w:r w:rsidRPr="00663ABB">
        <w:tab/>
        <w:t>how the applicant proposes to transition care recipients between care settings.</w:t>
      </w:r>
    </w:p>
    <w:p w14:paraId="41175EBC" w14:textId="77777777" w:rsidR="00CF0387" w:rsidRPr="00663ABB" w:rsidRDefault="00CF0387" w:rsidP="00CF0387">
      <w:pPr>
        <w:pStyle w:val="subsection"/>
      </w:pPr>
      <w:r w:rsidRPr="00663ABB">
        <w:tab/>
        <w:t>(2)</w:t>
      </w:r>
      <w:r w:rsidRPr="00663ABB">
        <w:tab/>
        <w:t xml:space="preserve">The reference in </w:t>
      </w:r>
      <w:r w:rsidR="00663ABB">
        <w:t>paragraphs (</w:t>
      </w:r>
      <w:r w:rsidRPr="00663ABB">
        <w:t xml:space="preserve">1)(d) and (e) </w:t>
      </w:r>
      <w:r w:rsidR="000E56D9" w:rsidRPr="00663ABB">
        <w:t xml:space="preserve">and (1A)(b) </w:t>
      </w:r>
      <w:r w:rsidRPr="00663ABB">
        <w:t>to aged care includes a reference to any care for the aged, whether provided before or after the commencement of this section, in relation to which any payment was or is payable under a law of the Commonwealth.</w:t>
      </w:r>
    </w:p>
    <w:p w14:paraId="389A3368" w14:textId="77777777" w:rsidR="00CF0387" w:rsidRPr="00663ABB" w:rsidRDefault="00CF0387" w:rsidP="00CF0387">
      <w:pPr>
        <w:pStyle w:val="subsection"/>
        <w:keepNext/>
        <w:keepLines/>
      </w:pPr>
      <w:r w:rsidRPr="00663ABB">
        <w:tab/>
        <w:t>(3)</w:t>
      </w:r>
      <w:r w:rsidRPr="00663ABB">
        <w:tab/>
        <w:t xml:space="preserve">For </w:t>
      </w:r>
      <w:r w:rsidR="00663ABB">
        <w:t>paragraph (</w:t>
      </w:r>
      <w:r w:rsidRPr="00663ABB">
        <w:t xml:space="preserve">1)(e), the applicant has </w:t>
      </w:r>
      <w:r w:rsidRPr="00663ABB">
        <w:rPr>
          <w:b/>
          <w:i/>
        </w:rPr>
        <w:t xml:space="preserve">relevant key personnel in common </w:t>
      </w:r>
      <w:r w:rsidRPr="00663ABB">
        <w:t xml:space="preserve">with a person who is or has been an approved provider (the </w:t>
      </w:r>
      <w:r w:rsidRPr="00663ABB">
        <w:rPr>
          <w:b/>
          <w:i/>
        </w:rPr>
        <w:t>other provider</w:t>
      </w:r>
      <w:r w:rsidRPr="00663ABB">
        <w:t>) if:</w:t>
      </w:r>
    </w:p>
    <w:p w14:paraId="0EB2DFD8" w14:textId="77777777" w:rsidR="00CF0387" w:rsidRPr="00663ABB" w:rsidRDefault="00CF0387" w:rsidP="00CF0387">
      <w:pPr>
        <w:pStyle w:val="paragraph"/>
      </w:pPr>
      <w:r w:rsidRPr="00663ABB">
        <w:tab/>
        <w:t>(a)</w:t>
      </w:r>
      <w:r w:rsidRPr="00663ABB">
        <w:tab/>
        <w:t>at the time the other provider provided aged care, another person was one of the other provider’s key personnel; and</w:t>
      </w:r>
    </w:p>
    <w:p w14:paraId="7F422ABF" w14:textId="77777777" w:rsidR="00CF0387" w:rsidRPr="00663ABB" w:rsidRDefault="00CF0387" w:rsidP="00CF0387">
      <w:pPr>
        <w:pStyle w:val="paragraph"/>
      </w:pPr>
      <w:r w:rsidRPr="00663ABB">
        <w:tab/>
        <w:t>(b)</w:t>
      </w:r>
      <w:r w:rsidRPr="00663ABB">
        <w:tab/>
        <w:t xml:space="preserve">that other person is one of the </w:t>
      </w:r>
      <w:r w:rsidR="006B2F12" w:rsidRPr="00663ABB">
        <w:t>applicant’s key personnel</w:t>
      </w:r>
      <w:r w:rsidRPr="00663ABB">
        <w:t>.</w:t>
      </w:r>
    </w:p>
    <w:p w14:paraId="286ED3F4" w14:textId="77777777" w:rsidR="00CF0387" w:rsidRPr="00663ABB" w:rsidRDefault="00DE1E07" w:rsidP="001A78E8">
      <w:pPr>
        <w:pStyle w:val="ActHead5"/>
      </w:pPr>
      <w:bookmarkStart w:id="20" w:name="_Toc117167726"/>
      <w:r w:rsidRPr="002C17D0">
        <w:rPr>
          <w:rStyle w:val="CharSectno"/>
        </w:rPr>
        <w:t>29</w:t>
      </w:r>
      <w:r w:rsidR="00CF0387" w:rsidRPr="00663ABB">
        <w:t xml:space="preserve">  Diversity of choice for care recipients</w:t>
      </w:r>
      <w:bookmarkEnd w:id="20"/>
    </w:p>
    <w:p w14:paraId="3EC60724" w14:textId="77777777" w:rsidR="00CF0387" w:rsidRPr="00663ABB" w:rsidRDefault="00CF0387" w:rsidP="001A78E8">
      <w:pPr>
        <w:pStyle w:val="subsection"/>
        <w:keepNext/>
        <w:keepLines/>
      </w:pPr>
      <w:r w:rsidRPr="00663ABB">
        <w:tab/>
      </w:r>
      <w:r w:rsidRPr="00663ABB">
        <w:tab/>
      </w:r>
      <w:r w:rsidR="000E56D9" w:rsidRPr="00663ABB">
        <w:t>For an allocation of places in respect of residential care subsidy, the Secretary</w:t>
      </w:r>
      <w:r w:rsidRPr="00663ABB">
        <w:t xml:space="preserve"> must consider whether, if the application is approved, the allocation will increase diversity of choice for current and future care recipients, and their carers and families, having regard to the different kinds of services offered in the region.</w:t>
      </w:r>
    </w:p>
    <w:p w14:paraId="4E0CBF34" w14:textId="77777777" w:rsidR="00CF0387" w:rsidRPr="00663ABB" w:rsidRDefault="00CF0387" w:rsidP="00CF0387">
      <w:pPr>
        <w:pStyle w:val="notetext"/>
      </w:pPr>
      <w:r w:rsidRPr="00663ABB">
        <w:t>Example:</w:t>
      </w:r>
      <w:r w:rsidRPr="00663ABB">
        <w:tab/>
        <w:t>Diversity of choice for different kinds of services might be promoted, for instance, in relation to</w:t>
      </w:r>
      <w:r w:rsidR="00DE1D72" w:rsidRPr="00663ABB">
        <w:t xml:space="preserve"> any of the following</w:t>
      </w:r>
      <w:r w:rsidRPr="00663ABB">
        <w:t>:</w:t>
      </w:r>
    </w:p>
    <w:p w14:paraId="5A100089" w14:textId="77777777" w:rsidR="00CF0387" w:rsidRPr="00663ABB" w:rsidRDefault="00DE1D72" w:rsidP="00DE1D72">
      <w:pPr>
        <w:pStyle w:val="notepara"/>
      </w:pPr>
      <w:r w:rsidRPr="00663ABB">
        <w:t>(a)</w:t>
      </w:r>
      <w:r w:rsidRPr="00663ABB">
        <w:tab/>
      </w:r>
      <w:r w:rsidR="00CF0387" w:rsidRPr="00663ABB">
        <w:t>service in a particular location</w:t>
      </w:r>
      <w:r w:rsidRPr="00663ABB">
        <w:t>;</w:t>
      </w:r>
    </w:p>
    <w:p w14:paraId="32F16F06" w14:textId="77777777" w:rsidR="00CF0387" w:rsidRPr="00663ABB" w:rsidRDefault="00DE1D72" w:rsidP="00DE1D72">
      <w:pPr>
        <w:pStyle w:val="notepara"/>
      </w:pPr>
      <w:r w:rsidRPr="00663ABB">
        <w:t>(b)</w:t>
      </w:r>
      <w:r w:rsidRPr="00663ABB">
        <w:tab/>
      </w:r>
      <w:r w:rsidR="00CF0387" w:rsidRPr="00663ABB">
        <w:t>service for people with special needs</w:t>
      </w:r>
      <w:r w:rsidRPr="00663ABB">
        <w:t>;</w:t>
      </w:r>
    </w:p>
    <w:p w14:paraId="733CF831" w14:textId="77777777" w:rsidR="00CF0387" w:rsidRPr="00663ABB" w:rsidRDefault="00DE1D72" w:rsidP="00DE1D72">
      <w:pPr>
        <w:pStyle w:val="notepara"/>
      </w:pPr>
      <w:r w:rsidRPr="00663ABB">
        <w:t>(c)</w:t>
      </w:r>
      <w:r w:rsidRPr="00663ABB">
        <w:tab/>
      </w:r>
      <w:r w:rsidR="00CF0387" w:rsidRPr="00663ABB">
        <w:t>service for care recipients affected by dementia</w:t>
      </w:r>
      <w:r w:rsidRPr="00663ABB">
        <w:t>;</w:t>
      </w:r>
    </w:p>
    <w:p w14:paraId="050A66CA" w14:textId="77777777" w:rsidR="00CF0387" w:rsidRPr="00663ABB" w:rsidRDefault="00DE1D72" w:rsidP="00DE1D72">
      <w:pPr>
        <w:pStyle w:val="notepara"/>
      </w:pPr>
      <w:r w:rsidRPr="00663ABB">
        <w:t>(d)</w:t>
      </w:r>
      <w:r w:rsidRPr="00663ABB">
        <w:tab/>
      </w:r>
      <w:r w:rsidR="00CF0387" w:rsidRPr="00663ABB">
        <w:t>ageing in place service</w:t>
      </w:r>
      <w:r w:rsidRPr="00663ABB">
        <w:t>;</w:t>
      </w:r>
    </w:p>
    <w:p w14:paraId="7B1617F0" w14:textId="77777777" w:rsidR="00CF0387" w:rsidRPr="00663ABB" w:rsidRDefault="00DE1D72" w:rsidP="00DE1D72">
      <w:pPr>
        <w:pStyle w:val="notepara"/>
      </w:pPr>
      <w:r w:rsidRPr="00663ABB">
        <w:t>(e)</w:t>
      </w:r>
      <w:r w:rsidRPr="00663ABB">
        <w:tab/>
      </w:r>
      <w:r w:rsidR="00CF0387" w:rsidRPr="00663ABB">
        <w:t xml:space="preserve">service to meet the needs of </w:t>
      </w:r>
      <w:r w:rsidR="00984524" w:rsidRPr="00663ABB">
        <w:t>couples.</w:t>
      </w:r>
    </w:p>
    <w:p w14:paraId="19A15A1C" w14:textId="77777777" w:rsidR="00CF0387" w:rsidRPr="00663ABB" w:rsidRDefault="00DE1E07" w:rsidP="00CF0387">
      <w:pPr>
        <w:pStyle w:val="ActHead5"/>
      </w:pPr>
      <w:bookmarkStart w:id="21" w:name="_Toc117167727"/>
      <w:r w:rsidRPr="002C17D0">
        <w:rPr>
          <w:rStyle w:val="CharSectno"/>
        </w:rPr>
        <w:t>30</w:t>
      </w:r>
      <w:r w:rsidR="00CF0387" w:rsidRPr="00663ABB">
        <w:t xml:space="preserve">  Continuity of care</w:t>
      </w:r>
      <w:bookmarkEnd w:id="21"/>
    </w:p>
    <w:p w14:paraId="5E0AAAD4" w14:textId="77777777" w:rsidR="00CF0387" w:rsidRPr="00663ABB" w:rsidRDefault="00CF0387" w:rsidP="00CF0387">
      <w:pPr>
        <w:pStyle w:val="subsection"/>
      </w:pPr>
      <w:r w:rsidRPr="00663ABB">
        <w:tab/>
      </w:r>
      <w:r w:rsidRPr="00663ABB">
        <w:tab/>
      </w:r>
      <w:r w:rsidR="000E56D9" w:rsidRPr="00663ABB">
        <w:t>For an allocation of places in respect of residential care subsidy, the Secretary</w:t>
      </w:r>
      <w:r w:rsidRPr="00663ABB">
        <w:t xml:space="preserve"> must consider whether, if the application is approved, the service to which the application relates would be more likely to be able to offer continuity of care to current and future care recipients.</w:t>
      </w:r>
    </w:p>
    <w:p w14:paraId="5A486BDE" w14:textId="77777777" w:rsidR="00CF0387" w:rsidRPr="00663ABB" w:rsidRDefault="00DE1E07" w:rsidP="00CF0387">
      <w:pPr>
        <w:pStyle w:val="ActHead5"/>
      </w:pPr>
      <w:bookmarkStart w:id="22" w:name="_Toc117167728"/>
      <w:r w:rsidRPr="002C17D0">
        <w:rPr>
          <w:rStyle w:val="CharSectno"/>
        </w:rPr>
        <w:t>31</w:t>
      </w:r>
      <w:r w:rsidR="00CF0387" w:rsidRPr="00663ABB">
        <w:t xml:space="preserve">  Secretary may also consider other matters</w:t>
      </w:r>
      <w:bookmarkEnd w:id="22"/>
    </w:p>
    <w:p w14:paraId="275F1039" w14:textId="3A5E0286" w:rsidR="00CF0387" w:rsidRPr="00663ABB" w:rsidRDefault="00CF0387" w:rsidP="00CF0387">
      <w:pPr>
        <w:pStyle w:val="subsection"/>
      </w:pPr>
      <w:r w:rsidRPr="00663ABB">
        <w:tab/>
      </w:r>
      <w:r w:rsidRPr="00663ABB">
        <w:tab/>
      </w:r>
      <w:r w:rsidR="000E56D9" w:rsidRPr="00663ABB">
        <w:t>For an allocation of places in respect of residential care subsidy or flexible care subsidy for short</w:t>
      </w:r>
      <w:r w:rsidR="002C17D0">
        <w:noBreakHyphen/>
      </w:r>
      <w:r w:rsidR="000E56D9" w:rsidRPr="00663ABB">
        <w:t>term restorative care, the Secretary</w:t>
      </w:r>
      <w:r w:rsidRPr="00663ABB">
        <w:t xml:space="preserve"> may also consider any other relevant matters.</w:t>
      </w:r>
    </w:p>
    <w:p w14:paraId="04FE15C1" w14:textId="54F0D522" w:rsidR="00CF0387" w:rsidRPr="00663ABB" w:rsidRDefault="002C17D0" w:rsidP="00CF0387">
      <w:pPr>
        <w:pStyle w:val="ActHead3"/>
        <w:pageBreakBefore/>
      </w:pPr>
      <w:bookmarkStart w:id="23" w:name="_Toc117167729"/>
      <w:r w:rsidRPr="002C17D0">
        <w:rPr>
          <w:rStyle w:val="CharDivNo"/>
        </w:rPr>
        <w:t>Division 3</w:t>
      </w:r>
      <w:r w:rsidR="00CF0387" w:rsidRPr="00663ABB">
        <w:t>—</w:t>
      </w:r>
      <w:r w:rsidR="00CF0387" w:rsidRPr="002C17D0">
        <w:rPr>
          <w:rStyle w:val="CharDivText"/>
        </w:rPr>
        <w:t>Conditions of allocation</w:t>
      </w:r>
      <w:r w:rsidR="00E20A35" w:rsidRPr="002C17D0">
        <w:rPr>
          <w:rStyle w:val="CharDivText"/>
        </w:rPr>
        <w:t xml:space="preserve"> of places</w:t>
      </w:r>
      <w:bookmarkEnd w:id="23"/>
    </w:p>
    <w:p w14:paraId="32440011" w14:textId="77777777" w:rsidR="00CF0387" w:rsidRPr="00663ABB" w:rsidRDefault="00DE1E07" w:rsidP="00CF0387">
      <w:pPr>
        <w:pStyle w:val="ActHead5"/>
      </w:pPr>
      <w:bookmarkStart w:id="24" w:name="_Toc117167730"/>
      <w:r w:rsidRPr="002C17D0">
        <w:rPr>
          <w:rStyle w:val="CharSectno"/>
        </w:rPr>
        <w:t>33</w:t>
      </w:r>
      <w:r w:rsidR="00CF0387" w:rsidRPr="00663ABB">
        <w:t xml:space="preserve">  Conditions</w:t>
      </w:r>
      <w:r w:rsidR="00B15BD0" w:rsidRPr="00663ABB">
        <w:t xml:space="preserve"> of allocation</w:t>
      </w:r>
      <w:r w:rsidR="00CF0387" w:rsidRPr="00663ABB">
        <w:t>—generally</w:t>
      </w:r>
      <w:bookmarkEnd w:id="24"/>
    </w:p>
    <w:p w14:paraId="75C36A6F" w14:textId="56591B8F" w:rsidR="00CF0387" w:rsidRPr="00663ABB" w:rsidRDefault="00CF0387" w:rsidP="00CF0387">
      <w:pPr>
        <w:pStyle w:val="subsection"/>
      </w:pPr>
      <w:r w:rsidRPr="00663ABB">
        <w:tab/>
        <w:t>(1)</w:t>
      </w:r>
      <w:r w:rsidRPr="00663ABB">
        <w:tab/>
      </w:r>
      <w:r w:rsidR="0030581C" w:rsidRPr="00663ABB">
        <w:t xml:space="preserve">For </w:t>
      </w:r>
      <w:r w:rsidR="00B15BD0" w:rsidRPr="00663ABB">
        <w:t>sub</w:t>
      </w:r>
      <w:r w:rsidR="002C17D0">
        <w:t>section 1</w:t>
      </w:r>
      <w:r w:rsidR="0030581C" w:rsidRPr="00663ABB">
        <w:t>4</w:t>
      </w:r>
      <w:r w:rsidR="002C17D0">
        <w:noBreakHyphen/>
      </w:r>
      <w:r w:rsidR="00B15BD0" w:rsidRPr="00663ABB">
        <w:t>6(2</w:t>
      </w:r>
      <w:r w:rsidR="0030581C" w:rsidRPr="00663ABB">
        <w:t xml:space="preserve">) of the Act, the </w:t>
      </w:r>
      <w:r w:rsidRPr="00663ABB">
        <w:t>Secretary must determine conditions to the following effect:</w:t>
      </w:r>
    </w:p>
    <w:p w14:paraId="64D7117E" w14:textId="77777777" w:rsidR="00CF0387" w:rsidRPr="00663ABB" w:rsidRDefault="00CF0387" w:rsidP="00CF0387">
      <w:pPr>
        <w:pStyle w:val="paragraph"/>
      </w:pPr>
      <w:r w:rsidRPr="00663ABB">
        <w:tab/>
        <w:t>(a)</w:t>
      </w:r>
      <w:r w:rsidRPr="00663ABB">
        <w:tab/>
        <w:t>that a care recipient cannot be discharged and readmitted:</w:t>
      </w:r>
    </w:p>
    <w:p w14:paraId="29C701A4" w14:textId="77777777" w:rsidR="00B06A37" w:rsidRPr="00663ABB" w:rsidRDefault="00B06A37" w:rsidP="00B06A37">
      <w:pPr>
        <w:pStyle w:val="paragraphsub"/>
      </w:pPr>
      <w:r w:rsidRPr="00663ABB">
        <w:tab/>
        <w:t>(i)</w:t>
      </w:r>
      <w:r w:rsidRPr="00663ABB">
        <w:tab/>
        <w:t>to attract the accommodation supplement under the Act; or</w:t>
      </w:r>
    </w:p>
    <w:p w14:paraId="5296B583" w14:textId="77777777" w:rsidR="00CF0387" w:rsidRPr="00663ABB" w:rsidRDefault="00CF0387" w:rsidP="00CF0387">
      <w:pPr>
        <w:pStyle w:val="paragraphsub"/>
      </w:pPr>
      <w:r w:rsidRPr="00663ABB">
        <w:tab/>
        <w:t>(i</w:t>
      </w:r>
      <w:r w:rsidR="0030581C" w:rsidRPr="00663ABB">
        <w:t>i</w:t>
      </w:r>
      <w:r w:rsidRPr="00663ABB">
        <w:t>)</w:t>
      </w:r>
      <w:r w:rsidRPr="00663ABB">
        <w:tab/>
        <w:t>to attract the accommodation supplement or the concessional resident supplement</w:t>
      </w:r>
      <w:r w:rsidR="00B06A37" w:rsidRPr="00663ABB">
        <w:t xml:space="preserve"> under the </w:t>
      </w:r>
      <w:r w:rsidR="00B06A37" w:rsidRPr="00663ABB">
        <w:rPr>
          <w:i/>
        </w:rPr>
        <w:t>Aged Care (Transitional Provisions) Act 1997</w:t>
      </w:r>
      <w:r w:rsidRPr="00663ABB">
        <w:t>; or</w:t>
      </w:r>
    </w:p>
    <w:p w14:paraId="7ABE409F" w14:textId="77777777" w:rsidR="00676725" w:rsidRPr="00736662" w:rsidRDefault="00676725" w:rsidP="00676725">
      <w:pPr>
        <w:pStyle w:val="paragraphsub"/>
      </w:pPr>
      <w:r w:rsidRPr="00736662">
        <w:tab/>
        <w:t>(iia)</w:t>
      </w:r>
      <w:r w:rsidRPr="00736662">
        <w:tab/>
        <w:t xml:space="preserve">to attract the initial entry adjustment supplement set out in Subdivision I of Division 5 of Part 3 of Chapter 2 of the </w:t>
      </w:r>
      <w:r w:rsidRPr="00736662">
        <w:rPr>
          <w:i/>
        </w:rPr>
        <w:t>Subsidy Principles 2014</w:t>
      </w:r>
      <w:r w:rsidRPr="00736662">
        <w:t>; or</w:t>
      </w:r>
    </w:p>
    <w:p w14:paraId="6FC21263" w14:textId="77777777" w:rsidR="00676725" w:rsidRPr="00736662" w:rsidRDefault="00676725" w:rsidP="00676725">
      <w:pPr>
        <w:pStyle w:val="paragraphsub"/>
      </w:pPr>
      <w:r w:rsidRPr="00736662">
        <w:tab/>
        <w:t>(iib)</w:t>
      </w:r>
      <w:r w:rsidRPr="00736662">
        <w:tab/>
        <w:t xml:space="preserve">to attract the initial entry adjustment supplement set out in Subdivision H of Division 8 of Part 3 of Chapter 2 of the </w:t>
      </w:r>
      <w:r w:rsidRPr="00736662">
        <w:rPr>
          <w:i/>
        </w:rPr>
        <w:t>Aged Care (Transitional Provisions) Principles 2014</w:t>
      </w:r>
      <w:r w:rsidRPr="00736662">
        <w:t>; or</w:t>
      </w:r>
    </w:p>
    <w:p w14:paraId="03485F46" w14:textId="77777777" w:rsidR="00CF0387" w:rsidRPr="00663ABB" w:rsidRDefault="00CF0387" w:rsidP="00CF0387">
      <w:pPr>
        <w:pStyle w:val="paragraphsub"/>
      </w:pPr>
      <w:r w:rsidRPr="00663ABB">
        <w:tab/>
        <w:t>(ii</w:t>
      </w:r>
      <w:r w:rsidR="0030581C" w:rsidRPr="00663ABB">
        <w:t>i</w:t>
      </w:r>
      <w:r w:rsidRPr="00663ABB">
        <w:t>)</w:t>
      </w:r>
      <w:r w:rsidRPr="00663ABB">
        <w:tab/>
        <w:t>to enable a</w:t>
      </w:r>
      <w:r w:rsidR="00920DDF" w:rsidRPr="00663ABB">
        <w:t>n aged care</w:t>
      </w:r>
      <w:r w:rsidRPr="00663ABB">
        <w:t xml:space="preserve"> service to charge the care recipient an accommodation bond;</w:t>
      </w:r>
    </w:p>
    <w:p w14:paraId="0A7BA4EC" w14:textId="77777777" w:rsidR="00CF0387" w:rsidRPr="00663ABB" w:rsidRDefault="00CF0387" w:rsidP="00CF0387">
      <w:pPr>
        <w:pStyle w:val="paragraph"/>
      </w:pPr>
      <w:r w:rsidRPr="00663ABB">
        <w:tab/>
        <w:t>(b)</w:t>
      </w:r>
      <w:r w:rsidRPr="00663ABB">
        <w:tab/>
        <w:t>that an aged care service will be recognised as a new service only if the service relocates to:</w:t>
      </w:r>
    </w:p>
    <w:p w14:paraId="4472B6D2" w14:textId="77777777" w:rsidR="00CF0387" w:rsidRPr="00663ABB" w:rsidRDefault="00CF0387" w:rsidP="00CF0387">
      <w:pPr>
        <w:pStyle w:val="paragraphsub"/>
      </w:pPr>
      <w:r w:rsidRPr="00663ABB">
        <w:tab/>
        <w:t>(i)</w:t>
      </w:r>
      <w:r w:rsidRPr="00663ABB">
        <w:tab/>
        <w:t>a facility built for the service’s relocation; or</w:t>
      </w:r>
    </w:p>
    <w:p w14:paraId="7FDC72E3" w14:textId="77777777" w:rsidR="00CF0387" w:rsidRPr="00663ABB" w:rsidRDefault="00CF0387" w:rsidP="00CF0387">
      <w:pPr>
        <w:pStyle w:val="paragraphsub"/>
      </w:pPr>
      <w:r w:rsidRPr="00663ABB">
        <w:tab/>
        <w:t>(ii)</w:t>
      </w:r>
      <w:r w:rsidRPr="00663ABB">
        <w:tab/>
        <w:t>a location that has no part of its catchment area in common with the catchment area of the location from which it moves;</w:t>
      </w:r>
    </w:p>
    <w:p w14:paraId="473072DD" w14:textId="77777777" w:rsidR="00CF0387" w:rsidRPr="00663ABB" w:rsidRDefault="00CF0387" w:rsidP="00CF0387">
      <w:pPr>
        <w:pStyle w:val="paragraph"/>
      </w:pPr>
      <w:r w:rsidRPr="00663ABB">
        <w:tab/>
        <w:t>(c)</w:t>
      </w:r>
      <w:r w:rsidRPr="00663ABB">
        <w:tab/>
        <w:t>that Part</w:t>
      </w:r>
      <w:r w:rsidR="00DA11B9" w:rsidRPr="00663ABB">
        <w:t> </w:t>
      </w:r>
      <w:r w:rsidRPr="00663ABB">
        <w:t xml:space="preserve">III of Determination No. ADPCA 10F 3/1995 made under the </w:t>
      </w:r>
      <w:r w:rsidRPr="00663ABB">
        <w:rPr>
          <w:i/>
        </w:rPr>
        <w:t>Aged or Disabled Persons Care Act 1954</w:t>
      </w:r>
      <w:r w:rsidRPr="00663ABB">
        <w:t>, as in force on 30</w:t>
      </w:r>
      <w:r w:rsidR="00663ABB">
        <w:t> </w:t>
      </w:r>
      <w:r w:rsidRPr="00663ABB">
        <w:t>September 1997, applies to a care recipient who was a resident of an approved hostel under that Act on that date.</w:t>
      </w:r>
    </w:p>
    <w:p w14:paraId="28B360A1" w14:textId="77777777" w:rsidR="00CF0387" w:rsidRPr="00663ABB" w:rsidRDefault="0030581C" w:rsidP="00CF0387">
      <w:pPr>
        <w:pStyle w:val="notetext"/>
      </w:pPr>
      <w:r w:rsidRPr="00663ABB">
        <w:t>Example:</w:t>
      </w:r>
      <w:r w:rsidRPr="00663ABB">
        <w:tab/>
      </w:r>
      <w:r w:rsidR="00C778EB" w:rsidRPr="00663ABB">
        <w:t xml:space="preserve">A </w:t>
      </w:r>
      <w:r w:rsidR="00CF0387" w:rsidRPr="00663ABB">
        <w:t>service will not be recognised as a new service</w:t>
      </w:r>
      <w:r w:rsidR="00C778EB" w:rsidRPr="00663ABB">
        <w:t xml:space="preserve"> </w:t>
      </w:r>
      <w:r w:rsidR="007B54E3" w:rsidRPr="00663ABB">
        <w:t>only because of any of the following:</w:t>
      </w:r>
    </w:p>
    <w:p w14:paraId="048EB9E3" w14:textId="77777777" w:rsidR="00CF0387" w:rsidRPr="00663ABB" w:rsidRDefault="0030581C" w:rsidP="0030581C">
      <w:pPr>
        <w:pStyle w:val="notepara"/>
      </w:pPr>
      <w:r w:rsidRPr="00663ABB">
        <w:t>(a)</w:t>
      </w:r>
      <w:r w:rsidRPr="00663ABB">
        <w:tab/>
        <w:t>a</w:t>
      </w:r>
      <w:r w:rsidR="00CF0387" w:rsidRPr="00663ABB">
        <w:t xml:space="preserve"> change of approved provider for the service</w:t>
      </w:r>
      <w:r w:rsidRPr="00663ABB">
        <w:t>;</w:t>
      </w:r>
    </w:p>
    <w:p w14:paraId="727DF22F" w14:textId="77777777" w:rsidR="00CF0387" w:rsidRPr="00663ABB" w:rsidRDefault="0030581C" w:rsidP="0030581C">
      <w:pPr>
        <w:pStyle w:val="notepara"/>
      </w:pPr>
      <w:r w:rsidRPr="00663ABB">
        <w:t>(b)</w:t>
      </w:r>
      <w:r w:rsidRPr="00663ABB">
        <w:tab/>
        <w:t>a</w:t>
      </w:r>
      <w:r w:rsidR="00CF0387" w:rsidRPr="00663ABB">
        <w:t xml:space="preserve"> change in the number of places allocated to the service</w:t>
      </w:r>
      <w:r w:rsidRPr="00663ABB">
        <w:t>;</w:t>
      </w:r>
    </w:p>
    <w:p w14:paraId="64C0E22B" w14:textId="77777777" w:rsidR="00CF0387" w:rsidRPr="00663ABB" w:rsidRDefault="0030581C" w:rsidP="0030581C">
      <w:pPr>
        <w:pStyle w:val="notepara"/>
      </w:pPr>
      <w:r w:rsidRPr="00663ABB">
        <w:t>(c)</w:t>
      </w:r>
      <w:r w:rsidRPr="00663ABB">
        <w:tab/>
        <w:t>a</w:t>
      </w:r>
      <w:r w:rsidR="00CF0387" w:rsidRPr="00663ABB">
        <w:t xml:space="preserve"> temporary relocation of the service</w:t>
      </w:r>
      <w:r w:rsidRPr="00663ABB">
        <w:t>;</w:t>
      </w:r>
    </w:p>
    <w:p w14:paraId="56B17771" w14:textId="006EC410" w:rsidR="00CF0387" w:rsidRPr="00663ABB" w:rsidRDefault="0030581C" w:rsidP="0030581C">
      <w:pPr>
        <w:pStyle w:val="notepara"/>
      </w:pPr>
      <w:r w:rsidRPr="00663ABB">
        <w:t>(d)</w:t>
      </w:r>
      <w:r w:rsidRPr="00663ABB">
        <w:tab/>
        <w:t>a</w:t>
      </w:r>
      <w:r w:rsidR="00CF0387" w:rsidRPr="00663ABB">
        <w:t>n amalgamation of co</w:t>
      </w:r>
      <w:r w:rsidR="002C17D0">
        <w:noBreakHyphen/>
      </w:r>
      <w:r w:rsidR="00CF0387" w:rsidRPr="00663ABB">
        <w:t>located services.</w:t>
      </w:r>
    </w:p>
    <w:p w14:paraId="71401280" w14:textId="77777777" w:rsidR="00CF0387" w:rsidRPr="00663ABB" w:rsidRDefault="00CF0387" w:rsidP="00CF0387">
      <w:pPr>
        <w:pStyle w:val="subsection"/>
      </w:pPr>
      <w:r w:rsidRPr="00663ABB">
        <w:tab/>
        <w:t>(2)</w:t>
      </w:r>
      <w:r w:rsidRPr="00663ABB">
        <w:tab/>
      </w:r>
      <w:r w:rsidR="00B15BD0" w:rsidRPr="00663ABB">
        <w:t>T</w:t>
      </w:r>
      <w:r w:rsidRPr="00663ABB">
        <w:t>he Secretary may determine other relevant conditions.</w:t>
      </w:r>
    </w:p>
    <w:p w14:paraId="2DFDB1C0" w14:textId="77777777" w:rsidR="00CF0387" w:rsidRPr="00663ABB" w:rsidRDefault="00CF0387" w:rsidP="00CF0387">
      <w:pPr>
        <w:pStyle w:val="ActHead2"/>
        <w:pageBreakBefore/>
      </w:pPr>
      <w:bookmarkStart w:id="25" w:name="_Toc117167731"/>
      <w:r w:rsidRPr="002C17D0">
        <w:rPr>
          <w:rStyle w:val="CharPartNo"/>
        </w:rPr>
        <w:t>Part</w:t>
      </w:r>
      <w:r w:rsidR="00663ABB" w:rsidRPr="002C17D0">
        <w:rPr>
          <w:rStyle w:val="CharPartNo"/>
        </w:rPr>
        <w:t> </w:t>
      </w:r>
      <w:r w:rsidR="005D6DB9" w:rsidRPr="002C17D0">
        <w:rPr>
          <w:rStyle w:val="CharPartNo"/>
        </w:rPr>
        <w:t>5</w:t>
      </w:r>
      <w:r w:rsidRPr="00663ABB">
        <w:t>—</w:t>
      </w:r>
      <w:r w:rsidRPr="002C17D0">
        <w:rPr>
          <w:rStyle w:val="CharPartText"/>
        </w:rPr>
        <w:t>When allocations take effect</w:t>
      </w:r>
      <w:bookmarkEnd w:id="25"/>
    </w:p>
    <w:p w14:paraId="7898DFFF" w14:textId="77777777" w:rsidR="00CF0387" w:rsidRPr="00663ABB" w:rsidRDefault="00CF0387" w:rsidP="00CF0387">
      <w:pPr>
        <w:pStyle w:val="ActHead3"/>
      </w:pPr>
      <w:bookmarkStart w:id="26" w:name="_Toc117167732"/>
      <w:r w:rsidRPr="002C17D0">
        <w:rPr>
          <w:rStyle w:val="CharDivNo"/>
        </w:rPr>
        <w:t>Division</w:t>
      </w:r>
      <w:r w:rsidR="00663ABB" w:rsidRPr="002C17D0">
        <w:rPr>
          <w:rStyle w:val="CharDivNo"/>
        </w:rPr>
        <w:t> </w:t>
      </w:r>
      <w:r w:rsidRPr="002C17D0">
        <w:rPr>
          <w:rStyle w:val="CharDivNo"/>
        </w:rPr>
        <w:t>1</w:t>
      </w:r>
      <w:r w:rsidRPr="00663ABB">
        <w:t>—</w:t>
      </w:r>
      <w:r w:rsidRPr="002C17D0">
        <w:rPr>
          <w:rStyle w:val="CharDivText"/>
        </w:rPr>
        <w:t>When allocations take effect</w:t>
      </w:r>
      <w:bookmarkEnd w:id="26"/>
    </w:p>
    <w:p w14:paraId="1BD64442" w14:textId="77777777" w:rsidR="00CF0387" w:rsidRPr="00663ABB" w:rsidRDefault="00DE1E07" w:rsidP="005D6DB9">
      <w:pPr>
        <w:pStyle w:val="ActHead5"/>
      </w:pPr>
      <w:bookmarkStart w:id="27" w:name="_Toc117167733"/>
      <w:r w:rsidRPr="002C17D0">
        <w:rPr>
          <w:rStyle w:val="CharSectno"/>
        </w:rPr>
        <w:t>35</w:t>
      </w:r>
      <w:r w:rsidR="00CF0387" w:rsidRPr="00663ABB">
        <w:t xml:space="preserve">  Purpose of </w:t>
      </w:r>
      <w:r w:rsidR="005D6DB9" w:rsidRPr="00663ABB">
        <w:t xml:space="preserve">this </w:t>
      </w:r>
      <w:r w:rsidR="00CF0387" w:rsidRPr="00663ABB">
        <w:t>Division</w:t>
      </w:r>
      <w:bookmarkEnd w:id="27"/>
    </w:p>
    <w:p w14:paraId="06054CF4" w14:textId="466D1C4C" w:rsidR="00CF0387" w:rsidRPr="00663ABB" w:rsidRDefault="00CF0387" w:rsidP="005D6DB9">
      <w:pPr>
        <w:pStyle w:val="subsection"/>
      </w:pPr>
      <w:r w:rsidRPr="00663ABB">
        <w:tab/>
      </w:r>
      <w:r w:rsidRPr="00663ABB">
        <w:tab/>
      </w:r>
      <w:r w:rsidR="005D6DB9" w:rsidRPr="00663ABB">
        <w:t xml:space="preserve">For </w:t>
      </w:r>
      <w:r w:rsidR="002C17D0">
        <w:t>section 1</w:t>
      </w:r>
      <w:r w:rsidR="005D6DB9" w:rsidRPr="00663ABB">
        <w:t>5</w:t>
      </w:r>
      <w:r w:rsidR="002C17D0">
        <w:noBreakHyphen/>
      </w:r>
      <w:r w:rsidR="00B67635" w:rsidRPr="00663ABB">
        <w:t>1 of the A</w:t>
      </w:r>
      <w:r w:rsidR="005D6DB9" w:rsidRPr="00663ABB">
        <w:t>ct, t</w:t>
      </w:r>
      <w:r w:rsidRPr="00663ABB">
        <w:t xml:space="preserve">his Division </w:t>
      </w:r>
      <w:r w:rsidR="00B67635" w:rsidRPr="00663ABB">
        <w:t xml:space="preserve">specifies </w:t>
      </w:r>
      <w:r w:rsidRPr="00663ABB">
        <w:t xml:space="preserve">matters to which the Secretary must have regard in deciding whether to determine that a person is in a position to provide care, in respect of places allocated to the person, for which </w:t>
      </w:r>
      <w:r w:rsidR="00B67635" w:rsidRPr="00663ABB">
        <w:t xml:space="preserve">residential care </w:t>
      </w:r>
      <w:r w:rsidRPr="00663ABB">
        <w:t>subsidy may be paid.</w:t>
      </w:r>
    </w:p>
    <w:p w14:paraId="1465F03B" w14:textId="77777777" w:rsidR="00CF0387" w:rsidRPr="00663ABB" w:rsidRDefault="00DE1E07" w:rsidP="00CF0387">
      <w:pPr>
        <w:pStyle w:val="ActHead5"/>
      </w:pPr>
      <w:bookmarkStart w:id="28" w:name="_Toc117167734"/>
      <w:r w:rsidRPr="002C17D0">
        <w:rPr>
          <w:rStyle w:val="CharSectno"/>
        </w:rPr>
        <w:t>36</w:t>
      </w:r>
      <w:r w:rsidR="00CF0387" w:rsidRPr="00663ABB">
        <w:t xml:space="preserve">  Matters to which Secretary must have regard</w:t>
      </w:r>
      <w:bookmarkEnd w:id="28"/>
    </w:p>
    <w:p w14:paraId="25BDB4C4" w14:textId="77777777" w:rsidR="00CF0387" w:rsidRPr="00663ABB" w:rsidRDefault="00CF0387" w:rsidP="00CF0387">
      <w:pPr>
        <w:pStyle w:val="subsection"/>
      </w:pPr>
      <w:r w:rsidRPr="00663ABB">
        <w:tab/>
        <w:t>(1)</w:t>
      </w:r>
      <w:r w:rsidRPr="00663ABB">
        <w:tab/>
      </w:r>
      <w:r w:rsidR="00B67635" w:rsidRPr="00663ABB">
        <w:t>T</w:t>
      </w:r>
      <w:r w:rsidRPr="00663ABB">
        <w:t xml:space="preserve">he matters </w:t>
      </w:r>
      <w:r w:rsidR="00B67635" w:rsidRPr="00663ABB">
        <w:t xml:space="preserve">to which the Secretary must have regard </w:t>
      </w:r>
      <w:r w:rsidRPr="00663ABB">
        <w:t>are</w:t>
      </w:r>
      <w:r w:rsidR="00B67635" w:rsidRPr="00663ABB">
        <w:t xml:space="preserve"> as follows</w:t>
      </w:r>
      <w:r w:rsidRPr="00663ABB">
        <w:t>:</w:t>
      </w:r>
    </w:p>
    <w:p w14:paraId="79CC98EB" w14:textId="77777777" w:rsidR="00CF0387" w:rsidRPr="00663ABB" w:rsidRDefault="00CF0387" w:rsidP="00CF0387">
      <w:pPr>
        <w:pStyle w:val="paragraph"/>
      </w:pPr>
      <w:r w:rsidRPr="00663ABB">
        <w:tab/>
        <w:t>(a)</w:t>
      </w:r>
      <w:r w:rsidRPr="00663ABB">
        <w:tab/>
        <w:t>whether the person has received, from authorities in the State or Territory where the residential care service is located, authorisation that the service’s premis</w:t>
      </w:r>
      <w:r w:rsidR="00B67635" w:rsidRPr="00663ABB">
        <w:t>es can be occupied;</w:t>
      </w:r>
    </w:p>
    <w:p w14:paraId="391367C8" w14:textId="77777777" w:rsidR="00CF0387" w:rsidRPr="00663ABB" w:rsidRDefault="00CF0387" w:rsidP="00CF0387">
      <w:pPr>
        <w:pStyle w:val="paragraph"/>
      </w:pPr>
      <w:r w:rsidRPr="00663ABB">
        <w:tab/>
        <w:t>(b)</w:t>
      </w:r>
      <w:r w:rsidRPr="00663ABB">
        <w:tab/>
        <w:t>whether the person has applied for accreditation of the service, and ha</w:t>
      </w:r>
      <w:r w:rsidR="00B67635" w:rsidRPr="00663ABB">
        <w:t>s paid all application fees;</w:t>
      </w:r>
    </w:p>
    <w:p w14:paraId="3881399A" w14:textId="77777777" w:rsidR="00CF0387" w:rsidRPr="00663ABB" w:rsidRDefault="00CF0387" w:rsidP="00CF0387">
      <w:pPr>
        <w:pStyle w:val="paragraph"/>
      </w:pPr>
      <w:r w:rsidRPr="00663ABB">
        <w:tab/>
        <w:t>(c)</w:t>
      </w:r>
      <w:r w:rsidRPr="00663ABB">
        <w:tab/>
        <w:t>whether the person has made arrangements for the efficient management a</w:t>
      </w:r>
      <w:r w:rsidR="00B67635" w:rsidRPr="00663ABB">
        <w:t>nd operation of the service;</w:t>
      </w:r>
    </w:p>
    <w:p w14:paraId="508B8988" w14:textId="77777777" w:rsidR="00CF0387" w:rsidRPr="00663ABB" w:rsidRDefault="00CF0387" w:rsidP="00CF0387">
      <w:pPr>
        <w:pStyle w:val="paragraph"/>
      </w:pPr>
      <w:r w:rsidRPr="00663ABB">
        <w:tab/>
        <w:t>(d)</w:t>
      </w:r>
      <w:r w:rsidRPr="00663ABB">
        <w:tab/>
        <w:t>the results of any inspection of the premises by officers of the Department.</w:t>
      </w:r>
    </w:p>
    <w:p w14:paraId="14281647" w14:textId="77777777" w:rsidR="00CF0387" w:rsidRPr="00663ABB" w:rsidRDefault="00CF0387" w:rsidP="00CF0387">
      <w:pPr>
        <w:pStyle w:val="subsection"/>
      </w:pPr>
      <w:r w:rsidRPr="00663ABB">
        <w:tab/>
        <w:t>(2)</w:t>
      </w:r>
      <w:r w:rsidRPr="00663ABB">
        <w:tab/>
        <w:t>The Secretary may also have regard to any other relevant matter.</w:t>
      </w:r>
    </w:p>
    <w:p w14:paraId="60EB5C89" w14:textId="77777777" w:rsidR="00CF0387" w:rsidRPr="00663ABB" w:rsidRDefault="00CF0387" w:rsidP="00CF0387">
      <w:pPr>
        <w:pStyle w:val="ActHead3"/>
        <w:pageBreakBefore/>
      </w:pPr>
      <w:bookmarkStart w:id="29" w:name="_Toc117167735"/>
      <w:r w:rsidRPr="002C17D0">
        <w:rPr>
          <w:rStyle w:val="CharDivNo"/>
        </w:rPr>
        <w:t>Division</w:t>
      </w:r>
      <w:r w:rsidR="00663ABB" w:rsidRPr="002C17D0">
        <w:rPr>
          <w:rStyle w:val="CharDivNo"/>
        </w:rPr>
        <w:t> </w:t>
      </w:r>
      <w:r w:rsidRPr="002C17D0">
        <w:rPr>
          <w:rStyle w:val="CharDivNo"/>
        </w:rPr>
        <w:t>2</w:t>
      </w:r>
      <w:r w:rsidRPr="00663ABB">
        <w:t>—</w:t>
      </w:r>
      <w:r w:rsidR="005D6DB9" w:rsidRPr="002C17D0">
        <w:rPr>
          <w:rStyle w:val="CharDivText"/>
        </w:rPr>
        <w:t>Provisional allocation periods</w:t>
      </w:r>
      <w:bookmarkEnd w:id="29"/>
    </w:p>
    <w:p w14:paraId="4049DD32" w14:textId="77777777" w:rsidR="00CF0387" w:rsidRPr="00663ABB" w:rsidRDefault="00DE1E07" w:rsidP="005D6DB9">
      <w:pPr>
        <w:pStyle w:val="ActHead5"/>
      </w:pPr>
      <w:bookmarkStart w:id="30" w:name="_Toc117167736"/>
      <w:r w:rsidRPr="002C17D0">
        <w:rPr>
          <w:rStyle w:val="CharSectno"/>
        </w:rPr>
        <w:t>37</w:t>
      </w:r>
      <w:r w:rsidR="00CF0387" w:rsidRPr="00663ABB">
        <w:t xml:space="preserve">  Purpose of </w:t>
      </w:r>
      <w:r w:rsidR="005D6DB9" w:rsidRPr="00663ABB">
        <w:t xml:space="preserve">this </w:t>
      </w:r>
      <w:r w:rsidR="00CF0387" w:rsidRPr="00663ABB">
        <w:t>Division</w:t>
      </w:r>
      <w:bookmarkEnd w:id="30"/>
    </w:p>
    <w:p w14:paraId="6CB79071" w14:textId="4956F231" w:rsidR="005946B9" w:rsidRPr="00663ABB" w:rsidRDefault="005946B9" w:rsidP="005946B9">
      <w:pPr>
        <w:pStyle w:val="subsection"/>
      </w:pPr>
      <w:r w:rsidRPr="00663ABB">
        <w:tab/>
      </w:r>
      <w:r w:rsidRPr="00663ABB">
        <w:tab/>
        <w:t>For sub</w:t>
      </w:r>
      <w:r w:rsidR="002C17D0">
        <w:t>section 1</w:t>
      </w:r>
      <w:r w:rsidRPr="00663ABB">
        <w:t>5</w:t>
      </w:r>
      <w:r w:rsidR="002C17D0">
        <w:noBreakHyphen/>
      </w:r>
      <w:r w:rsidR="00612485" w:rsidRPr="00663ABB">
        <w:t>7</w:t>
      </w:r>
      <w:r w:rsidRPr="00663ABB">
        <w:t>(3A) of the Act, this Division specifies the matters that must be considered by the Secretary when determining whether exceptional circumstances exist that justify the granting of a further extension.</w:t>
      </w:r>
    </w:p>
    <w:p w14:paraId="592D319D" w14:textId="77777777" w:rsidR="00BA5925" w:rsidRPr="00663ABB" w:rsidRDefault="00BA5925" w:rsidP="00BA5925">
      <w:pPr>
        <w:pStyle w:val="ActHead5"/>
      </w:pPr>
      <w:bookmarkStart w:id="31" w:name="_Toc117167737"/>
      <w:r w:rsidRPr="002C17D0">
        <w:rPr>
          <w:rStyle w:val="CharSectno"/>
        </w:rPr>
        <w:t>38</w:t>
      </w:r>
      <w:r w:rsidRPr="00663ABB">
        <w:t xml:space="preserve">  Matters to be considered</w:t>
      </w:r>
      <w:bookmarkEnd w:id="31"/>
      <w:r w:rsidRPr="00663ABB">
        <w:t xml:space="preserve"> </w:t>
      </w:r>
    </w:p>
    <w:p w14:paraId="35D549E6" w14:textId="4361C340" w:rsidR="00BA5925" w:rsidRPr="00663ABB" w:rsidRDefault="00BA5925" w:rsidP="00BA5925">
      <w:pPr>
        <w:pStyle w:val="subsection"/>
        <w:keepNext/>
        <w:keepLines/>
      </w:pPr>
      <w:r w:rsidRPr="00663ABB">
        <w:tab/>
        <w:t>(1)</w:t>
      </w:r>
      <w:r w:rsidRPr="00663ABB">
        <w:tab/>
        <w:t>For sub</w:t>
      </w:r>
      <w:r w:rsidR="002C17D0">
        <w:t>section 1</w:t>
      </w:r>
      <w:r w:rsidRPr="00663ABB">
        <w:t>5</w:t>
      </w:r>
      <w:r w:rsidR="002C17D0">
        <w:noBreakHyphen/>
      </w:r>
      <w:r w:rsidRPr="00663ABB">
        <w:t>7(3A) of the Act, the matters the Secretary must have regard to when considering whether exceptional circumstances justifying the granting of a further extension are:</w:t>
      </w:r>
    </w:p>
    <w:p w14:paraId="5280CBAE" w14:textId="5B4B8E48" w:rsidR="00BA5925" w:rsidRPr="00663ABB" w:rsidRDefault="00BA5925" w:rsidP="00BA5925">
      <w:pPr>
        <w:pStyle w:val="paragraph"/>
        <w:keepNext/>
        <w:keepLines/>
      </w:pPr>
      <w:r w:rsidRPr="00663ABB">
        <w:tab/>
        <w:t>(a)</w:t>
      </w:r>
      <w:r w:rsidRPr="00663ABB">
        <w:tab/>
        <w:t xml:space="preserve">whether there are any unusual or unforeseen matters outside the control of the approved provider, including but not limited to the occurrence of a natural disaster or emergency situation, preventing the approved provider from applying under </w:t>
      </w:r>
      <w:r w:rsidR="002C17D0">
        <w:t>section 1</w:t>
      </w:r>
      <w:r w:rsidRPr="00663ABB">
        <w:t>5</w:t>
      </w:r>
      <w:r w:rsidR="002C17D0">
        <w:noBreakHyphen/>
      </w:r>
      <w:r w:rsidRPr="00663ABB">
        <w:t>1 of the Act for a determination that the approved provider is in a position to provide care; and</w:t>
      </w:r>
    </w:p>
    <w:p w14:paraId="3212A4DC" w14:textId="77777777" w:rsidR="00BA5925" w:rsidRPr="00663ABB" w:rsidRDefault="00BA5925" w:rsidP="00BA5925">
      <w:pPr>
        <w:pStyle w:val="paragraph"/>
      </w:pPr>
      <w:r w:rsidRPr="00663ABB">
        <w:tab/>
        <w:t>(b)</w:t>
      </w:r>
      <w:r w:rsidRPr="00663ABB">
        <w:tab/>
        <w:t>whether the approved provider will be in a position to provide care within the period of the extension; and</w:t>
      </w:r>
    </w:p>
    <w:p w14:paraId="104B4CD0" w14:textId="77777777" w:rsidR="00BA5925" w:rsidRPr="00663ABB" w:rsidRDefault="00BA5925" w:rsidP="00BA5925">
      <w:pPr>
        <w:pStyle w:val="paragraph"/>
        <w:tabs>
          <w:tab w:val="clear" w:pos="1531"/>
          <w:tab w:val="right" w:pos="1560"/>
        </w:tabs>
        <w:ind w:left="1701" w:hanging="1701"/>
      </w:pPr>
      <w:r w:rsidRPr="00663ABB">
        <w:tab/>
        <w:t>(c)</w:t>
      </w:r>
      <w:r w:rsidRPr="00663ABB">
        <w:tab/>
        <w:t>whether granting the extension is necessary because no other provider is able to satisfy the care needs in the region.</w:t>
      </w:r>
    </w:p>
    <w:p w14:paraId="33CE8694" w14:textId="77777777" w:rsidR="00BA5925" w:rsidRPr="00663ABB" w:rsidRDefault="00E170A9" w:rsidP="005946B9">
      <w:pPr>
        <w:pStyle w:val="notetext"/>
      </w:pPr>
      <w:r w:rsidRPr="00663ABB">
        <w:t>N</w:t>
      </w:r>
      <w:r w:rsidR="00BA5925" w:rsidRPr="00663ABB">
        <w:t xml:space="preserve">ote: </w:t>
      </w:r>
      <w:r w:rsidR="005946B9" w:rsidRPr="00663ABB">
        <w:tab/>
      </w:r>
      <w:r w:rsidR="00BA5925" w:rsidRPr="00663ABB">
        <w:t>The Secretary will consider the matters set out in this section when determining whether exceptional circumstances justify an extension of the provisional allocation period for a further 12 months, taking the total provisional allocation period beyond six years.</w:t>
      </w:r>
    </w:p>
    <w:p w14:paraId="150DAC64" w14:textId="77777777" w:rsidR="00CF0387" w:rsidRPr="00663ABB" w:rsidRDefault="00CF0387" w:rsidP="00CF0387">
      <w:pPr>
        <w:pStyle w:val="ActHead2"/>
        <w:pageBreakBefore/>
      </w:pPr>
      <w:bookmarkStart w:id="32" w:name="_Toc117167738"/>
      <w:r w:rsidRPr="002C17D0">
        <w:rPr>
          <w:rStyle w:val="CharPartNo"/>
        </w:rPr>
        <w:t>Part</w:t>
      </w:r>
      <w:r w:rsidR="00663ABB" w:rsidRPr="002C17D0">
        <w:rPr>
          <w:rStyle w:val="CharPartNo"/>
        </w:rPr>
        <w:t> </w:t>
      </w:r>
      <w:r w:rsidR="00207118" w:rsidRPr="002C17D0">
        <w:rPr>
          <w:rStyle w:val="CharPartNo"/>
        </w:rPr>
        <w:t>6</w:t>
      </w:r>
      <w:r w:rsidRPr="00663ABB">
        <w:t>—</w:t>
      </w:r>
      <w:r w:rsidRPr="002C17D0">
        <w:rPr>
          <w:rStyle w:val="CharPartText"/>
        </w:rPr>
        <w:t>Transfer of places other than provisionally allocated places</w:t>
      </w:r>
      <w:bookmarkEnd w:id="32"/>
    </w:p>
    <w:p w14:paraId="489B3CE3" w14:textId="77777777" w:rsidR="00CF0387" w:rsidRPr="00663ABB" w:rsidRDefault="00CF0387" w:rsidP="00CF0387">
      <w:pPr>
        <w:pStyle w:val="ActHead3"/>
      </w:pPr>
      <w:bookmarkStart w:id="33" w:name="_Toc117167739"/>
      <w:r w:rsidRPr="002C17D0">
        <w:rPr>
          <w:rStyle w:val="CharDivNo"/>
        </w:rPr>
        <w:t>Division</w:t>
      </w:r>
      <w:r w:rsidR="00663ABB" w:rsidRPr="002C17D0">
        <w:rPr>
          <w:rStyle w:val="CharDivNo"/>
        </w:rPr>
        <w:t> </w:t>
      </w:r>
      <w:r w:rsidR="00207118" w:rsidRPr="002C17D0">
        <w:rPr>
          <w:rStyle w:val="CharDivNo"/>
        </w:rPr>
        <w:t>1</w:t>
      </w:r>
      <w:r w:rsidRPr="00663ABB">
        <w:t>—</w:t>
      </w:r>
      <w:r w:rsidRPr="002C17D0">
        <w:rPr>
          <w:rStyle w:val="CharDivText"/>
        </w:rPr>
        <w:t>Application of this Part</w:t>
      </w:r>
      <w:bookmarkEnd w:id="33"/>
    </w:p>
    <w:p w14:paraId="067BB206" w14:textId="77777777" w:rsidR="00CF0387" w:rsidRPr="00663ABB" w:rsidRDefault="00DE1E07" w:rsidP="00CF0387">
      <w:pPr>
        <w:pStyle w:val="ActHead5"/>
      </w:pPr>
      <w:bookmarkStart w:id="34" w:name="_Toc117167740"/>
      <w:r w:rsidRPr="002C17D0">
        <w:rPr>
          <w:rStyle w:val="CharSectno"/>
        </w:rPr>
        <w:t>41</w:t>
      </w:r>
      <w:r w:rsidR="00CF0387" w:rsidRPr="00663ABB">
        <w:t xml:space="preserve">  Application of this Part</w:t>
      </w:r>
      <w:bookmarkEnd w:id="34"/>
    </w:p>
    <w:p w14:paraId="526956B0" w14:textId="77777777" w:rsidR="00CF0387" w:rsidRPr="00663ABB" w:rsidRDefault="00CF0387" w:rsidP="00CF0387">
      <w:pPr>
        <w:pStyle w:val="subsection"/>
      </w:pPr>
      <w:r w:rsidRPr="00663ABB">
        <w:tab/>
      </w:r>
      <w:r w:rsidRPr="00663ABB">
        <w:tab/>
        <w:t>This Part applies to places other than provisionally allocated places.</w:t>
      </w:r>
    </w:p>
    <w:p w14:paraId="2E2F74DB" w14:textId="77777777" w:rsidR="00BA5925" w:rsidRPr="00663ABB" w:rsidRDefault="00BA5925" w:rsidP="00C9041D">
      <w:pPr>
        <w:pStyle w:val="ActHead3"/>
        <w:pageBreakBefore/>
      </w:pPr>
      <w:bookmarkStart w:id="35" w:name="_Toc117167741"/>
      <w:r w:rsidRPr="002C17D0">
        <w:rPr>
          <w:rStyle w:val="CharDivNo"/>
        </w:rPr>
        <w:t>Division</w:t>
      </w:r>
      <w:r w:rsidR="00663ABB" w:rsidRPr="002C17D0">
        <w:rPr>
          <w:rStyle w:val="CharDivNo"/>
        </w:rPr>
        <w:t> </w:t>
      </w:r>
      <w:r w:rsidRPr="002C17D0">
        <w:rPr>
          <w:rStyle w:val="CharDivNo"/>
        </w:rPr>
        <w:t>2</w:t>
      </w:r>
      <w:r w:rsidRPr="00663ABB">
        <w:t>—</w:t>
      </w:r>
      <w:r w:rsidRPr="002C17D0">
        <w:rPr>
          <w:rStyle w:val="CharDivText"/>
        </w:rPr>
        <w:t>Transfer of places</w:t>
      </w:r>
      <w:bookmarkEnd w:id="35"/>
    </w:p>
    <w:p w14:paraId="6DA2C402" w14:textId="77777777" w:rsidR="00CF0387" w:rsidRPr="00663ABB" w:rsidRDefault="00DE1E07" w:rsidP="00207118">
      <w:pPr>
        <w:pStyle w:val="ActHead5"/>
      </w:pPr>
      <w:bookmarkStart w:id="36" w:name="_Toc117167742"/>
      <w:r w:rsidRPr="002C17D0">
        <w:rPr>
          <w:rStyle w:val="CharSectno"/>
        </w:rPr>
        <w:t>42</w:t>
      </w:r>
      <w:r w:rsidR="00CF0387" w:rsidRPr="00663ABB">
        <w:t xml:space="preserve">  Purpose of </w:t>
      </w:r>
      <w:r w:rsidR="00207118" w:rsidRPr="00663ABB">
        <w:t xml:space="preserve">this </w:t>
      </w:r>
      <w:r w:rsidR="00CF0387" w:rsidRPr="00663ABB">
        <w:t>Division</w:t>
      </w:r>
      <w:bookmarkEnd w:id="36"/>
    </w:p>
    <w:p w14:paraId="18466163" w14:textId="5EC1AAAF" w:rsidR="00207118" w:rsidRPr="00663ABB" w:rsidRDefault="00CF0387" w:rsidP="00207118">
      <w:pPr>
        <w:pStyle w:val="subsection"/>
      </w:pPr>
      <w:r w:rsidRPr="00663ABB">
        <w:tab/>
      </w:r>
      <w:r w:rsidRPr="00663ABB">
        <w:tab/>
      </w:r>
      <w:r w:rsidR="002D425B" w:rsidRPr="00663ABB">
        <w:t xml:space="preserve">For </w:t>
      </w:r>
      <w:r w:rsidR="002C17D0">
        <w:t>section 1</w:t>
      </w:r>
      <w:r w:rsidR="002D425B" w:rsidRPr="00663ABB">
        <w:t>6</w:t>
      </w:r>
      <w:r w:rsidR="002C17D0">
        <w:noBreakHyphen/>
      </w:r>
      <w:r w:rsidR="002D425B" w:rsidRPr="00663ABB">
        <w:t>2 of the Act, t</w:t>
      </w:r>
      <w:r w:rsidRPr="00663ABB">
        <w:t>his Division</w:t>
      </w:r>
      <w:r w:rsidR="00207118" w:rsidRPr="00663ABB">
        <w:t>:</w:t>
      </w:r>
    </w:p>
    <w:p w14:paraId="5F12D2BA" w14:textId="77777777" w:rsidR="00207118" w:rsidRPr="00663ABB" w:rsidRDefault="00207118" w:rsidP="00207118">
      <w:pPr>
        <w:pStyle w:val="paragraph"/>
      </w:pPr>
      <w:r w:rsidRPr="00663ABB">
        <w:tab/>
        <w:t>(a)</w:t>
      </w:r>
      <w:r w:rsidRPr="00663ABB">
        <w:tab/>
        <w:t>specifies</w:t>
      </w:r>
      <w:r w:rsidR="002D425B" w:rsidRPr="00663ABB">
        <w:t xml:space="preserve"> </w:t>
      </w:r>
      <w:r w:rsidR="00102B64" w:rsidRPr="00663ABB">
        <w:t xml:space="preserve">other </w:t>
      </w:r>
      <w:r w:rsidRPr="00663ABB">
        <w:t xml:space="preserve">information </w:t>
      </w:r>
      <w:r w:rsidR="00102B64" w:rsidRPr="00663ABB">
        <w:t xml:space="preserve">that is </w:t>
      </w:r>
      <w:r w:rsidRPr="00663ABB">
        <w:t xml:space="preserve">to be included in </w:t>
      </w:r>
      <w:r w:rsidR="00BA5925" w:rsidRPr="00663ABB">
        <w:t>a transfer notice</w:t>
      </w:r>
      <w:r w:rsidRPr="00663ABB">
        <w:t xml:space="preserve"> for the transfer of a place</w:t>
      </w:r>
      <w:r w:rsidR="00224775" w:rsidRPr="00663ABB">
        <w:t xml:space="preserve"> from </w:t>
      </w:r>
      <w:r w:rsidR="00920DDF" w:rsidRPr="00663ABB">
        <w:t xml:space="preserve">an approved provider </w:t>
      </w:r>
      <w:r w:rsidR="00224775" w:rsidRPr="00663ABB">
        <w:t>to another person</w:t>
      </w:r>
      <w:r w:rsidR="00F847D9" w:rsidRPr="00663ABB">
        <w:t xml:space="preserve"> (the </w:t>
      </w:r>
      <w:r w:rsidR="002D425B" w:rsidRPr="00663ABB">
        <w:rPr>
          <w:b/>
          <w:i/>
        </w:rPr>
        <w:t>proposed</w:t>
      </w:r>
      <w:r w:rsidR="002D425B" w:rsidRPr="00663ABB">
        <w:t xml:space="preserve"> </w:t>
      </w:r>
      <w:r w:rsidR="00F847D9" w:rsidRPr="00663ABB">
        <w:rPr>
          <w:b/>
          <w:i/>
        </w:rPr>
        <w:t>transferee</w:t>
      </w:r>
      <w:r w:rsidR="00F847D9" w:rsidRPr="00663ABB">
        <w:t>)</w:t>
      </w:r>
      <w:r w:rsidRPr="00663ABB">
        <w:t>; and</w:t>
      </w:r>
    </w:p>
    <w:p w14:paraId="702B1983" w14:textId="77777777" w:rsidR="00CF0387" w:rsidRPr="00663ABB" w:rsidRDefault="00207118" w:rsidP="00207118">
      <w:pPr>
        <w:pStyle w:val="paragraph"/>
      </w:pPr>
      <w:r w:rsidRPr="00663ABB">
        <w:tab/>
        <w:t>(b)</w:t>
      </w:r>
      <w:r w:rsidRPr="00663ABB">
        <w:tab/>
      </w:r>
      <w:r w:rsidR="00CF0387" w:rsidRPr="00663ABB">
        <w:t>sets out</w:t>
      </w:r>
      <w:r w:rsidR="002D425B" w:rsidRPr="00663ABB">
        <w:t xml:space="preserve"> </w:t>
      </w:r>
      <w:r w:rsidR="00CF0387" w:rsidRPr="00663ABB">
        <w:t>matters t</w:t>
      </w:r>
      <w:r w:rsidRPr="00663ABB">
        <w:t>hat the Secretary must consider</w:t>
      </w:r>
      <w:r w:rsidR="00CF0387" w:rsidRPr="00663ABB">
        <w:t>:</w:t>
      </w:r>
    </w:p>
    <w:p w14:paraId="407E9EAA" w14:textId="3115E7AD" w:rsidR="00CF0387" w:rsidRPr="00663ABB" w:rsidRDefault="00207118" w:rsidP="00207118">
      <w:pPr>
        <w:pStyle w:val="paragraphsub"/>
      </w:pPr>
      <w:r w:rsidRPr="00663ABB">
        <w:tab/>
        <w:t>(i</w:t>
      </w:r>
      <w:r w:rsidR="00CF0387" w:rsidRPr="00663ABB">
        <w:t>)</w:t>
      </w:r>
      <w:r w:rsidR="00CF0387" w:rsidRPr="00663ABB">
        <w:tab/>
      </w:r>
      <w:r w:rsidRPr="00663ABB">
        <w:t xml:space="preserve">in </w:t>
      </w:r>
      <w:r w:rsidR="00CF0387" w:rsidRPr="00663ABB">
        <w:t xml:space="preserve">deciding whether to determine another period </w:t>
      </w:r>
      <w:r w:rsidR="00102B64" w:rsidRPr="00663ABB">
        <w:t>for paragraph</w:t>
      </w:r>
      <w:r w:rsidR="00663ABB">
        <w:t> </w:t>
      </w:r>
      <w:r w:rsidR="00102B64" w:rsidRPr="00663ABB">
        <w:t>16</w:t>
      </w:r>
      <w:r w:rsidR="002C17D0">
        <w:noBreakHyphen/>
      </w:r>
      <w:r w:rsidR="00102B64" w:rsidRPr="00663ABB">
        <w:t xml:space="preserve">2(4)(a) </w:t>
      </w:r>
      <w:r w:rsidR="002D425B" w:rsidRPr="00663ABB">
        <w:t xml:space="preserve">or (b) </w:t>
      </w:r>
      <w:r w:rsidR="00102B64" w:rsidRPr="00663ABB">
        <w:t>of the Act</w:t>
      </w:r>
      <w:r w:rsidR="00CF0387" w:rsidRPr="00663ABB">
        <w:t>; and</w:t>
      </w:r>
    </w:p>
    <w:p w14:paraId="5499C523" w14:textId="77777777" w:rsidR="00CF0387" w:rsidRPr="00663ABB" w:rsidRDefault="00207118" w:rsidP="00207118">
      <w:pPr>
        <w:pStyle w:val="paragraphsub"/>
      </w:pPr>
      <w:r w:rsidRPr="00663ABB">
        <w:tab/>
        <w:t>(ii)</w:t>
      </w:r>
      <w:r w:rsidRPr="00663ABB">
        <w:tab/>
        <w:t>in determining another period.</w:t>
      </w:r>
    </w:p>
    <w:p w14:paraId="2A2CA057" w14:textId="77777777" w:rsidR="00BA5925" w:rsidRPr="00663ABB" w:rsidRDefault="00BA5925" w:rsidP="00BA5925">
      <w:pPr>
        <w:pStyle w:val="ItemHead"/>
        <w:rPr>
          <w:rFonts w:ascii="Times New Roman" w:hAnsi="Times New Roman"/>
        </w:rPr>
      </w:pPr>
      <w:r w:rsidRPr="00663ABB">
        <w:t>43</w:t>
      </w:r>
      <w:r w:rsidRPr="00663ABB">
        <w:rPr>
          <w:rFonts w:ascii="Times New Roman" w:hAnsi="Times New Roman"/>
        </w:rPr>
        <w:t xml:space="preserve">  Other information to be included in transfer notice—places in respect of residential care or flexible care subsidy </w:t>
      </w:r>
    </w:p>
    <w:p w14:paraId="0D0FEE2B" w14:textId="43C3F3A2" w:rsidR="00BA5925" w:rsidRPr="00663ABB" w:rsidRDefault="00E170A9" w:rsidP="00BA5925">
      <w:pPr>
        <w:pStyle w:val="subsection"/>
        <w:keepNext/>
        <w:keepLines/>
      </w:pPr>
      <w:r w:rsidRPr="00663ABB">
        <w:tab/>
      </w:r>
      <w:r w:rsidR="00BA5925" w:rsidRPr="00663ABB">
        <w:t>(1)</w:t>
      </w:r>
      <w:r w:rsidR="00BA5925" w:rsidRPr="00663ABB">
        <w:tab/>
        <w:t>For subparagraph</w:t>
      </w:r>
      <w:r w:rsidR="00663ABB">
        <w:t> </w:t>
      </w:r>
      <w:r w:rsidR="00BA5925" w:rsidRPr="00663ABB">
        <w:t>16</w:t>
      </w:r>
      <w:r w:rsidR="002C17D0">
        <w:noBreakHyphen/>
      </w:r>
      <w:r w:rsidR="00BA5925" w:rsidRPr="00663ABB">
        <w:t>2(3)(h) of the Act, a transfer notice from an approved provider to transfer places in respect of residential care or flexible care subsidy must include the following other information:</w:t>
      </w:r>
    </w:p>
    <w:p w14:paraId="3730A2D1" w14:textId="50363E12" w:rsidR="00BA5925" w:rsidRPr="00663ABB" w:rsidRDefault="009E56AE" w:rsidP="009E56AE">
      <w:pPr>
        <w:pStyle w:val="paragraph"/>
      </w:pPr>
      <w:r>
        <w:tab/>
      </w:r>
      <w:r w:rsidR="00CF518D" w:rsidRPr="00663ABB">
        <w:t>(a)</w:t>
      </w:r>
      <w:r w:rsidR="00CF518D" w:rsidRPr="00663ABB">
        <w:tab/>
      </w:r>
      <w:r w:rsidR="00BA5925" w:rsidRPr="00663ABB">
        <w:t>whether the provider has notified the affected care recipients, or their representatives, about the proposed transfer, and if so, how and when they were notified, or when it is proposed that they would be notified; and</w:t>
      </w:r>
    </w:p>
    <w:p w14:paraId="5FE2F26F" w14:textId="443A4E84" w:rsidR="00BA5925" w:rsidRPr="00663ABB" w:rsidRDefault="009E56AE" w:rsidP="009E56AE">
      <w:pPr>
        <w:pStyle w:val="paragraph"/>
      </w:pPr>
      <w:r>
        <w:tab/>
      </w:r>
      <w:r w:rsidR="00CF518D" w:rsidRPr="00663ABB">
        <w:t>(b)</w:t>
      </w:r>
      <w:r w:rsidR="00CF518D" w:rsidRPr="00663ABB">
        <w:tab/>
      </w:r>
      <w:r w:rsidR="00BA5925" w:rsidRPr="00663ABB">
        <w:t>whether any concerns about the proposed transfer were expressed to the provider by care recipients, or their representatives, and if so, the measures the provider and the proposed transferee propose to take to deal with the concerns; and</w:t>
      </w:r>
    </w:p>
    <w:p w14:paraId="207B633E" w14:textId="311834EB" w:rsidR="00BA5925" w:rsidRPr="00663ABB" w:rsidRDefault="009E56AE" w:rsidP="009E56AE">
      <w:pPr>
        <w:pStyle w:val="paragraph"/>
      </w:pPr>
      <w:r>
        <w:tab/>
      </w:r>
      <w:r w:rsidR="00CF518D" w:rsidRPr="00663ABB">
        <w:t>(c)</w:t>
      </w:r>
      <w:r w:rsidR="00CF518D" w:rsidRPr="00663ABB">
        <w:tab/>
      </w:r>
      <w:r w:rsidR="00BA5925" w:rsidRPr="00663ABB">
        <w:t>the measures that the provider proposes to take to;</w:t>
      </w:r>
    </w:p>
    <w:p w14:paraId="389B0FF9" w14:textId="77777777" w:rsidR="00BA5925" w:rsidRPr="00663ABB" w:rsidRDefault="005946B9" w:rsidP="005946B9">
      <w:pPr>
        <w:pStyle w:val="paragraphsub"/>
      </w:pPr>
      <w:r w:rsidRPr="00663ABB">
        <w:tab/>
      </w:r>
      <w:r w:rsidR="00CE42BF" w:rsidRPr="00663ABB">
        <w:t>(i)</w:t>
      </w:r>
      <w:r w:rsidR="00CE42BF" w:rsidRPr="00663ABB">
        <w:tab/>
      </w:r>
      <w:r w:rsidR="00BA5925" w:rsidRPr="00663ABB">
        <w:t>help the care recipients find suitable alternative care and accommodation of their choice if they do not wish to transfer to the new service;</w:t>
      </w:r>
    </w:p>
    <w:p w14:paraId="2FC0A41E" w14:textId="77777777" w:rsidR="00BA5925" w:rsidRPr="00663ABB" w:rsidRDefault="005946B9" w:rsidP="005946B9">
      <w:pPr>
        <w:pStyle w:val="paragraphsub"/>
      </w:pPr>
      <w:r w:rsidRPr="00663ABB">
        <w:tab/>
      </w:r>
      <w:r w:rsidR="00CE42BF" w:rsidRPr="00663ABB">
        <w:t>(ii)</w:t>
      </w:r>
      <w:r w:rsidR="00CE42BF" w:rsidRPr="00663ABB">
        <w:tab/>
      </w:r>
      <w:r w:rsidR="00BA5925" w:rsidRPr="00663ABB">
        <w:t xml:space="preserve">maintain services for the affected care recipients, while transferring services; </w:t>
      </w:r>
    </w:p>
    <w:p w14:paraId="0C64D284" w14:textId="77777777" w:rsidR="00BA5925" w:rsidRPr="00663ABB" w:rsidRDefault="005946B9" w:rsidP="005946B9">
      <w:pPr>
        <w:pStyle w:val="paragraphsub"/>
      </w:pPr>
      <w:r w:rsidRPr="00663ABB">
        <w:tab/>
      </w:r>
      <w:r w:rsidR="00CE42BF" w:rsidRPr="00663ABB">
        <w:t>(iii)</w:t>
      </w:r>
      <w:r w:rsidR="00CE42BF" w:rsidRPr="00663ABB">
        <w:tab/>
      </w:r>
      <w:r w:rsidR="00BA5925" w:rsidRPr="00663ABB">
        <w:t>help the affected care recipients move (with their personal possessions) if they are required to relocate;</w:t>
      </w:r>
    </w:p>
    <w:p w14:paraId="12ECCD99" w14:textId="77777777" w:rsidR="00BA5925" w:rsidRPr="00663ABB" w:rsidRDefault="005946B9" w:rsidP="005946B9">
      <w:pPr>
        <w:pStyle w:val="paragraphsub"/>
      </w:pPr>
      <w:r w:rsidRPr="00663ABB">
        <w:tab/>
      </w:r>
      <w:r w:rsidR="00CE42BF" w:rsidRPr="00663ABB">
        <w:t>(iv)</w:t>
      </w:r>
      <w:r w:rsidR="00CE42BF" w:rsidRPr="00663ABB">
        <w:tab/>
      </w:r>
      <w:r w:rsidR="00BA5925" w:rsidRPr="00663ABB">
        <w:t>ensure that the affected care recipients will not be disadvantaged because of the proposed transfer.</w:t>
      </w:r>
    </w:p>
    <w:p w14:paraId="2198308A" w14:textId="77777777" w:rsidR="00BA5925" w:rsidRPr="00663ABB" w:rsidRDefault="00BA5925" w:rsidP="001348E4">
      <w:pPr>
        <w:pStyle w:val="subsection"/>
      </w:pPr>
      <w:r w:rsidRPr="00663ABB">
        <w:tab/>
        <w:t>(2)</w:t>
      </w:r>
      <w:r w:rsidRPr="00663ABB">
        <w:tab/>
        <w:t>The transfer notice must also include the following information, given by the proposed transferee:</w:t>
      </w:r>
    </w:p>
    <w:p w14:paraId="668ADC52" w14:textId="77777777" w:rsidR="00BA5925" w:rsidRPr="00663ABB" w:rsidRDefault="00CF518D" w:rsidP="00CF518D">
      <w:pPr>
        <w:pStyle w:val="paragraph"/>
      </w:pPr>
      <w:r w:rsidRPr="00663ABB">
        <w:tab/>
      </w:r>
      <w:r w:rsidR="00CE42BF" w:rsidRPr="00663ABB">
        <w:t>(a)</w:t>
      </w:r>
      <w:r w:rsidR="00CE42BF" w:rsidRPr="00663ABB">
        <w:tab/>
      </w:r>
      <w:r w:rsidR="00BA5925" w:rsidRPr="00663ABB">
        <w:t>how the transferee proposes to;</w:t>
      </w:r>
    </w:p>
    <w:p w14:paraId="78332CD9" w14:textId="77777777" w:rsidR="00BA5925" w:rsidRPr="00663ABB" w:rsidRDefault="00CF518D" w:rsidP="00CF518D">
      <w:pPr>
        <w:pStyle w:val="paragraphsub"/>
      </w:pPr>
      <w:r w:rsidRPr="00663ABB">
        <w:tab/>
      </w:r>
      <w:r w:rsidR="00CE42BF" w:rsidRPr="00663ABB">
        <w:t>(i)</w:t>
      </w:r>
      <w:r w:rsidR="00CE42BF" w:rsidRPr="00663ABB">
        <w:tab/>
      </w:r>
      <w:r w:rsidR="00BA5925" w:rsidRPr="00663ABB">
        <w:t>undertake the responsibilities of an approved provider under Parts</w:t>
      </w:r>
      <w:r w:rsidR="00663ABB">
        <w:t> </w:t>
      </w:r>
      <w:r w:rsidR="00BA5925" w:rsidRPr="00663ABB">
        <w:t>4.1 and 4.2 of the Act and Part</w:t>
      </w:r>
      <w:r w:rsidR="00663ABB">
        <w:t> </w:t>
      </w:r>
      <w:r w:rsidR="00BA5925" w:rsidRPr="00663ABB">
        <w:t>4.2 of the Aged Care (Transitional Provisions) Act 1997; and</w:t>
      </w:r>
    </w:p>
    <w:p w14:paraId="5E4C72B9" w14:textId="77777777" w:rsidR="00BA5925" w:rsidRPr="00663ABB" w:rsidRDefault="00CF518D" w:rsidP="00CF518D">
      <w:pPr>
        <w:pStyle w:val="paragraphsub"/>
      </w:pPr>
      <w:r w:rsidRPr="00663ABB">
        <w:tab/>
      </w:r>
      <w:r w:rsidR="00CE42BF" w:rsidRPr="00663ABB">
        <w:t>(ii)</w:t>
      </w:r>
      <w:r w:rsidR="00CE42BF" w:rsidRPr="00663ABB">
        <w:tab/>
      </w:r>
      <w:r w:rsidR="00BA5925" w:rsidRPr="00663ABB">
        <w:t>provide accommodation and care for care recipients with special needs.</w:t>
      </w:r>
    </w:p>
    <w:p w14:paraId="35DA00A5" w14:textId="77777777" w:rsidR="00BA5925" w:rsidRPr="00663ABB" w:rsidRDefault="00CF518D" w:rsidP="00CF518D">
      <w:pPr>
        <w:pStyle w:val="paragraph"/>
      </w:pPr>
      <w:r w:rsidRPr="00663ABB">
        <w:tab/>
      </w:r>
      <w:r w:rsidR="00CE42BF" w:rsidRPr="00663ABB">
        <w:t>(b)</w:t>
      </w:r>
      <w:r w:rsidR="00CE42BF" w:rsidRPr="00663ABB">
        <w:tab/>
      </w:r>
      <w:r w:rsidR="00BA5925" w:rsidRPr="00663ABB">
        <w:t>if the transferee is a commencing service, or proposes to construct or develop premises to accommodate the transferred places;</w:t>
      </w:r>
    </w:p>
    <w:p w14:paraId="075780D4" w14:textId="77777777" w:rsidR="00BA5925" w:rsidRPr="00663ABB" w:rsidRDefault="00CF518D" w:rsidP="00CF518D">
      <w:pPr>
        <w:pStyle w:val="paragraphsub"/>
      </w:pPr>
      <w:r w:rsidRPr="00663ABB">
        <w:tab/>
      </w:r>
      <w:r w:rsidR="00CE42BF" w:rsidRPr="00663ABB">
        <w:t>(i)</w:t>
      </w:r>
      <w:r w:rsidR="00CE42BF" w:rsidRPr="00663ABB">
        <w:tab/>
      </w:r>
      <w:r w:rsidR="00BA5925" w:rsidRPr="00663ABB">
        <w:t>a description of the project; and</w:t>
      </w:r>
    </w:p>
    <w:p w14:paraId="42F5F20C" w14:textId="77777777" w:rsidR="00BA5925" w:rsidRPr="00663ABB" w:rsidRDefault="00CF518D" w:rsidP="00CF518D">
      <w:pPr>
        <w:pStyle w:val="paragraphsub"/>
      </w:pPr>
      <w:r w:rsidRPr="00663ABB">
        <w:tab/>
      </w:r>
      <w:r w:rsidR="00CE42BF" w:rsidRPr="00663ABB">
        <w:t>(ii)</w:t>
      </w:r>
      <w:r w:rsidR="00CE42BF" w:rsidRPr="00663ABB">
        <w:tab/>
      </w:r>
      <w:r w:rsidR="00BA5925" w:rsidRPr="00663ABB">
        <w:t>a detailed timetable for the project.</w:t>
      </w:r>
    </w:p>
    <w:p w14:paraId="70539691" w14:textId="77777777" w:rsidR="00BA5925" w:rsidRPr="00663ABB" w:rsidRDefault="00CF518D" w:rsidP="00CF518D">
      <w:pPr>
        <w:pStyle w:val="paragraph"/>
      </w:pPr>
      <w:r w:rsidRPr="00663ABB">
        <w:tab/>
      </w:r>
      <w:r w:rsidR="00CE42BF" w:rsidRPr="00663ABB">
        <w:t>(c)</w:t>
      </w:r>
      <w:r w:rsidR="00CE42BF" w:rsidRPr="00663ABB">
        <w:tab/>
      </w:r>
      <w:r w:rsidR="00BA5925" w:rsidRPr="00663ABB">
        <w:t>how the transferee intends to comply with any existing conditions of allocation and any conditions that are varied as part of the application to transfer the places.</w:t>
      </w:r>
    </w:p>
    <w:p w14:paraId="51C41B35" w14:textId="77777777" w:rsidR="00E170A9" w:rsidRPr="00663ABB" w:rsidRDefault="001348E4" w:rsidP="001348E4">
      <w:pPr>
        <w:pStyle w:val="subsection"/>
      </w:pPr>
      <w:r w:rsidRPr="00663ABB">
        <w:tab/>
      </w:r>
      <w:r w:rsidR="00E170A9" w:rsidRPr="00663ABB">
        <w:t>(3)</w:t>
      </w:r>
      <w:r w:rsidR="00E170A9" w:rsidRPr="00663ABB">
        <w:tab/>
        <w:t>The latest financial statements of the proposed transferee’s aged care services (if any) must also be included with the transfer notice.</w:t>
      </w:r>
    </w:p>
    <w:p w14:paraId="6B5494B2" w14:textId="77777777" w:rsidR="00E170A9" w:rsidRPr="00663ABB" w:rsidRDefault="00E170A9" w:rsidP="00E170A9">
      <w:pPr>
        <w:pStyle w:val="ActHead5"/>
      </w:pPr>
      <w:bookmarkStart w:id="37" w:name="_Toc117167743"/>
      <w:r w:rsidRPr="002C17D0">
        <w:rPr>
          <w:rStyle w:val="CharSectno"/>
        </w:rPr>
        <w:t>45</w:t>
      </w:r>
      <w:r w:rsidRPr="00663ABB">
        <w:t xml:space="preserve">  Matters to be considered in deciding whether to determine different notice period</w:t>
      </w:r>
      <w:bookmarkEnd w:id="37"/>
    </w:p>
    <w:p w14:paraId="26D965B4" w14:textId="7EB37284" w:rsidR="00E170A9" w:rsidRPr="00663ABB" w:rsidRDefault="00E170A9" w:rsidP="00E170A9">
      <w:pPr>
        <w:pStyle w:val="subsection"/>
      </w:pPr>
      <w:r w:rsidRPr="00663ABB">
        <w:tab/>
        <w:t>(1)</w:t>
      </w:r>
      <w:r w:rsidRPr="00663ABB">
        <w:tab/>
        <w:t>For sub</w:t>
      </w:r>
      <w:r w:rsidR="002C17D0">
        <w:t>section 1</w:t>
      </w:r>
      <w:r w:rsidRPr="00663ABB">
        <w:t>6</w:t>
      </w:r>
      <w:r w:rsidR="002C17D0">
        <w:noBreakHyphen/>
      </w:r>
      <w:r w:rsidRPr="00663ABB">
        <w:t>2(6) of the Act, the Secretary must consider the following matters in deciding whether to determine another notice period for paragraph</w:t>
      </w:r>
      <w:r w:rsidR="00663ABB">
        <w:t> </w:t>
      </w:r>
      <w:r w:rsidRPr="00663ABB">
        <w:t>16</w:t>
      </w:r>
      <w:r w:rsidR="002C17D0">
        <w:noBreakHyphen/>
      </w:r>
      <w:r w:rsidRPr="00663ABB">
        <w:t>2(4)(a) or (b) of the Act:</w:t>
      </w:r>
    </w:p>
    <w:p w14:paraId="7D1F79BC" w14:textId="77777777" w:rsidR="00E170A9" w:rsidRPr="00663ABB" w:rsidRDefault="006B49E4" w:rsidP="006B49E4">
      <w:pPr>
        <w:pStyle w:val="paragraph"/>
      </w:pPr>
      <w:r w:rsidRPr="00663ABB">
        <w:tab/>
        <w:t>(a)</w:t>
      </w:r>
      <w:r w:rsidRPr="00663ABB">
        <w:tab/>
      </w:r>
      <w:r w:rsidR="00E170A9" w:rsidRPr="00663ABB">
        <w:t>the reasons why the different period has been requested;</w:t>
      </w:r>
    </w:p>
    <w:p w14:paraId="3B8E2F36" w14:textId="77777777" w:rsidR="00E170A9" w:rsidRPr="00663ABB" w:rsidRDefault="00E170A9" w:rsidP="006B49E4">
      <w:pPr>
        <w:pStyle w:val="paragraph"/>
      </w:pPr>
      <w:r w:rsidRPr="00663ABB">
        <w:tab/>
        <w:t>(b)</w:t>
      </w:r>
      <w:r w:rsidRPr="00663ABB">
        <w:tab/>
        <w:t>any concerns about the application expressed by care recipients in the aged care service about the timing of the transfer.</w:t>
      </w:r>
    </w:p>
    <w:p w14:paraId="58B605A7" w14:textId="77777777" w:rsidR="00CF0387" w:rsidRPr="00663ABB" w:rsidRDefault="003B05A3" w:rsidP="00CF0387">
      <w:pPr>
        <w:pStyle w:val="subsection"/>
      </w:pPr>
      <w:r w:rsidRPr="00663ABB">
        <w:tab/>
        <w:t>(2</w:t>
      </w:r>
      <w:r w:rsidR="00CF0387" w:rsidRPr="00663ABB">
        <w:t>)</w:t>
      </w:r>
      <w:r w:rsidR="00CF0387" w:rsidRPr="00663ABB">
        <w:tab/>
      </w:r>
      <w:r w:rsidRPr="00663ABB">
        <w:t>T</w:t>
      </w:r>
      <w:r w:rsidR="00CF0387" w:rsidRPr="00663ABB">
        <w:t>he Secretary may also consider any other relevant matter.</w:t>
      </w:r>
    </w:p>
    <w:p w14:paraId="5A03CC1B" w14:textId="77777777" w:rsidR="00E170A9" w:rsidRPr="00663ABB" w:rsidRDefault="00E170A9" w:rsidP="00E170A9">
      <w:pPr>
        <w:pStyle w:val="ActHead5"/>
        <w:keepNext w:val="0"/>
        <w:keepLines w:val="0"/>
      </w:pPr>
      <w:bookmarkStart w:id="38" w:name="_Toc117167744"/>
      <w:r w:rsidRPr="002C17D0">
        <w:rPr>
          <w:rStyle w:val="CharSectno"/>
        </w:rPr>
        <w:t>46</w:t>
      </w:r>
      <w:r w:rsidRPr="00663ABB">
        <w:t xml:space="preserve">  Matters to be considered in determining different notice period</w:t>
      </w:r>
      <w:bookmarkEnd w:id="38"/>
    </w:p>
    <w:p w14:paraId="5EBA0BFC" w14:textId="58DF2D16" w:rsidR="00E170A9" w:rsidRPr="00663ABB" w:rsidRDefault="00E170A9" w:rsidP="00E170A9">
      <w:pPr>
        <w:pStyle w:val="subsection"/>
      </w:pPr>
      <w:r w:rsidRPr="00663ABB">
        <w:tab/>
        <w:t>(1)</w:t>
      </w:r>
      <w:r w:rsidRPr="00663ABB">
        <w:tab/>
        <w:t>For sub</w:t>
      </w:r>
      <w:r w:rsidR="002C17D0">
        <w:t>section 1</w:t>
      </w:r>
      <w:r w:rsidRPr="00663ABB">
        <w:t>6</w:t>
      </w:r>
      <w:r w:rsidR="002C17D0">
        <w:noBreakHyphen/>
      </w:r>
      <w:r w:rsidRPr="00663ABB">
        <w:t>2(6) of the Act, if the Secretary has decided to determine another notice period for paragraph</w:t>
      </w:r>
      <w:r w:rsidR="00663ABB">
        <w:t> </w:t>
      </w:r>
      <w:r w:rsidRPr="00663ABB">
        <w:t>16</w:t>
      </w:r>
      <w:r w:rsidR="002C17D0">
        <w:noBreakHyphen/>
      </w:r>
      <w:r w:rsidRPr="00663ABB">
        <w:t>2(4)(a) or (b) of the Act, the Secretary must consider the following matters in determining the other notice period:</w:t>
      </w:r>
    </w:p>
    <w:p w14:paraId="226ABD22" w14:textId="77777777" w:rsidR="00E170A9" w:rsidRPr="00663ABB" w:rsidRDefault="00E170A9" w:rsidP="00E170A9">
      <w:pPr>
        <w:pStyle w:val="paragraph"/>
      </w:pPr>
      <w:r w:rsidRPr="00663ABB">
        <w:tab/>
        <w:t>(a)</w:t>
      </w:r>
      <w:r w:rsidRPr="00663ABB">
        <w:tab/>
        <w:t>any concerns about the transfer notice expressed by care recipients who receive care through the applicant’s aged care service;</w:t>
      </w:r>
    </w:p>
    <w:p w14:paraId="73E67B1E" w14:textId="77777777" w:rsidR="00E170A9" w:rsidRPr="00663ABB" w:rsidRDefault="00E170A9" w:rsidP="00E170A9">
      <w:pPr>
        <w:pStyle w:val="paragraph"/>
      </w:pPr>
      <w:r w:rsidRPr="00663ABB">
        <w:tab/>
        <w:t>(b)</w:t>
      </w:r>
      <w:r w:rsidRPr="00663ABB">
        <w:tab/>
        <w:t>whether the period will be adequate to allow for the processing of the transfer notice.</w:t>
      </w:r>
    </w:p>
    <w:p w14:paraId="6C0E2FD2" w14:textId="77777777" w:rsidR="00CF0387" w:rsidRPr="00663ABB" w:rsidRDefault="00CF0387" w:rsidP="00CF0387">
      <w:pPr>
        <w:pStyle w:val="subsection"/>
      </w:pPr>
      <w:r w:rsidRPr="00663ABB">
        <w:tab/>
        <w:t>(2)</w:t>
      </w:r>
      <w:r w:rsidRPr="00663ABB">
        <w:tab/>
      </w:r>
      <w:r w:rsidR="003B05A3" w:rsidRPr="00663ABB">
        <w:t>T</w:t>
      </w:r>
      <w:r w:rsidRPr="00663ABB">
        <w:t>he Secretary may also consider any other relevant matters.</w:t>
      </w:r>
    </w:p>
    <w:p w14:paraId="774D8A4A" w14:textId="323CEF3F" w:rsidR="00471FBF" w:rsidRPr="00663ABB" w:rsidRDefault="002C17D0" w:rsidP="00CF518D">
      <w:pPr>
        <w:pStyle w:val="ActHead3"/>
        <w:pageBreakBefore/>
      </w:pPr>
      <w:bookmarkStart w:id="39" w:name="_Toc117167745"/>
      <w:r w:rsidRPr="002C17D0">
        <w:rPr>
          <w:rStyle w:val="CharDivNo"/>
        </w:rPr>
        <w:t>Division 3</w:t>
      </w:r>
      <w:r w:rsidR="00471FBF" w:rsidRPr="00663ABB">
        <w:t>—</w:t>
      </w:r>
      <w:r w:rsidR="00471FBF" w:rsidRPr="002C17D0">
        <w:rPr>
          <w:rStyle w:val="CharDivText"/>
        </w:rPr>
        <w:t>Consideration of transfers</w:t>
      </w:r>
      <w:bookmarkEnd w:id="39"/>
      <w:r w:rsidR="00471FBF" w:rsidRPr="002C17D0">
        <w:rPr>
          <w:rStyle w:val="CharDivText"/>
        </w:rPr>
        <w:t xml:space="preserve"> </w:t>
      </w:r>
    </w:p>
    <w:p w14:paraId="74BF3496" w14:textId="77777777" w:rsidR="00CF0387" w:rsidRPr="00663ABB" w:rsidRDefault="00DE1E07" w:rsidP="00BB5A27">
      <w:pPr>
        <w:pStyle w:val="ActHead5"/>
      </w:pPr>
      <w:bookmarkStart w:id="40" w:name="_Toc117167746"/>
      <w:r w:rsidRPr="002C17D0">
        <w:rPr>
          <w:rStyle w:val="CharSectno"/>
        </w:rPr>
        <w:t>47</w:t>
      </w:r>
      <w:r w:rsidR="00CF0387" w:rsidRPr="00663ABB">
        <w:t xml:space="preserve">  Purpose of </w:t>
      </w:r>
      <w:r w:rsidR="00BB5A27" w:rsidRPr="00663ABB">
        <w:t xml:space="preserve">this </w:t>
      </w:r>
      <w:r w:rsidR="00CF0387" w:rsidRPr="00663ABB">
        <w:t>Division</w:t>
      </w:r>
      <w:bookmarkEnd w:id="40"/>
    </w:p>
    <w:p w14:paraId="66515A7F" w14:textId="2760761E" w:rsidR="000529A3" w:rsidRPr="00663ABB" w:rsidRDefault="000529A3" w:rsidP="000529A3">
      <w:pPr>
        <w:pStyle w:val="subsection"/>
      </w:pPr>
      <w:r w:rsidRPr="00663ABB">
        <w:tab/>
      </w:r>
      <w:r w:rsidRPr="00663ABB">
        <w:tab/>
        <w:t>For paragraph</w:t>
      </w:r>
      <w:r w:rsidR="00663ABB">
        <w:t> </w:t>
      </w:r>
      <w:r w:rsidRPr="00663ABB">
        <w:t>16</w:t>
      </w:r>
      <w:r w:rsidR="002C17D0">
        <w:noBreakHyphen/>
      </w:r>
      <w:r w:rsidRPr="00663ABB">
        <w:t>3(1)(g) of the Act, this Division sets out other matters that the Secretary must consider after receiving a transfer notice.</w:t>
      </w:r>
    </w:p>
    <w:p w14:paraId="5A09ABA7" w14:textId="77777777" w:rsidR="00CF0387" w:rsidRPr="00663ABB" w:rsidRDefault="00DE1E07" w:rsidP="00CF0387">
      <w:pPr>
        <w:pStyle w:val="ActHead5"/>
      </w:pPr>
      <w:bookmarkStart w:id="41" w:name="_Toc117167747"/>
      <w:r w:rsidRPr="002C17D0">
        <w:rPr>
          <w:rStyle w:val="CharSectno"/>
        </w:rPr>
        <w:t>48</w:t>
      </w:r>
      <w:r w:rsidR="00CF0387" w:rsidRPr="00663ABB">
        <w:t xml:space="preserve">  </w:t>
      </w:r>
      <w:r w:rsidR="00357DF8" w:rsidRPr="00663ABB">
        <w:t xml:space="preserve">Other </w:t>
      </w:r>
      <w:r w:rsidR="00CF0387" w:rsidRPr="00663ABB">
        <w:t>matters</w:t>
      </w:r>
      <w:r w:rsidR="00BB5A27" w:rsidRPr="00663ABB">
        <w:t xml:space="preserve"> that must be considered</w:t>
      </w:r>
      <w:bookmarkEnd w:id="41"/>
    </w:p>
    <w:p w14:paraId="400B06A0" w14:textId="77777777" w:rsidR="00CF0387" w:rsidRPr="00663ABB" w:rsidRDefault="00CF0387" w:rsidP="00CF0387">
      <w:pPr>
        <w:pStyle w:val="subsection"/>
      </w:pPr>
      <w:r w:rsidRPr="00663ABB">
        <w:tab/>
        <w:t>(1)</w:t>
      </w:r>
      <w:r w:rsidRPr="00663ABB">
        <w:tab/>
        <w:t>The Secretary must consider the effect of the proposed transfer</w:t>
      </w:r>
      <w:r w:rsidR="00F847D9" w:rsidRPr="00663ABB">
        <w:t xml:space="preserve">, </w:t>
      </w:r>
      <w:r w:rsidRPr="00663ABB">
        <w:t>on the current and future care recipients in:</w:t>
      </w:r>
    </w:p>
    <w:p w14:paraId="020A039E" w14:textId="77777777" w:rsidR="00CF0387" w:rsidRPr="00663ABB" w:rsidRDefault="00CF0387" w:rsidP="00CF0387">
      <w:pPr>
        <w:pStyle w:val="paragraph"/>
      </w:pPr>
      <w:r w:rsidRPr="00663ABB">
        <w:tab/>
        <w:t>(a)</w:t>
      </w:r>
      <w:r w:rsidRPr="00663ABB">
        <w:tab/>
        <w:t>the region from which</w:t>
      </w:r>
      <w:r w:rsidR="00F847D9" w:rsidRPr="00663ABB">
        <w:t xml:space="preserve"> the places will be transferred</w:t>
      </w:r>
      <w:r w:rsidRPr="00663ABB">
        <w:t>; and</w:t>
      </w:r>
    </w:p>
    <w:p w14:paraId="55396F8E" w14:textId="77777777" w:rsidR="00CF0387" w:rsidRPr="00663ABB" w:rsidRDefault="00CF0387" w:rsidP="00CF0387">
      <w:pPr>
        <w:pStyle w:val="paragraph"/>
      </w:pPr>
      <w:r w:rsidRPr="00663ABB">
        <w:tab/>
        <w:t>(b)</w:t>
      </w:r>
      <w:r w:rsidRPr="00663ABB">
        <w:tab/>
        <w:t>the region to which</w:t>
      </w:r>
      <w:r w:rsidR="00F847D9" w:rsidRPr="00663ABB">
        <w:t xml:space="preserve"> the places will be transferred</w:t>
      </w:r>
      <w:r w:rsidRPr="00663ABB">
        <w:t>.</w:t>
      </w:r>
    </w:p>
    <w:p w14:paraId="17798C68" w14:textId="77777777" w:rsidR="00CF0387" w:rsidRPr="00663ABB" w:rsidRDefault="00CF0387" w:rsidP="00CF0387">
      <w:pPr>
        <w:pStyle w:val="subsection"/>
      </w:pPr>
      <w:r w:rsidRPr="00663ABB">
        <w:tab/>
        <w:t>(2)</w:t>
      </w:r>
      <w:r w:rsidRPr="00663ABB">
        <w:tab/>
        <w:t>In considering the effect of the proposed transfer on current and future care recipients, the S</w:t>
      </w:r>
      <w:r w:rsidR="00F847D9" w:rsidRPr="00663ABB">
        <w:t>ecretary must take into account the following:</w:t>
      </w:r>
    </w:p>
    <w:p w14:paraId="2D0C38E4" w14:textId="77777777" w:rsidR="00CF0387" w:rsidRPr="00663ABB" w:rsidRDefault="00CF0387" w:rsidP="00CF0387">
      <w:pPr>
        <w:pStyle w:val="paragraph"/>
      </w:pPr>
      <w:r w:rsidRPr="00663ABB">
        <w:tab/>
        <w:t>(a)</w:t>
      </w:r>
      <w:r w:rsidRPr="00663ABB">
        <w:tab/>
        <w:t xml:space="preserve">the extent to which the provision of aged care in the region to which the places are </w:t>
      </w:r>
      <w:r w:rsidR="002D425B" w:rsidRPr="00663ABB">
        <w:t xml:space="preserve">to be </w:t>
      </w:r>
      <w:r w:rsidRPr="00663ABB">
        <w:t xml:space="preserve">transferred will benefit </w:t>
      </w:r>
      <w:r w:rsidR="00F847D9" w:rsidRPr="00663ABB">
        <w:t>as a result of the transfer;</w:t>
      </w:r>
    </w:p>
    <w:p w14:paraId="48EF44C4" w14:textId="77777777" w:rsidR="00CF0387" w:rsidRPr="00663ABB" w:rsidRDefault="00CF0387" w:rsidP="00CF0387">
      <w:pPr>
        <w:pStyle w:val="paragraph"/>
      </w:pPr>
      <w:r w:rsidRPr="00663ABB">
        <w:tab/>
        <w:t>(b)</w:t>
      </w:r>
      <w:r w:rsidRPr="00663ABB">
        <w:tab/>
        <w:t xml:space="preserve">the extent to which the provision of aged care in the region from which the places are </w:t>
      </w:r>
      <w:r w:rsidR="002D425B" w:rsidRPr="00663ABB">
        <w:t xml:space="preserve">to be </w:t>
      </w:r>
      <w:r w:rsidRPr="00663ABB">
        <w:t xml:space="preserve">transferred will be adversely affected </w:t>
      </w:r>
      <w:r w:rsidR="00F847D9" w:rsidRPr="00663ABB">
        <w:t>as a result of the transfer;</w:t>
      </w:r>
    </w:p>
    <w:p w14:paraId="1E2DE70D" w14:textId="77777777" w:rsidR="00CF0387" w:rsidRPr="00663ABB" w:rsidRDefault="00CF0387" w:rsidP="00CF0387">
      <w:pPr>
        <w:pStyle w:val="paragraph"/>
      </w:pPr>
      <w:r w:rsidRPr="00663ABB">
        <w:tab/>
        <w:t>(c)</w:t>
      </w:r>
      <w:r w:rsidRPr="00663ABB">
        <w:tab/>
        <w:t>whether the transfer would increase or lessen the diversity of choice available to care recipients in the regions, having regard to the different kinds of servi</w:t>
      </w:r>
      <w:r w:rsidR="00F847D9" w:rsidRPr="00663ABB">
        <w:t>ces available in the region;</w:t>
      </w:r>
    </w:p>
    <w:p w14:paraId="62059B03" w14:textId="77777777" w:rsidR="00CF0387" w:rsidRPr="00663ABB" w:rsidRDefault="00CF0387" w:rsidP="00CF0387">
      <w:pPr>
        <w:pStyle w:val="paragraph"/>
      </w:pPr>
      <w:r w:rsidRPr="00663ABB">
        <w:tab/>
        <w:t>(d)</w:t>
      </w:r>
      <w:r w:rsidRPr="00663ABB">
        <w:tab/>
        <w:t>whether the transfer will increase the likelihood of care recipients receiving con</w:t>
      </w:r>
      <w:r w:rsidR="00F847D9" w:rsidRPr="00663ABB">
        <w:t>tinuity of care in a region;</w:t>
      </w:r>
    </w:p>
    <w:p w14:paraId="0C18B243" w14:textId="77777777" w:rsidR="00CF0387" w:rsidRPr="00663ABB" w:rsidRDefault="00CF0387" w:rsidP="00CF0387">
      <w:pPr>
        <w:pStyle w:val="paragraph"/>
      </w:pPr>
      <w:r w:rsidRPr="00663ABB">
        <w:tab/>
        <w:t>(e)</w:t>
      </w:r>
      <w:r w:rsidRPr="00663ABB">
        <w:tab/>
        <w:t xml:space="preserve">any concerns about the transfer expressed by care recipients who are provided </w:t>
      </w:r>
      <w:r w:rsidR="00357DF8" w:rsidRPr="00663ABB">
        <w:t xml:space="preserve">with </w:t>
      </w:r>
      <w:r w:rsidRPr="00663ABB">
        <w:t>care through the ap</w:t>
      </w:r>
      <w:r w:rsidR="00F847D9" w:rsidRPr="00663ABB">
        <w:t>plicant’s aged care service;</w:t>
      </w:r>
    </w:p>
    <w:p w14:paraId="2A7B6498" w14:textId="77777777" w:rsidR="00CF0387" w:rsidRPr="00663ABB" w:rsidRDefault="00CF0387" w:rsidP="00CF0387">
      <w:pPr>
        <w:pStyle w:val="paragraph"/>
      </w:pPr>
      <w:r w:rsidRPr="00663ABB">
        <w:tab/>
        <w:t>(g)</w:t>
      </w:r>
      <w:r w:rsidRPr="00663ABB">
        <w:tab/>
        <w:t>if, after the transfer, the places would relate to the same aged care service:</w:t>
      </w:r>
    </w:p>
    <w:p w14:paraId="5ACEF428" w14:textId="77777777" w:rsidR="00CF0387" w:rsidRPr="00663ABB" w:rsidRDefault="00CF0387" w:rsidP="00CF0387">
      <w:pPr>
        <w:pStyle w:val="paragraphsub"/>
      </w:pPr>
      <w:r w:rsidRPr="00663ABB">
        <w:tab/>
        <w:t>(i)</w:t>
      </w:r>
      <w:r w:rsidRPr="00663ABB">
        <w:tab/>
        <w:t>the suitability of the premises being used by the transferor, and proposed to be used by the transferee, to provide care through the aged care service, in particular</w:t>
      </w:r>
      <w:r w:rsidR="00357DF8" w:rsidRPr="00663ABB">
        <w:t>,</w:t>
      </w:r>
      <w:r w:rsidRPr="00663ABB">
        <w:t xml:space="preserve"> whether the premises would </w:t>
      </w:r>
      <w:r w:rsidR="00B8778A" w:rsidRPr="00663ABB">
        <w:t>comply with the Aged Care Quality Standards</w:t>
      </w:r>
      <w:r w:rsidRPr="00663ABB">
        <w:t>; and</w:t>
      </w:r>
    </w:p>
    <w:p w14:paraId="507993AC" w14:textId="77777777" w:rsidR="00CF0387" w:rsidRPr="00663ABB" w:rsidRDefault="00CF0387" w:rsidP="00CF0387">
      <w:pPr>
        <w:pStyle w:val="paragraphsub"/>
      </w:pPr>
      <w:r w:rsidRPr="00663ABB">
        <w:tab/>
        <w:t>(ii)</w:t>
      </w:r>
      <w:r w:rsidRPr="00663ABB">
        <w:tab/>
        <w:t>for a transferee who owns the premises being used by the transferor, and proposed to be used by the transferee, to provide care through the aged care service</w:t>
      </w:r>
      <w:r w:rsidR="00F847D9" w:rsidRPr="00663ABB">
        <w:t>,</w:t>
      </w:r>
      <w:r w:rsidRPr="00663ABB">
        <w:t xml:space="preserve"> </w:t>
      </w:r>
      <w:r w:rsidR="00F847D9" w:rsidRPr="00663ABB">
        <w:t xml:space="preserve">being </w:t>
      </w:r>
      <w:r w:rsidRPr="00663ABB">
        <w:t xml:space="preserve">premises </w:t>
      </w:r>
      <w:r w:rsidR="00F847D9" w:rsidRPr="00663ABB">
        <w:t xml:space="preserve">that </w:t>
      </w:r>
      <w:r w:rsidRPr="00663ABB">
        <w:t xml:space="preserve">would not </w:t>
      </w:r>
      <w:r w:rsidR="00B8778A" w:rsidRPr="00663ABB">
        <w:t>comply with the Aged Care Quality Standards</w:t>
      </w:r>
      <w:r w:rsidRPr="00663ABB">
        <w:t>—the failure of the transferee to have improved the premises.</w:t>
      </w:r>
    </w:p>
    <w:p w14:paraId="632311F6" w14:textId="77777777" w:rsidR="00CF0387" w:rsidRPr="00663ABB" w:rsidRDefault="00CF0387" w:rsidP="00CF0387">
      <w:pPr>
        <w:pStyle w:val="notetext"/>
      </w:pPr>
      <w:r w:rsidRPr="00663ABB">
        <w:t xml:space="preserve">Example for </w:t>
      </w:r>
      <w:r w:rsidR="00663ABB">
        <w:t>paragraphs (</w:t>
      </w:r>
      <w:r w:rsidRPr="00663ABB">
        <w:t>2)(a) and (b):</w:t>
      </w:r>
    </w:p>
    <w:p w14:paraId="5374FA76" w14:textId="77777777" w:rsidR="002D425B" w:rsidRPr="00663ABB" w:rsidRDefault="00CF0387" w:rsidP="00CF0387">
      <w:pPr>
        <w:pStyle w:val="notetext"/>
      </w:pPr>
      <w:r w:rsidRPr="00663ABB">
        <w:tab/>
        <w:t xml:space="preserve">The Secretary may consider whether the transfer would affect the provision, in the regions, of aged care services that meet particular needs, including the provision of </w:t>
      </w:r>
      <w:r w:rsidR="002D425B" w:rsidRPr="00663ABB">
        <w:t>the following:</w:t>
      </w:r>
    </w:p>
    <w:p w14:paraId="6552B503" w14:textId="77777777" w:rsidR="002D425B" w:rsidRPr="00663ABB" w:rsidRDefault="002D425B" w:rsidP="002D425B">
      <w:pPr>
        <w:pStyle w:val="notepara"/>
      </w:pPr>
      <w:r w:rsidRPr="00663ABB">
        <w:t>(b)</w:t>
      </w:r>
      <w:r w:rsidRPr="00663ABB">
        <w:tab/>
      </w:r>
      <w:r w:rsidR="00CF0387" w:rsidRPr="00663ABB">
        <w:t>services</w:t>
      </w:r>
      <w:r w:rsidRPr="00663ABB">
        <w:t xml:space="preserve"> for those affected by dementia;</w:t>
      </w:r>
    </w:p>
    <w:p w14:paraId="30F724DC" w14:textId="77777777" w:rsidR="002D425B" w:rsidRPr="00663ABB" w:rsidRDefault="002D425B" w:rsidP="002D425B">
      <w:pPr>
        <w:pStyle w:val="notepara"/>
      </w:pPr>
      <w:r w:rsidRPr="00663ABB">
        <w:t>(c)</w:t>
      </w:r>
      <w:r w:rsidRPr="00663ABB">
        <w:tab/>
      </w:r>
      <w:r w:rsidR="00CF0387" w:rsidRPr="00663ABB">
        <w:t>ageing in place services</w:t>
      </w:r>
      <w:r w:rsidRPr="00663ABB">
        <w:t>;</w:t>
      </w:r>
    </w:p>
    <w:p w14:paraId="144DCD90" w14:textId="77777777" w:rsidR="00CF0387" w:rsidRPr="00663ABB" w:rsidRDefault="002D425B" w:rsidP="002D425B">
      <w:pPr>
        <w:pStyle w:val="notepara"/>
      </w:pPr>
      <w:r w:rsidRPr="00663ABB">
        <w:t>(d)</w:t>
      </w:r>
      <w:r w:rsidRPr="00663ABB">
        <w:tab/>
      </w:r>
      <w:r w:rsidR="00CF0387" w:rsidRPr="00663ABB">
        <w:t>services for couples with differing care needs.</w:t>
      </w:r>
    </w:p>
    <w:p w14:paraId="07D3C54A" w14:textId="77777777" w:rsidR="00CF0387" w:rsidRPr="00663ABB" w:rsidRDefault="00CF0387" w:rsidP="00CF0387">
      <w:pPr>
        <w:pStyle w:val="notetext"/>
      </w:pPr>
      <w:r w:rsidRPr="00663ABB">
        <w:tab/>
        <w:t>The Secretary may also consider the effect of the transfer on the quality of services provided in the regions.</w:t>
      </w:r>
    </w:p>
    <w:p w14:paraId="62444F4B" w14:textId="77777777" w:rsidR="00B06A37" w:rsidRPr="00663ABB" w:rsidRDefault="00B06A37" w:rsidP="00B06A37">
      <w:pPr>
        <w:pStyle w:val="notetext"/>
      </w:pPr>
      <w:r w:rsidRPr="00663ABB">
        <w:t xml:space="preserve">Example for </w:t>
      </w:r>
      <w:r w:rsidR="00663ABB">
        <w:t>paragraph (</w:t>
      </w:r>
      <w:r w:rsidRPr="00663ABB">
        <w:t>2)(c):</w:t>
      </w:r>
    </w:p>
    <w:p w14:paraId="71A2DEEA" w14:textId="77777777" w:rsidR="00B06A37" w:rsidRPr="00663ABB" w:rsidRDefault="00B06A37" w:rsidP="00B06A37">
      <w:pPr>
        <w:pStyle w:val="notetext"/>
      </w:pPr>
      <w:r w:rsidRPr="00663ABB">
        <w:tab/>
        <w:t>In considering choice, kinds of services available in the region may include the following:</w:t>
      </w:r>
    </w:p>
    <w:p w14:paraId="104E9BB7" w14:textId="77777777" w:rsidR="00B06A37" w:rsidRPr="00663ABB" w:rsidRDefault="00867BEA" w:rsidP="00B06A37">
      <w:pPr>
        <w:pStyle w:val="notepara"/>
      </w:pPr>
      <w:r w:rsidRPr="00663ABB">
        <w:t>(a)</w:t>
      </w:r>
      <w:r w:rsidRPr="00663ABB">
        <w:tab/>
      </w:r>
      <w:r w:rsidR="00B06A37" w:rsidRPr="00663ABB">
        <w:t>services</w:t>
      </w:r>
      <w:r w:rsidR="002D425B" w:rsidRPr="00663ABB">
        <w:t xml:space="preserve"> that have extra service status</w:t>
      </w:r>
      <w:r w:rsidR="00B06A37" w:rsidRPr="00663ABB">
        <w:t>;</w:t>
      </w:r>
    </w:p>
    <w:p w14:paraId="32B873C1" w14:textId="77777777" w:rsidR="00B06A37" w:rsidRPr="00663ABB" w:rsidRDefault="00B06A37" w:rsidP="00B06A37">
      <w:pPr>
        <w:pStyle w:val="notepara"/>
      </w:pPr>
      <w:r w:rsidRPr="00663ABB">
        <w:t>(b)</w:t>
      </w:r>
      <w:r w:rsidRPr="00663ABB">
        <w:tab/>
        <w:t>ageing in place services;</w:t>
      </w:r>
    </w:p>
    <w:p w14:paraId="693D7666" w14:textId="77777777" w:rsidR="00B06A37" w:rsidRPr="00663ABB" w:rsidRDefault="00B06A37" w:rsidP="00B06A37">
      <w:pPr>
        <w:pStyle w:val="notepara"/>
      </w:pPr>
      <w:r w:rsidRPr="00663ABB">
        <w:t>(c)</w:t>
      </w:r>
      <w:r w:rsidRPr="00663ABB">
        <w:tab/>
        <w:t>service for care recipients affected by dementia;</w:t>
      </w:r>
    </w:p>
    <w:p w14:paraId="75F4053D" w14:textId="77777777" w:rsidR="00B06A37" w:rsidRPr="00663ABB" w:rsidRDefault="00B06A37" w:rsidP="00B06A37">
      <w:pPr>
        <w:pStyle w:val="notepara"/>
      </w:pPr>
      <w:r w:rsidRPr="00663ABB">
        <w:t>(d)</w:t>
      </w:r>
      <w:r w:rsidRPr="00663ABB">
        <w:tab/>
        <w:t xml:space="preserve">services for </w:t>
      </w:r>
      <w:r w:rsidR="00E53494" w:rsidRPr="00663ABB">
        <w:t>people with special needs.</w:t>
      </w:r>
    </w:p>
    <w:p w14:paraId="2D79DB5D" w14:textId="77777777" w:rsidR="00CF0387" w:rsidRPr="00663ABB" w:rsidRDefault="00CF0387" w:rsidP="00CF0387">
      <w:pPr>
        <w:pStyle w:val="notetext"/>
      </w:pPr>
      <w:r w:rsidRPr="00663ABB">
        <w:t xml:space="preserve">Example for </w:t>
      </w:r>
      <w:r w:rsidR="00663ABB">
        <w:t>paragraph (</w:t>
      </w:r>
      <w:r w:rsidRPr="00663ABB">
        <w:t>2)(d):</w:t>
      </w:r>
    </w:p>
    <w:p w14:paraId="36E14F55" w14:textId="2A367DD3" w:rsidR="00CF0387" w:rsidRPr="00663ABB" w:rsidRDefault="00CF0387" w:rsidP="00CF0387">
      <w:pPr>
        <w:pStyle w:val="notetext"/>
      </w:pPr>
      <w:r w:rsidRPr="00663ABB">
        <w:tab/>
        <w:t>The Secretary may take into account whether the service has demonstrated its long</w:t>
      </w:r>
      <w:r w:rsidR="002C17D0">
        <w:noBreakHyphen/>
      </w:r>
      <w:r w:rsidRPr="00663ABB">
        <w:t>term financial and organisational viability.</w:t>
      </w:r>
    </w:p>
    <w:p w14:paraId="7CAD53D4" w14:textId="77777777" w:rsidR="009A3319" w:rsidRPr="00663ABB" w:rsidRDefault="009A3319" w:rsidP="009A3319">
      <w:pPr>
        <w:pStyle w:val="subsection"/>
      </w:pPr>
      <w:r w:rsidRPr="00663ABB">
        <w:tab/>
        <w:t>(3)</w:t>
      </w:r>
      <w:r w:rsidRPr="00663ABB">
        <w:tab/>
        <w:t>The Secretary may consider any other relevant matter.</w:t>
      </w:r>
    </w:p>
    <w:p w14:paraId="2075F80F" w14:textId="77777777" w:rsidR="00813C5B" w:rsidRPr="00663ABB" w:rsidRDefault="00813C5B" w:rsidP="00813C5B">
      <w:pPr>
        <w:pStyle w:val="ActHead3"/>
        <w:pageBreakBefore/>
      </w:pPr>
      <w:bookmarkStart w:id="42" w:name="_Toc117167748"/>
      <w:r w:rsidRPr="002C17D0">
        <w:rPr>
          <w:rStyle w:val="CharDivNo"/>
        </w:rPr>
        <w:t>Division</w:t>
      </w:r>
      <w:r w:rsidR="00663ABB" w:rsidRPr="002C17D0">
        <w:rPr>
          <w:rStyle w:val="CharDivNo"/>
        </w:rPr>
        <w:t> </w:t>
      </w:r>
      <w:r w:rsidRPr="002C17D0">
        <w:rPr>
          <w:rStyle w:val="CharDivNo"/>
        </w:rPr>
        <w:t>4</w:t>
      </w:r>
      <w:r w:rsidRPr="00663ABB">
        <w:t>—</w:t>
      </w:r>
      <w:r w:rsidRPr="002C17D0">
        <w:rPr>
          <w:rStyle w:val="CharDivText"/>
        </w:rPr>
        <w:t>Other matters</w:t>
      </w:r>
      <w:bookmarkEnd w:id="42"/>
    </w:p>
    <w:p w14:paraId="68BA1DA8" w14:textId="77777777" w:rsidR="00813C5B" w:rsidRPr="00663ABB" w:rsidRDefault="00DE1E07" w:rsidP="00813C5B">
      <w:pPr>
        <w:pStyle w:val="ActHead5"/>
      </w:pPr>
      <w:bookmarkStart w:id="43" w:name="_Toc117167749"/>
      <w:r w:rsidRPr="002C17D0">
        <w:rPr>
          <w:rStyle w:val="CharSectno"/>
        </w:rPr>
        <w:t>49</w:t>
      </w:r>
      <w:r w:rsidR="00813C5B" w:rsidRPr="00663ABB">
        <w:t xml:space="preserve">  Purpose of this Division</w:t>
      </w:r>
      <w:bookmarkEnd w:id="43"/>
    </w:p>
    <w:p w14:paraId="47109770" w14:textId="77777777" w:rsidR="00813C5B" w:rsidRPr="00663ABB" w:rsidRDefault="00813C5B" w:rsidP="00813C5B">
      <w:pPr>
        <w:pStyle w:val="subsection"/>
      </w:pPr>
      <w:r w:rsidRPr="00663ABB">
        <w:tab/>
      </w:r>
      <w:r w:rsidRPr="00663ABB">
        <w:tab/>
        <w:t xml:space="preserve">This Division </w:t>
      </w:r>
      <w:r w:rsidR="002D425B" w:rsidRPr="00663ABB">
        <w:t xml:space="preserve">specifies </w:t>
      </w:r>
      <w:r w:rsidRPr="00663ABB">
        <w:t xml:space="preserve">other matters relating to the transfer of places from one person (the </w:t>
      </w:r>
      <w:r w:rsidR="00E53494" w:rsidRPr="00663ABB">
        <w:rPr>
          <w:b/>
          <w:i/>
        </w:rPr>
        <w:t>transferor</w:t>
      </w:r>
      <w:r w:rsidRPr="00663ABB">
        <w:t xml:space="preserve">) to another person (the </w:t>
      </w:r>
      <w:r w:rsidR="00E53494" w:rsidRPr="00663ABB">
        <w:rPr>
          <w:b/>
          <w:i/>
        </w:rPr>
        <w:t>transferee</w:t>
      </w:r>
      <w:r w:rsidRPr="00663ABB">
        <w:t>).</w:t>
      </w:r>
    </w:p>
    <w:p w14:paraId="628E829F" w14:textId="77777777" w:rsidR="00CF0387" w:rsidRPr="00663ABB" w:rsidRDefault="00DE1E07" w:rsidP="00CF0387">
      <w:pPr>
        <w:pStyle w:val="ActHead5"/>
      </w:pPr>
      <w:bookmarkStart w:id="44" w:name="_Toc117167750"/>
      <w:r w:rsidRPr="002C17D0">
        <w:rPr>
          <w:rStyle w:val="CharSectno"/>
        </w:rPr>
        <w:t>51</w:t>
      </w:r>
      <w:r w:rsidR="00CF0387" w:rsidRPr="00663ABB">
        <w:t xml:space="preserve">  Information </w:t>
      </w:r>
      <w:r w:rsidR="00E46A95" w:rsidRPr="00663ABB">
        <w:t xml:space="preserve">that may </w:t>
      </w:r>
      <w:r w:rsidR="00CF0387" w:rsidRPr="00663ABB">
        <w:t>be given to transferee</w:t>
      </w:r>
      <w:r w:rsidR="00813C5B" w:rsidRPr="00663ABB">
        <w:t xml:space="preserve"> and time for giving information</w:t>
      </w:r>
      <w:bookmarkEnd w:id="44"/>
    </w:p>
    <w:p w14:paraId="1035ECED" w14:textId="77777777" w:rsidR="00813C5B" w:rsidRPr="00663ABB" w:rsidRDefault="00813C5B" w:rsidP="00813C5B">
      <w:pPr>
        <w:pStyle w:val="SubsectionHead"/>
      </w:pPr>
      <w:r w:rsidRPr="00663ABB">
        <w:t xml:space="preserve">Information </w:t>
      </w:r>
      <w:r w:rsidR="00E46A95" w:rsidRPr="00663ABB">
        <w:t xml:space="preserve">that may </w:t>
      </w:r>
      <w:r w:rsidRPr="00663ABB">
        <w:t>be given to transferee</w:t>
      </w:r>
    </w:p>
    <w:p w14:paraId="7FCEE76E" w14:textId="7534D4F4" w:rsidR="00CF0387" w:rsidRPr="00663ABB" w:rsidRDefault="00CF0387" w:rsidP="00CF0387">
      <w:pPr>
        <w:pStyle w:val="subsection"/>
      </w:pPr>
      <w:r w:rsidRPr="00663ABB">
        <w:tab/>
      </w:r>
      <w:r w:rsidR="00813C5B" w:rsidRPr="00663ABB">
        <w:t>(1)</w:t>
      </w:r>
      <w:r w:rsidRPr="00663ABB">
        <w:tab/>
      </w:r>
      <w:r w:rsidR="00813C5B" w:rsidRPr="00663ABB">
        <w:t xml:space="preserve">For </w:t>
      </w:r>
      <w:r w:rsidR="002C17D0">
        <w:t>section 1</w:t>
      </w:r>
      <w:r w:rsidR="00813C5B" w:rsidRPr="00663ABB">
        <w:t>6</w:t>
      </w:r>
      <w:r w:rsidR="002C17D0">
        <w:noBreakHyphen/>
      </w:r>
      <w:r w:rsidR="00471FBF" w:rsidRPr="00663ABB">
        <w:t xml:space="preserve">10 </w:t>
      </w:r>
      <w:r w:rsidR="00813C5B" w:rsidRPr="00663ABB">
        <w:t>of the Act, t</w:t>
      </w:r>
      <w:r w:rsidRPr="00663ABB">
        <w:t>he Secretary may give the transferee information about the following matters:</w:t>
      </w:r>
    </w:p>
    <w:p w14:paraId="3F917506" w14:textId="77777777" w:rsidR="00CF0387" w:rsidRPr="00663ABB" w:rsidRDefault="00CF0387" w:rsidP="00CF0387">
      <w:pPr>
        <w:pStyle w:val="paragraph"/>
      </w:pPr>
      <w:r w:rsidRPr="00663ABB">
        <w:tab/>
        <w:t>(a)</w:t>
      </w:r>
      <w:r w:rsidRPr="00663ABB">
        <w:tab/>
        <w:t>the types of subsidies paid to the transferor for the aged care service in which places being transferred are included;</w:t>
      </w:r>
    </w:p>
    <w:p w14:paraId="4A435001" w14:textId="77777777" w:rsidR="00CF0387" w:rsidRPr="00663ABB" w:rsidRDefault="00CF0387" w:rsidP="00CF0387">
      <w:pPr>
        <w:pStyle w:val="paragraph"/>
      </w:pPr>
      <w:r w:rsidRPr="00663ABB">
        <w:tab/>
        <w:t>(b)</w:t>
      </w:r>
      <w:r w:rsidRPr="00663ABB">
        <w:tab/>
        <w:t xml:space="preserve">the likely future adjustments to the </w:t>
      </w:r>
      <w:r w:rsidR="00867BEA" w:rsidRPr="00663ABB">
        <w:t xml:space="preserve">subsidy </w:t>
      </w:r>
      <w:r w:rsidRPr="00663ABB">
        <w:t>payments;</w:t>
      </w:r>
    </w:p>
    <w:p w14:paraId="0E6104F0" w14:textId="77777777" w:rsidR="00CF0387" w:rsidRPr="00663ABB" w:rsidRDefault="00CF0387" w:rsidP="00CF0387">
      <w:pPr>
        <w:pStyle w:val="paragraph"/>
      </w:pPr>
      <w:r w:rsidRPr="00663ABB">
        <w:tab/>
        <w:t>(d)</w:t>
      </w:r>
      <w:r w:rsidRPr="00663ABB">
        <w:tab/>
        <w:t>if the aged care service in which the places being transferred are included is a residential care service:</w:t>
      </w:r>
    </w:p>
    <w:p w14:paraId="3B071140" w14:textId="77777777" w:rsidR="00CF0387" w:rsidRPr="00663ABB" w:rsidRDefault="00CF0387" w:rsidP="00CF0387">
      <w:pPr>
        <w:pStyle w:val="paragraphsub"/>
      </w:pPr>
      <w:r w:rsidRPr="00663ABB">
        <w:tab/>
        <w:t>(ii)</w:t>
      </w:r>
      <w:r w:rsidRPr="00663ABB">
        <w:tab/>
        <w:t>matters relating to whether the service meets its accreditation requirement;</w:t>
      </w:r>
      <w:r w:rsidR="00867BEA" w:rsidRPr="00663ABB">
        <w:t xml:space="preserve"> and</w:t>
      </w:r>
    </w:p>
    <w:p w14:paraId="192DA895" w14:textId="77777777" w:rsidR="00CF0387" w:rsidRPr="00663ABB" w:rsidRDefault="00867BEA" w:rsidP="00867BEA">
      <w:pPr>
        <w:pStyle w:val="paragraphsub"/>
      </w:pPr>
      <w:r w:rsidRPr="00663ABB">
        <w:tab/>
        <w:t>(iii</w:t>
      </w:r>
      <w:r w:rsidR="00CF0387" w:rsidRPr="00663ABB">
        <w:t>)</w:t>
      </w:r>
      <w:r w:rsidR="00CF0387" w:rsidRPr="00663ABB">
        <w:tab/>
        <w:t xml:space="preserve">matters relating to the residential care grants (if any) made in respect of </w:t>
      </w:r>
      <w:r w:rsidRPr="00663ABB">
        <w:t xml:space="preserve">the </w:t>
      </w:r>
      <w:r w:rsidR="00CF0387" w:rsidRPr="00663ABB">
        <w:t>service;</w:t>
      </w:r>
    </w:p>
    <w:p w14:paraId="07A917ED" w14:textId="77777777" w:rsidR="00B06A37" w:rsidRPr="00663ABB" w:rsidRDefault="00867BEA" w:rsidP="00B06A37">
      <w:pPr>
        <w:pStyle w:val="paragraph"/>
      </w:pPr>
      <w:r w:rsidRPr="00663ABB">
        <w:tab/>
        <w:t>(e</w:t>
      </w:r>
      <w:r w:rsidR="00B06A37" w:rsidRPr="00663ABB">
        <w:t>)</w:t>
      </w:r>
      <w:r w:rsidR="00B06A37" w:rsidRPr="00663ABB">
        <w:tab/>
        <w:t>matters relating to any of the following payments that have been made in respect of the aged care service in which the places being transferred are included:</w:t>
      </w:r>
    </w:p>
    <w:p w14:paraId="7D07909F" w14:textId="65973503" w:rsidR="00B06A37" w:rsidRPr="00663ABB" w:rsidRDefault="00B06A37" w:rsidP="00B06A37">
      <w:pPr>
        <w:pStyle w:val="paragraphsub"/>
      </w:pPr>
      <w:r w:rsidRPr="00663ABB">
        <w:tab/>
        <w:t>(i)</w:t>
      </w:r>
      <w:r w:rsidRPr="00663ABB">
        <w:tab/>
        <w:t xml:space="preserve">capital payments of a kind specified in the </w:t>
      </w:r>
      <w:r w:rsidRPr="00663ABB">
        <w:rPr>
          <w:i/>
        </w:rPr>
        <w:t>Aged Care (Transitional Provisions) Principles</w:t>
      </w:r>
      <w:r w:rsidR="00663ABB">
        <w:rPr>
          <w:i/>
        </w:rPr>
        <w:t> </w:t>
      </w:r>
      <w:r w:rsidRPr="00663ABB">
        <w:rPr>
          <w:i/>
        </w:rPr>
        <w:t>2014</w:t>
      </w:r>
      <w:r w:rsidRPr="00663ABB">
        <w:t xml:space="preserve"> for the purposes of section</w:t>
      </w:r>
      <w:r w:rsidR="00663ABB">
        <w:t> </w:t>
      </w:r>
      <w:r w:rsidRPr="00663ABB">
        <w:t>43</w:t>
      </w:r>
      <w:r w:rsidR="002C17D0">
        <w:noBreakHyphen/>
      </w:r>
      <w:r w:rsidRPr="00663ABB">
        <w:t xml:space="preserve">6 of the </w:t>
      </w:r>
      <w:r w:rsidRPr="00663ABB">
        <w:rPr>
          <w:i/>
        </w:rPr>
        <w:t>Aged Care (Transitional Provisions) Act 1997</w:t>
      </w:r>
      <w:r w:rsidRPr="00663ABB">
        <w:t>;</w:t>
      </w:r>
    </w:p>
    <w:p w14:paraId="26442670" w14:textId="5D540506" w:rsidR="00B06A37" w:rsidRPr="00663ABB" w:rsidRDefault="00B06A37" w:rsidP="00B06A37">
      <w:pPr>
        <w:pStyle w:val="paragraphsub"/>
      </w:pPr>
      <w:r w:rsidRPr="00663ABB">
        <w:tab/>
        <w:t>(ii)</w:t>
      </w:r>
      <w:r w:rsidRPr="00663ABB">
        <w:tab/>
        <w:t xml:space="preserve">capital payments of a kind specified in the </w:t>
      </w:r>
      <w:r w:rsidRPr="00663ABB">
        <w:rPr>
          <w:i/>
        </w:rPr>
        <w:t>Subsidy Principles</w:t>
      </w:r>
      <w:r w:rsidR="00663ABB">
        <w:rPr>
          <w:i/>
        </w:rPr>
        <w:t> </w:t>
      </w:r>
      <w:r w:rsidRPr="00663ABB">
        <w:rPr>
          <w:i/>
        </w:rPr>
        <w:t>2014</w:t>
      </w:r>
      <w:r w:rsidRPr="00663ABB">
        <w:t xml:space="preserve"> for the purposes of section</w:t>
      </w:r>
      <w:r w:rsidR="00663ABB">
        <w:t> </w:t>
      </w:r>
      <w:r w:rsidRPr="00663ABB">
        <w:t>43</w:t>
      </w:r>
      <w:r w:rsidR="002C17D0">
        <w:noBreakHyphen/>
      </w:r>
      <w:r w:rsidRPr="00663ABB">
        <w:t>6 of the Act;</w:t>
      </w:r>
    </w:p>
    <w:p w14:paraId="1F836823" w14:textId="77777777" w:rsidR="00CF0387" w:rsidRPr="00663ABB" w:rsidRDefault="00867BEA" w:rsidP="001A78E8">
      <w:pPr>
        <w:pStyle w:val="paragraph"/>
        <w:keepNext/>
        <w:keepLines/>
      </w:pPr>
      <w:r w:rsidRPr="00663ABB">
        <w:tab/>
        <w:t>(f</w:t>
      </w:r>
      <w:r w:rsidR="00CF0387" w:rsidRPr="00663ABB">
        <w:t>)</w:t>
      </w:r>
      <w:r w:rsidR="00CF0387" w:rsidRPr="00663ABB">
        <w:tab/>
        <w:t>compliance by the transferor with the transferor’s responsibilities under Chapter</w:t>
      </w:r>
      <w:r w:rsidR="00663ABB">
        <w:t> </w:t>
      </w:r>
      <w:r w:rsidR="00CF0387" w:rsidRPr="00663ABB">
        <w:t xml:space="preserve">4 of the Act in relation to </w:t>
      </w:r>
      <w:r w:rsidR="001155C9" w:rsidRPr="00663ABB">
        <w:t xml:space="preserve">the </w:t>
      </w:r>
      <w:r w:rsidR="00CF0387" w:rsidRPr="00663ABB">
        <w:t>aged care service</w:t>
      </w:r>
      <w:r w:rsidR="001155C9" w:rsidRPr="00663ABB">
        <w:t xml:space="preserve"> </w:t>
      </w:r>
      <w:r w:rsidR="002D425B" w:rsidRPr="00663ABB">
        <w:t>referred to</w:t>
      </w:r>
      <w:r w:rsidR="001155C9" w:rsidRPr="00663ABB">
        <w:t xml:space="preserve"> in </w:t>
      </w:r>
      <w:r w:rsidR="00663ABB">
        <w:t>paragraph (</w:t>
      </w:r>
      <w:r w:rsidR="00443D64" w:rsidRPr="00663ABB">
        <w:t>e</w:t>
      </w:r>
      <w:r w:rsidR="001155C9" w:rsidRPr="00663ABB">
        <w:t>)</w:t>
      </w:r>
      <w:r w:rsidR="00CF0387" w:rsidRPr="00663ABB">
        <w:t xml:space="preserve">, including any action that has been taken or is proposed to be taken, under </w:t>
      </w:r>
      <w:r w:rsidR="0016685B" w:rsidRPr="00663ABB">
        <w:t>Part</w:t>
      </w:r>
      <w:r w:rsidR="00663ABB">
        <w:t> </w:t>
      </w:r>
      <w:r w:rsidR="0016685B" w:rsidRPr="00663ABB">
        <w:t>7B of the Quality and Safety Commission Act</w:t>
      </w:r>
      <w:r w:rsidR="00CF0387" w:rsidRPr="00663ABB">
        <w:t xml:space="preserve">, in </w:t>
      </w:r>
      <w:r w:rsidR="00A902B1" w:rsidRPr="00663ABB">
        <w:t xml:space="preserve">relation </w:t>
      </w:r>
      <w:r w:rsidR="00CF0387" w:rsidRPr="00663ABB">
        <w:t>to that aged care service;</w:t>
      </w:r>
    </w:p>
    <w:p w14:paraId="0F3ECB34" w14:textId="77777777" w:rsidR="00CF0387" w:rsidRPr="00663ABB" w:rsidRDefault="00867BEA" w:rsidP="00CF0387">
      <w:pPr>
        <w:pStyle w:val="paragraph"/>
      </w:pPr>
      <w:r w:rsidRPr="00663ABB">
        <w:tab/>
        <w:t>(g</w:t>
      </w:r>
      <w:r w:rsidR="00CF0387" w:rsidRPr="00663ABB">
        <w:t>)</w:t>
      </w:r>
      <w:r w:rsidR="00CF0387" w:rsidRPr="00663ABB">
        <w:tab/>
        <w:t>for care recipients who are receiving residential care from the transferor’s aged care service:</w:t>
      </w:r>
    </w:p>
    <w:p w14:paraId="77063E1D" w14:textId="77777777" w:rsidR="00CF0387" w:rsidRPr="00663ABB" w:rsidRDefault="00CF0387" w:rsidP="00CF0387">
      <w:pPr>
        <w:pStyle w:val="paragraphsub"/>
      </w:pPr>
      <w:r w:rsidRPr="00663ABB">
        <w:tab/>
        <w:t>(i)</w:t>
      </w:r>
      <w:r w:rsidRPr="00663ABB">
        <w:tab/>
        <w:t>their current classification levels of care (if applicable);</w:t>
      </w:r>
      <w:r w:rsidR="007654CC" w:rsidRPr="00663ABB">
        <w:t xml:space="preserve"> and</w:t>
      </w:r>
    </w:p>
    <w:p w14:paraId="4589CF87" w14:textId="77777777" w:rsidR="00CF0387" w:rsidRPr="00663ABB" w:rsidRDefault="00CF0387" w:rsidP="00CF0387">
      <w:pPr>
        <w:pStyle w:val="paragraphsub"/>
      </w:pPr>
      <w:r w:rsidRPr="00663ABB">
        <w:tab/>
        <w:t>(ii)</w:t>
      </w:r>
      <w:r w:rsidRPr="00663ABB">
        <w:tab/>
        <w:t>their classification histories;</w:t>
      </w:r>
      <w:r w:rsidR="007654CC" w:rsidRPr="00663ABB">
        <w:t xml:space="preserve"> and</w:t>
      </w:r>
    </w:p>
    <w:p w14:paraId="52EB4496" w14:textId="77777777" w:rsidR="00CF0387" w:rsidRPr="00663ABB" w:rsidRDefault="00CF0387" w:rsidP="00CF0387">
      <w:pPr>
        <w:pStyle w:val="paragraphsub"/>
      </w:pPr>
      <w:r w:rsidRPr="00663ABB">
        <w:tab/>
        <w:t>(iii)</w:t>
      </w:r>
      <w:r w:rsidRPr="00663ABB">
        <w:tab/>
        <w:t>their financial status;</w:t>
      </w:r>
    </w:p>
    <w:p w14:paraId="26B30077" w14:textId="77777777" w:rsidR="00CF0387" w:rsidRPr="00663ABB" w:rsidRDefault="00867BEA" w:rsidP="00CF0387">
      <w:pPr>
        <w:pStyle w:val="paragraph"/>
      </w:pPr>
      <w:r w:rsidRPr="00663ABB">
        <w:tab/>
        <w:t>(h</w:t>
      </w:r>
      <w:r w:rsidR="00CF0387" w:rsidRPr="00663ABB">
        <w:t>)</w:t>
      </w:r>
      <w:r w:rsidR="00CF0387" w:rsidRPr="00663ABB">
        <w:tab/>
        <w:t>the conditions to which the places being transferred are subject;</w:t>
      </w:r>
    </w:p>
    <w:p w14:paraId="3C25A421" w14:textId="77777777" w:rsidR="00CF0387" w:rsidRPr="00663ABB" w:rsidRDefault="00867BEA" w:rsidP="00CF0387">
      <w:pPr>
        <w:pStyle w:val="paragraph"/>
      </w:pPr>
      <w:r w:rsidRPr="00663ABB">
        <w:tab/>
        <w:t>(i</w:t>
      </w:r>
      <w:r w:rsidR="00CF0387" w:rsidRPr="00663ABB">
        <w:t>)</w:t>
      </w:r>
      <w:r w:rsidR="00CF0387" w:rsidRPr="00663ABB">
        <w:tab/>
        <w:t>any other matters about the transferor’s aged care service of which the Secretary considers the transferee should be informed.</w:t>
      </w:r>
    </w:p>
    <w:p w14:paraId="0B166A19" w14:textId="77777777" w:rsidR="00CF0387" w:rsidRPr="00663ABB" w:rsidRDefault="00813C5B" w:rsidP="00CF0387">
      <w:pPr>
        <w:pStyle w:val="subsection"/>
      </w:pPr>
      <w:r w:rsidRPr="00663ABB">
        <w:tab/>
        <w:t>(2)</w:t>
      </w:r>
      <w:r w:rsidRPr="00663ABB">
        <w:tab/>
        <w:t>However, the Secretary must</w:t>
      </w:r>
      <w:r w:rsidR="00CF0387" w:rsidRPr="00663ABB">
        <w:t xml:space="preserve"> not give the transferee information that would, or would be likely to, disclose the identity of any care recipient.</w:t>
      </w:r>
    </w:p>
    <w:p w14:paraId="75F0E7F8" w14:textId="77777777" w:rsidR="00CF0387" w:rsidRPr="00663ABB" w:rsidRDefault="00CF0387" w:rsidP="00813C5B">
      <w:pPr>
        <w:pStyle w:val="SubsectionHead"/>
      </w:pPr>
      <w:r w:rsidRPr="00663ABB">
        <w:t>When information is to be given</w:t>
      </w:r>
    </w:p>
    <w:p w14:paraId="35FFF959" w14:textId="77777777" w:rsidR="00CF0387" w:rsidRPr="00663ABB" w:rsidRDefault="00813C5B" w:rsidP="00CF0387">
      <w:pPr>
        <w:pStyle w:val="subsection"/>
      </w:pPr>
      <w:r w:rsidRPr="00663ABB">
        <w:tab/>
        <w:t>(3</w:t>
      </w:r>
      <w:r w:rsidR="00CF0387" w:rsidRPr="00663ABB">
        <w:t>)</w:t>
      </w:r>
      <w:r w:rsidR="00CF0387" w:rsidRPr="00663ABB">
        <w:tab/>
      </w:r>
      <w:r w:rsidR="006D5CB2" w:rsidRPr="00663ABB">
        <w:t xml:space="preserve">If the Secretary decides to give the transferee information under </w:t>
      </w:r>
      <w:r w:rsidR="00663ABB">
        <w:t>subsection (</w:t>
      </w:r>
      <w:r w:rsidR="006D5CB2" w:rsidRPr="00663ABB">
        <w:t>1), t</w:t>
      </w:r>
      <w:r w:rsidR="00CF0387" w:rsidRPr="00663ABB">
        <w:t xml:space="preserve">he Secretary </w:t>
      </w:r>
      <w:r w:rsidRPr="00663ABB">
        <w:t xml:space="preserve">must </w:t>
      </w:r>
      <w:r w:rsidR="00CF0387" w:rsidRPr="00663ABB">
        <w:t>give the information to the transferee at least 28 days before the transfer day.</w:t>
      </w:r>
    </w:p>
    <w:p w14:paraId="380DA6AC" w14:textId="06684404" w:rsidR="00CF0387" w:rsidRPr="00663ABB" w:rsidRDefault="00CF0387" w:rsidP="00CF0387">
      <w:pPr>
        <w:pStyle w:val="notetext"/>
      </w:pPr>
      <w:r w:rsidRPr="00663ABB">
        <w:rPr>
          <w:lang w:eastAsia="en-US"/>
        </w:rPr>
        <w:t>Note</w:t>
      </w:r>
      <w:r w:rsidRPr="00663ABB">
        <w:t>:</w:t>
      </w:r>
      <w:r w:rsidRPr="00663ABB">
        <w:tab/>
        <w:t xml:space="preserve">The transfer day is the day when the transfer of an allocated place from one person to another takes effect. The day is set under </w:t>
      </w:r>
      <w:r w:rsidR="002C17D0">
        <w:t>section 1</w:t>
      </w:r>
      <w:r w:rsidRPr="00663ABB">
        <w:t>6</w:t>
      </w:r>
      <w:r w:rsidR="002C17D0">
        <w:noBreakHyphen/>
      </w:r>
      <w:r w:rsidR="00471FBF" w:rsidRPr="00663ABB">
        <w:t xml:space="preserve">8 </w:t>
      </w:r>
      <w:r w:rsidRPr="00663ABB">
        <w:t>of the Act.</w:t>
      </w:r>
    </w:p>
    <w:p w14:paraId="7EBFD811" w14:textId="77777777" w:rsidR="00CF0387" w:rsidRPr="00663ABB" w:rsidRDefault="00813C5B" w:rsidP="00CF0387">
      <w:pPr>
        <w:pStyle w:val="subsection"/>
      </w:pPr>
      <w:r w:rsidRPr="00663ABB">
        <w:tab/>
        <w:t>(4</w:t>
      </w:r>
      <w:r w:rsidR="00CF0387" w:rsidRPr="00663ABB">
        <w:t>)</w:t>
      </w:r>
      <w:r w:rsidR="00CF0387" w:rsidRPr="00663ABB">
        <w:tab/>
        <w:t xml:space="preserve">However, if the transferor </w:t>
      </w:r>
      <w:r w:rsidR="001155C9" w:rsidRPr="00663ABB">
        <w:t xml:space="preserve">requests </w:t>
      </w:r>
      <w:r w:rsidR="00CF0387" w:rsidRPr="00663ABB">
        <w:t>the Secretary, in writing, to give th</w:t>
      </w:r>
      <w:r w:rsidR="006D5CB2" w:rsidRPr="00663ABB">
        <w:t>e information to the transferee</w:t>
      </w:r>
      <w:r w:rsidR="00CF0387" w:rsidRPr="00663ABB">
        <w:t xml:space="preserve">, the Secretary </w:t>
      </w:r>
      <w:r w:rsidR="00F530F4" w:rsidRPr="00663ABB">
        <w:t xml:space="preserve">must </w:t>
      </w:r>
      <w:r w:rsidR="00CF0387" w:rsidRPr="00663ABB">
        <w:t>comply with the request</w:t>
      </w:r>
      <w:r w:rsidR="006D5CB2" w:rsidRPr="00663ABB">
        <w:t xml:space="preserve"> within 28 days after receiving it</w:t>
      </w:r>
      <w:r w:rsidR="00CF0387" w:rsidRPr="00663ABB">
        <w:t>.</w:t>
      </w:r>
    </w:p>
    <w:p w14:paraId="20D0FE3C" w14:textId="77777777" w:rsidR="00CF0387" w:rsidRPr="00663ABB" w:rsidRDefault="00DE1E07" w:rsidP="00CF0387">
      <w:pPr>
        <w:pStyle w:val="ActHead5"/>
      </w:pPr>
      <w:bookmarkStart w:id="45" w:name="_Toc117167751"/>
      <w:r w:rsidRPr="002C17D0">
        <w:rPr>
          <w:rStyle w:val="CharSectno"/>
        </w:rPr>
        <w:t>52</w:t>
      </w:r>
      <w:r w:rsidR="00CF0387" w:rsidRPr="00663ABB">
        <w:t xml:space="preserve">  Records to be given</w:t>
      </w:r>
      <w:r w:rsidR="00F530F4" w:rsidRPr="00663ABB">
        <w:t xml:space="preserve"> by transferor to transferee</w:t>
      </w:r>
      <w:bookmarkEnd w:id="45"/>
    </w:p>
    <w:p w14:paraId="0CB61998" w14:textId="6FFABBAE" w:rsidR="00CF0387" w:rsidRPr="00663ABB" w:rsidRDefault="00CF0387" w:rsidP="00CF0387">
      <w:pPr>
        <w:pStyle w:val="subsection"/>
      </w:pPr>
      <w:r w:rsidRPr="00663ABB">
        <w:tab/>
      </w:r>
      <w:r w:rsidRPr="00663ABB">
        <w:tab/>
      </w:r>
      <w:r w:rsidR="00F530F4" w:rsidRPr="00663ABB">
        <w:t>For paragraph</w:t>
      </w:r>
      <w:r w:rsidR="00663ABB">
        <w:t> </w:t>
      </w:r>
      <w:r w:rsidR="00F530F4" w:rsidRPr="00663ABB">
        <w:t>16</w:t>
      </w:r>
      <w:r w:rsidR="002C17D0">
        <w:noBreakHyphen/>
      </w:r>
      <w:r w:rsidR="00471FBF" w:rsidRPr="00663ABB">
        <w:t>11</w:t>
      </w:r>
      <w:r w:rsidR="00F530F4" w:rsidRPr="00663ABB">
        <w:t xml:space="preserve">(2)(h) of the Act, the </w:t>
      </w:r>
      <w:r w:rsidRPr="00663ABB">
        <w:t>transferor must give the transferee the records of the name and contact details of each representative of a care recipient who is receiving care in respect of a place being transferred.</w:t>
      </w:r>
    </w:p>
    <w:p w14:paraId="41008EDF" w14:textId="77777777" w:rsidR="00CF0387" w:rsidRPr="00663ABB" w:rsidRDefault="00CF0387" w:rsidP="00CF0387">
      <w:pPr>
        <w:pStyle w:val="ActHead2"/>
        <w:pageBreakBefore/>
      </w:pPr>
      <w:bookmarkStart w:id="46" w:name="_Toc117167752"/>
      <w:r w:rsidRPr="002C17D0">
        <w:rPr>
          <w:rStyle w:val="CharPartNo"/>
        </w:rPr>
        <w:t>Part</w:t>
      </w:r>
      <w:r w:rsidR="00663ABB" w:rsidRPr="002C17D0">
        <w:rPr>
          <w:rStyle w:val="CharPartNo"/>
        </w:rPr>
        <w:t> </w:t>
      </w:r>
      <w:r w:rsidR="00F530F4" w:rsidRPr="002C17D0">
        <w:rPr>
          <w:rStyle w:val="CharPartNo"/>
        </w:rPr>
        <w:t>7</w:t>
      </w:r>
      <w:r w:rsidRPr="00663ABB">
        <w:t>—</w:t>
      </w:r>
      <w:r w:rsidRPr="002C17D0">
        <w:rPr>
          <w:rStyle w:val="CharPartText"/>
        </w:rPr>
        <w:t>Transfer of provisionally allocated places</w:t>
      </w:r>
      <w:bookmarkEnd w:id="46"/>
    </w:p>
    <w:p w14:paraId="4D75D2C2" w14:textId="77777777" w:rsidR="00F530F4" w:rsidRPr="00663ABB" w:rsidRDefault="00F530F4" w:rsidP="00F530F4">
      <w:pPr>
        <w:pStyle w:val="ActHead3"/>
      </w:pPr>
      <w:bookmarkStart w:id="47" w:name="_Toc117167753"/>
      <w:r w:rsidRPr="002C17D0">
        <w:rPr>
          <w:rStyle w:val="CharDivNo"/>
        </w:rPr>
        <w:t>Division</w:t>
      </w:r>
      <w:r w:rsidR="00663ABB" w:rsidRPr="002C17D0">
        <w:rPr>
          <w:rStyle w:val="CharDivNo"/>
        </w:rPr>
        <w:t> </w:t>
      </w:r>
      <w:r w:rsidRPr="002C17D0">
        <w:rPr>
          <w:rStyle w:val="CharDivNo"/>
        </w:rPr>
        <w:t>1</w:t>
      </w:r>
      <w:r w:rsidRPr="00663ABB">
        <w:t>—</w:t>
      </w:r>
      <w:r w:rsidRPr="002C17D0">
        <w:rPr>
          <w:rStyle w:val="CharDivText"/>
        </w:rPr>
        <w:t>Application of this Part</w:t>
      </w:r>
      <w:bookmarkEnd w:id="47"/>
    </w:p>
    <w:p w14:paraId="3C233CD6" w14:textId="77777777" w:rsidR="00F530F4" w:rsidRPr="00663ABB" w:rsidRDefault="00DE1E07" w:rsidP="00F530F4">
      <w:pPr>
        <w:pStyle w:val="ActHead5"/>
      </w:pPr>
      <w:bookmarkStart w:id="48" w:name="_Toc117167754"/>
      <w:r w:rsidRPr="002C17D0">
        <w:rPr>
          <w:rStyle w:val="CharSectno"/>
        </w:rPr>
        <w:t>53</w:t>
      </w:r>
      <w:r w:rsidR="00F530F4" w:rsidRPr="00663ABB">
        <w:t xml:space="preserve">  Application of this Part</w:t>
      </w:r>
      <w:bookmarkEnd w:id="48"/>
    </w:p>
    <w:p w14:paraId="2EE1A7D9" w14:textId="77777777" w:rsidR="00F530F4" w:rsidRPr="00663ABB" w:rsidRDefault="00F530F4" w:rsidP="00F530F4">
      <w:pPr>
        <w:pStyle w:val="subsection"/>
      </w:pPr>
      <w:r w:rsidRPr="00663ABB">
        <w:tab/>
      </w:r>
      <w:r w:rsidRPr="00663ABB">
        <w:tab/>
        <w:t>This Part applies to provisionally allocated places.</w:t>
      </w:r>
    </w:p>
    <w:p w14:paraId="21F0FBF6" w14:textId="77777777" w:rsidR="00471FBF" w:rsidRPr="00663ABB" w:rsidRDefault="00471FBF" w:rsidP="00C66183">
      <w:pPr>
        <w:pStyle w:val="ActHead3"/>
        <w:pageBreakBefore/>
      </w:pPr>
      <w:bookmarkStart w:id="49" w:name="_Toc117167755"/>
      <w:r w:rsidRPr="002C17D0">
        <w:rPr>
          <w:rStyle w:val="CharDivNo"/>
        </w:rPr>
        <w:t>Division</w:t>
      </w:r>
      <w:r w:rsidR="00663ABB" w:rsidRPr="002C17D0">
        <w:rPr>
          <w:rStyle w:val="CharDivNo"/>
        </w:rPr>
        <w:t> </w:t>
      </w:r>
      <w:r w:rsidRPr="002C17D0">
        <w:rPr>
          <w:rStyle w:val="CharDivNo"/>
        </w:rPr>
        <w:t>2</w:t>
      </w:r>
      <w:r w:rsidRPr="00663ABB">
        <w:t>—</w:t>
      </w:r>
      <w:r w:rsidRPr="002C17D0">
        <w:rPr>
          <w:rStyle w:val="CharDivText"/>
        </w:rPr>
        <w:t>Tran</w:t>
      </w:r>
      <w:r w:rsidR="00FF4EAE" w:rsidRPr="002C17D0">
        <w:rPr>
          <w:rStyle w:val="CharDivText"/>
        </w:rPr>
        <w:t xml:space="preserve">sfer of provisionally </w:t>
      </w:r>
      <w:r w:rsidRPr="002C17D0">
        <w:rPr>
          <w:rStyle w:val="CharDivText"/>
        </w:rPr>
        <w:t>allocated places</w:t>
      </w:r>
      <w:bookmarkEnd w:id="49"/>
    </w:p>
    <w:p w14:paraId="34FED4D3" w14:textId="77777777" w:rsidR="00224775" w:rsidRPr="00663ABB" w:rsidRDefault="00DE1E07" w:rsidP="00224775">
      <w:pPr>
        <w:pStyle w:val="ActHead5"/>
      </w:pPr>
      <w:bookmarkStart w:id="50" w:name="_Toc117167756"/>
      <w:r w:rsidRPr="002C17D0">
        <w:rPr>
          <w:rStyle w:val="CharSectno"/>
        </w:rPr>
        <w:t>54</w:t>
      </w:r>
      <w:r w:rsidR="00224775" w:rsidRPr="00663ABB">
        <w:t xml:space="preserve">  Purpose of this Division</w:t>
      </w:r>
      <w:bookmarkEnd w:id="50"/>
    </w:p>
    <w:p w14:paraId="2F376EEE" w14:textId="26501CC8" w:rsidR="00224775" w:rsidRPr="00663ABB" w:rsidRDefault="00224775" w:rsidP="00224775">
      <w:pPr>
        <w:pStyle w:val="subsection"/>
      </w:pPr>
      <w:r w:rsidRPr="00663ABB">
        <w:tab/>
      </w:r>
      <w:r w:rsidRPr="00663ABB">
        <w:tab/>
      </w:r>
      <w:r w:rsidR="002D425B" w:rsidRPr="00663ABB">
        <w:t xml:space="preserve">For </w:t>
      </w:r>
      <w:r w:rsidR="002C17D0">
        <w:t>section 1</w:t>
      </w:r>
      <w:r w:rsidR="002D425B" w:rsidRPr="00663ABB">
        <w:t>6</w:t>
      </w:r>
      <w:r w:rsidR="002C17D0">
        <w:noBreakHyphen/>
      </w:r>
      <w:r w:rsidR="00471FBF" w:rsidRPr="00663ABB">
        <w:t xml:space="preserve">13 </w:t>
      </w:r>
      <w:r w:rsidR="002D425B" w:rsidRPr="00663ABB">
        <w:t>of the Act, t</w:t>
      </w:r>
      <w:r w:rsidRPr="00663ABB">
        <w:t>his Division:</w:t>
      </w:r>
    </w:p>
    <w:p w14:paraId="7CA776DA" w14:textId="77777777" w:rsidR="00224775" w:rsidRPr="00663ABB" w:rsidRDefault="00224775" w:rsidP="00224775">
      <w:pPr>
        <w:pStyle w:val="paragraph"/>
      </w:pPr>
      <w:r w:rsidRPr="00663ABB">
        <w:tab/>
        <w:t>(a)</w:t>
      </w:r>
      <w:r w:rsidRPr="00663ABB">
        <w:tab/>
        <w:t>specifies</w:t>
      </w:r>
      <w:r w:rsidR="002D425B" w:rsidRPr="00663ABB">
        <w:t xml:space="preserve"> </w:t>
      </w:r>
      <w:r w:rsidR="00390DAA" w:rsidRPr="00663ABB">
        <w:t xml:space="preserve">other </w:t>
      </w:r>
      <w:r w:rsidRPr="00663ABB">
        <w:t xml:space="preserve">information to be included in </w:t>
      </w:r>
      <w:r w:rsidR="00471FBF" w:rsidRPr="00663ABB">
        <w:t>a transfer notice</w:t>
      </w:r>
      <w:r w:rsidRPr="00663ABB">
        <w:t xml:space="preserve"> for the transfer of a provisionally allocated place</w:t>
      </w:r>
      <w:r w:rsidR="0040554A" w:rsidRPr="00663ABB">
        <w:t xml:space="preserve"> from </w:t>
      </w:r>
      <w:r w:rsidR="002D425B" w:rsidRPr="00663ABB">
        <w:t xml:space="preserve">an approved provider </w:t>
      </w:r>
      <w:r w:rsidR="0040554A" w:rsidRPr="00663ABB">
        <w:t>to another person</w:t>
      </w:r>
      <w:r w:rsidR="007654CC" w:rsidRPr="00663ABB">
        <w:t xml:space="preserve"> (the </w:t>
      </w:r>
      <w:r w:rsidR="002D425B" w:rsidRPr="00663ABB">
        <w:rPr>
          <w:b/>
          <w:i/>
        </w:rPr>
        <w:t>proposed</w:t>
      </w:r>
      <w:r w:rsidR="002D425B" w:rsidRPr="00663ABB">
        <w:t xml:space="preserve"> </w:t>
      </w:r>
      <w:r w:rsidR="007654CC" w:rsidRPr="00663ABB">
        <w:rPr>
          <w:b/>
          <w:i/>
        </w:rPr>
        <w:t>transferee</w:t>
      </w:r>
      <w:r w:rsidR="007654CC" w:rsidRPr="00663ABB">
        <w:t>)</w:t>
      </w:r>
      <w:r w:rsidRPr="00663ABB">
        <w:t>; and</w:t>
      </w:r>
    </w:p>
    <w:p w14:paraId="3F877398" w14:textId="77777777" w:rsidR="00224775" w:rsidRPr="00663ABB" w:rsidRDefault="00224775" w:rsidP="00224775">
      <w:pPr>
        <w:pStyle w:val="paragraph"/>
      </w:pPr>
      <w:r w:rsidRPr="00663ABB">
        <w:tab/>
        <w:t>(b)</w:t>
      </w:r>
      <w:r w:rsidRPr="00663ABB">
        <w:tab/>
        <w:t>sets out</w:t>
      </w:r>
      <w:r w:rsidR="002D425B" w:rsidRPr="00663ABB">
        <w:t xml:space="preserve"> </w:t>
      </w:r>
      <w:r w:rsidRPr="00663ABB">
        <w:t>matters that the Secretary must consider:</w:t>
      </w:r>
    </w:p>
    <w:p w14:paraId="4A6A655C" w14:textId="22EF67C1" w:rsidR="00224775" w:rsidRPr="00663ABB" w:rsidRDefault="00224775" w:rsidP="00224775">
      <w:pPr>
        <w:pStyle w:val="paragraphsub"/>
      </w:pPr>
      <w:r w:rsidRPr="00663ABB">
        <w:tab/>
        <w:t>(i)</w:t>
      </w:r>
      <w:r w:rsidRPr="00663ABB">
        <w:tab/>
        <w:t xml:space="preserve">in deciding whether to determine another period </w:t>
      </w:r>
      <w:r w:rsidR="00390DAA" w:rsidRPr="00663ABB">
        <w:t>for paragraph</w:t>
      </w:r>
      <w:r w:rsidR="00663ABB">
        <w:t> </w:t>
      </w:r>
      <w:r w:rsidR="00390DAA" w:rsidRPr="00663ABB">
        <w:t>16</w:t>
      </w:r>
      <w:r w:rsidR="002C17D0">
        <w:noBreakHyphen/>
      </w:r>
      <w:r w:rsidR="00471FBF" w:rsidRPr="00663ABB">
        <w:t>13</w:t>
      </w:r>
      <w:r w:rsidR="00390DAA" w:rsidRPr="00663ABB">
        <w:t xml:space="preserve">(4)(a) </w:t>
      </w:r>
      <w:r w:rsidR="002D425B" w:rsidRPr="00663ABB">
        <w:t xml:space="preserve">or (b) </w:t>
      </w:r>
      <w:r w:rsidR="00390DAA" w:rsidRPr="00663ABB">
        <w:t>of the Act</w:t>
      </w:r>
      <w:r w:rsidRPr="00663ABB">
        <w:t>; and</w:t>
      </w:r>
    </w:p>
    <w:p w14:paraId="6EBF5DC6" w14:textId="77777777" w:rsidR="00224775" w:rsidRPr="00663ABB" w:rsidRDefault="00224775" w:rsidP="00224775">
      <w:pPr>
        <w:pStyle w:val="paragraphsub"/>
      </w:pPr>
      <w:r w:rsidRPr="00663ABB">
        <w:tab/>
        <w:t>(ii)</w:t>
      </w:r>
      <w:r w:rsidRPr="00663ABB">
        <w:tab/>
        <w:t>in determining another period.</w:t>
      </w:r>
    </w:p>
    <w:p w14:paraId="3E7D6F96" w14:textId="77777777" w:rsidR="00471FBF" w:rsidRPr="002C17D0" w:rsidRDefault="00471FBF" w:rsidP="00783FC9">
      <w:pPr>
        <w:pStyle w:val="ActHead5"/>
      </w:pPr>
      <w:bookmarkStart w:id="51" w:name="_Toc117167757"/>
      <w:r w:rsidRPr="002C17D0">
        <w:rPr>
          <w:rStyle w:val="CharSectno"/>
        </w:rPr>
        <w:t>55</w:t>
      </w:r>
      <w:r w:rsidRPr="002C17D0">
        <w:t xml:space="preserve">  Other information to be included in transfer notice</w:t>
      </w:r>
      <w:bookmarkEnd w:id="51"/>
    </w:p>
    <w:p w14:paraId="6D2EB4AA" w14:textId="31965E36" w:rsidR="00471FBF" w:rsidRPr="00663ABB" w:rsidRDefault="00471FBF" w:rsidP="00471FBF">
      <w:pPr>
        <w:pStyle w:val="subsection"/>
        <w:keepNext/>
        <w:keepLines/>
      </w:pPr>
      <w:r w:rsidRPr="00663ABB">
        <w:tab/>
        <w:t>(1)</w:t>
      </w:r>
      <w:r w:rsidRPr="00663ABB">
        <w:tab/>
        <w:t>For paragraph</w:t>
      </w:r>
      <w:r w:rsidR="00663ABB">
        <w:t> </w:t>
      </w:r>
      <w:r w:rsidRPr="00663ABB">
        <w:t>16</w:t>
      </w:r>
      <w:r w:rsidR="002C17D0">
        <w:noBreakHyphen/>
      </w:r>
      <w:r w:rsidRPr="00663ABB">
        <w:t xml:space="preserve">13(3)(j) of the Act, a transfer notice by an approved provider (the </w:t>
      </w:r>
      <w:r w:rsidRPr="00663ABB">
        <w:rPr>
          <w:b/>
          <w:i/>
        </w:rPr>
        <w:t>transferor</w:t>
      </w:r>
      <w:r w:rsidRPr="00663ABB">
        <w:t>) to transfer provisionally allocated places must include the following other information:</w:t>
      </w:r>
    </w:p>
    <w:p w14:paraId="33D5E288" w14:textId="77777777" w:rsidR="00471FBF" w:rsidRPr="00663ABB" w:rsidRDefault="00471FBF" w:rsidP="00471FBF">
      <w:pPr>
        <w:pStyle w:val="paragraph"/>
      </w:pPr>
      <w:r w:rsidRPr="00663ABB">
        <w:tab/>
        <w:t>(a)</w:t>
      </w:r>
      <w:r w:rsidRPr="00663ABB">
        <w:tab/>
        <w:t>the reasons why the transferor seeks to have the provisionally allocated places transferred;</w:t>
      </w:r>
    </w:p>
    <w:p w14:paraId="2F605027" w14:textId="77777777" w:rsidR="00471FBF" w:rsidRPr="00663ABB" w:rsidRDefault="00471FBF" w:rsidP="00471FBF">
      <w:pPr>
        <w:pStyle w:val="paragraph"/>
      </w:pPr>
      <w:r w:rsidRPr="00663ABB">
        <w:tab/>
        <w:t>(b)</w:t>
      </w:r>
      <w:r w:rsidRPr="00663ABB">
        <w:tab/>
        <w:t>the exceptional circumstances that the transferor considers will justify the transfer in meeting the needs of the aged care community in the region for which the places were provisionally allocated.</w:t>
      </w:r>
    </w:p>
    <w:p w14:paraId="1CEFAC5B" w14:textId="77777777" w:rsidR="00471FBF" w:rsidRPr="00663ABB" w:rsidRDefault="00471FBF" w:rsidP="00471FBF">
      <w:pPr>
        <w:pStyle w:val="subsection"/>
      </w:pPr>
      <w:r w:rsidRPr="00663ABB">
        <w:tab/>
        <w:t>(2)</w:t>
      </w:r>
      <w:r w:rsidRPr="00663ABB">
        <w:tab/>
        <w:t>The transfer notice must also include the following information, given by the proposed transferee:</w:t>
      </w:r>
    </w:p>
    <w:p w14:paraId="31B3DDC6" w14:textId="77777777" w:rsidR="00471FBF" w:rsidRPr="00663ABB" w:rsidRDefault="00471FBF" w:rsidP="00471FBF">
      <w:pPr>
        <w:pStyle w:val="paragraph"/>
      </w:pPr>
      <w:r w:rsidRPr="00663ABB">
        <w:tab/>
        <w:t>(a)</w:t>
      </w:r>
      <w:r w:rsidRPr="00663ABB">
        <w:tab/>
        <w:t>how the transferee proposes to undertake the responsibilities of an approved provider under Parts</w:t>
      </w:r>
      <w:r w:rsidR="00663ABB">
        <w:t> </w:t>
      </w:r>
      <w:r w:rsidRPr="00663ABB">
        <w:t>4.1 and 4.2 of the Act and Part</w:t>
      </w:r>
      <w:r w:rsidR="00663ABB">
        <w:t> </w:t>
      </w:r>
      <w:r w:rsidRPr="00663ABB">
        <w:t xml:space="preserve">4.2 of the </w:t>
      </w:r>
      <w:r w:rsidRPr="00663ABB">
        <w:rPr>
          <w:i/>
        </w:rPr>
        <w:t>Aged Care (Transitional Provisions) Act 1997</w:t>
      </w:r>
      <w:r w:rsidRPr="00663ABB">
        <w:t>;</w:t>
      </w:r>
    </w:p>
    <w:p w14:paraId="5C4FD00B" w14:textId="77777777" w:rsidR="00471FBF" w:rsidRPr="00663ABB" w:rsidRDefault="00471FBF" w:rsidP="00471FBF">
      <w:pPr>
        <w:pStyle w:val="paragraph"/>
      </w:pPr>
      <w:r w:rsidRPr="00663ABB">
        <w:tab/>
        <w:t>(b)</w:t>
      </w:r>
      <w:r w:rsidRPr="00663ABB">
        <w:tab/>
        <w:t>how the transferee proposes to provide accommodation and care for care recipients with special needs; and</w:t>
      </w:r>
    </w:p>
    <w:p w14:paraId="7CED0B09" w14:textId="04211AB0" w:rsidR="00471FBF" w:rsidRPr="00663ABB" w:rsidRDefault="009E56AE" w:rsidP="009E56AE">
      <w:pPr>
        <w:pStyle w:val="paragraph"/>
      </w:pPr>
      <w:r>
        <w:tab/>
      </w:r>
      <w:r w:rsidR="007E550B" w:rsidRPr="00663ABB">
        <w:t>(c)</w:t>
      </w:r>
      <w:r w:rsidR="007E550B" w:rsidRPr="00663ABB">
        <w:tab/>
      </w:r>
      <w:r w:rsidR="00471FBF" w:rsidRPr="00663ABB">
        <w:t>if the transferee proposes to construct or develop premises to accommodate the transferred places;</w:t>
      </w:r>
    </w:p>
    <w:p w14:paraId="2CCD5EB1" w14:textId="77777777" w:rsidR="00471FBF" w:rsidRPr="00663ABB" w:rsidRDefault="007E550B" w:rsidP="007E550B">
      <w:pPr>
        <w:pStyle w:val="paragraphsub"/>
      </w:pPr>
      <w:r w:rsidRPr="00663ABB">
        <w:tab/>
        <w:t>(i)</w:t>
      </w:r>
      <w:r w:rsidRPr="00663ABB">
        <w:tab/>
      </w:r>
      <w:r w:rsidR="00471FBF" w:rsidRPr="00663ABB">
        <w:t>a description of the project; and</w:t>
      </w:r>
    </w:p>
    <w:p w14:paraId="5DB6810B" w14:textId="77777777" w:rsidR="00471FBF" w:rsidRPr="00663ABB" w:rsidRDefault="007E550B" w:rsidP="007E550B">
      <w:pPr>
        <w:pStyle w:val="paragraphsub"/>
      </w:pPr>
      <w:r w:rsidRPr="00663ABB">
        <w:tab/>
        <w:t>(ii)</w:t>
      </w:r>
      <w:r w:rsidRPr="00663ABB">
        <w:tab/>
      </w:r>
      <w:r w:rsidR="00471FBF" w:rsidRPr="00663ABB">
        <w:t>a detailed timetable for the project; and</w:t>
      </w:r>
    </w:p>
    <w:p w14:paraId="3D816D8B" w14:textId="77777777" w:rsidR="00471FBF" w:rsidRPr="00663ABB" w:rsidRDefault="007E550B" w:rsidP="007E550B">
      <w:pPr>
        <w:pStyle w:val="paragraphsub"/>
      </w:pPr>
      <w:r w:rsidRPr="00663ABB">
        <w:tab/>
        <w:t>(iii)</w:t>
      </w:r>
      <w:r w:rsidRPr="00663ABB">
        <w:tab/>
      </w:r>
      <w:r w:rsidR="00471FBF" w:rsidRPr="00663ABB">
        <w:t>how the transferee intends to comply with any existing conditions of allocation and any conditions that are varied as part of the application to transfer the places.</w:t>
      </w:r>
    </w:p>
    <w:p w14:paraId="29545293" w14:textId="77777777" w:rsidR="00471FBF" w:rsidRPr="00663ABB" w:rsidRDefault="00471FBF" w:rsidP="0040554A">
      <w:pPr>
        <w:pStyle w:val="subsection"/>
        <w:rPr>
          <w:szCs w:val="22"/>
        </w:rPr>
      </w:pPr>
      <w:r w:rsidRPr="00663ABB">
        <w:rPr>
          <w:szCs w:val="22"/>
        </w:rPr>
        <w:tab/>
        <w:t>(3)</w:t>
      </w:r>
      <w:r w:rsidRPr="00663ABB">
        <w:rPr>
          <w:szCs w:val="22"/>
        </w:rPr>
        <w:tab/>
        <w:t>The latest financial statements of the proposed transferee’s aged care services (if any) must also be included with the transfer notice.</w:t>
      </w:r>
    </w:p>
    <w:p w14:paraId="22F0AC84" w14:textId="77777777" w:rsidR="00DD463D" w:rsidRPr="00663ABB" w:rsidRDefault="00DD463D" w:rsidP="00DD463D">
      <w:pPr>
        <w:pStyle w:val="ActHead5"/>
      </w:pPr>
      <w:bookmarkStart w:id="52" w:name="_Toc117167758"/>
      <w:r w:rsidRPr="002C17D0">
        <w:rPr>
          <w:rStyle w:val="CharSectno"/>
        </w:rPr>
        <w:t>56</w:t>
      </w:r>
      <w:r w:rsidRPr="00663ABB">
        <w:t xml:space="preserve">  Matters to be considered in deciding whether to determine different notice period</w:t>
      </w:r>
      <w:bookmarkEnd w:id="52"/>
    </w:p>
    <w:p w14:paraId="06171900" w14:textId="6FB19F3B" w:rsidR="00DD463D" w:rsidRPr="00663ABB" w:rsidRDefault="00DD463D" w:rsidP="00DD463D">
      <w:pPr>
        <w:pStyle w:val="subsection"/>
      </w:pPr>
      <w:r w:rsidRPr="00663ABB">
        <w:tab/>
        <w:t>(1)</w:t>
      </w:r>
      <w:r w:rsidRPr="00663ABB">
        <w:tab/>
        <w:t>For sub</w:t>
      </w:r>
      <w:r w:rsidR="002C17D0">
        <w:t>section 1</w:t>
      </w:r>
      <w:r w:rsidRPr="00663ABB">
        <w:t>6</w:t>
      </w:r>
      <w:r w:rsidR="002C17D0">
        <w:noBreakHyphen/>
      </w:r>
      <w:r w:rsidRPr="00663ABB">
        <w:t>13(6) of the Act, the Secretary must consider the following matters in deciding whether to determine another  notice period for paragraph</w:t>
      </w:r>
      <w:r w:rsidR="00663ABB">
        <w:t> </w:t>
      </w:r>
      <w:r w:rsidRPr="00663ABB">
        <w:t>16</w:t>
      </w:r>
      <w:r w:rsidR="002C17D0">
        <w:noBreakHyphen/>
      </w:r>
      <w:r w:rsidRPr="00663ABB">
        <w:t>13(4)(a) or (b) of the Act:</w:t>
      </w:r>
    </w:p>
    <w:p w14:paraId="3F26CEB2" w14:textId="77777777" w:rsidR="00DD463D" w:rsidRPr="00663ABB" w:rsidRDefault="00DD463D" w:rsidP="00DD463D">
      <w:pPr>
        <w:pStyle w:val="paragraph"/>
      </w:pPr>
      <w:r w:rsidRPr="00663ABB">
        <w:tab/>
        <w:t>(a)</w:t>
      </w:r>
      <w:r w:rsidRPr="00663ABB">
        <w:tab/>
        <w:t>the reasons why the different notice period has been r</w:t>
      </w:r>
      <w:r w:rsidR="000529A3" w:rsidRPr="00663ABB">
        <w:t>equested.</w:t>
      </w:r>
    </w:p>
    <w:p w14:paraId="4ED45742" w14:textId="77777777" w:rsidR="00CF0387" w:rsidRPr="00663ABB" w:rsidRDefault="00CF0387" w:rsidP="00CF0387">
      <w:pPr>
        <w:pStyle w:val="subsection"/>
      </w:pPr>
      <w:r w:rsidRPr="00663ABB">
        <w:tab/>
        <w:t>(2)</w:t>
      </w:r>
      <w:r w:rsidRPr="00663ABB">
        <w:tab/>
      </w:r>
      <w:r w:rsidR="0040554A" w:rsidRPr="00663ABB">
        <w:t>T</w:t>
      </w:r>
      <w:r w:rsidRPr="00663ABB">
        <w:t>he Secretary may also consider any other relevant matter.</w:t>
      </w:r>
    </w:p>
    <w:p w14:paraId="43245B97" w14:textId="77777777" w:rsidR="00DD463D" w:rsidRPr="00663ABB" w:rsidRDefault="00DD463D" w:rsidP="00DD463D">
      <w:pPr>
        <w:pStyle w:val="ActHead5"/>
      </w:pPr>
      <w:bookmarkStart w:id="53" w:name="_Toc117167759"/>
      <w:r w:rsidRPr="002C17D0">
        <w:rPr>
          <w:rStyle w:val="CharSectno"/>
        </w:rPr>
        <w:t>57</w:t>
      </w:r>
      <w:r w:rsidRPr="00663ABB">
        <w:t xml:space="preserve">  Matters to be considered in determining different notice period</w:t>
      </w:r>
      <w:bookmarkEnd w:id="53"/>
    </w:p>
    <w:p w14:paraId="64DA76D0" w14:textId="265E4AF6" w:rsidR="00DD463D" w:rsidRPr="00663ABB" w:rsidRDefault="00DD463D" w:rsidP="00DD463D">
      <w:pPr>
        <w:pStyle w:val="subsection"/>
      </w:pPr>
      <w:r w:rsidRPr="00663ABB">
        <w:tab/>
        <w:t>(1)</w:t>
      </w:r>
      <w:r w:rsidRPr="00663ABB">
        <w:tab/>
        <w:t>For sub</w:t>
      </w:r>
      <w:r w:rsidR="002C17D0">
        <w:t>section 1</w:t>
      </w:r>
      <w:r w:rsidRPr="00663ABB">
        <w:t>6</w:t>
      </w:r>
      <w:r w:rsidR="002C17D0">
        <w:noBreakHyphen/>
      </w:r>
      <w:r w:rsidRPr="00663ABB">
        <w:t>13(6) of the Act, if the Secretary has decided to determine another notice period for paragraph</w:t>
      </w:r>
      <w:r w:rsidR="00663ABB">
        <w:t> </w:t>
      </w:r>
      <w:r w:rsidRPr="00663ABB">
        <w:t>16</w:t>
      </w:r>
      <w:r w:rsidR="002C17D0">
        <w:noBreakHyphen/>
      </w:r>
      <w:r w:rsidRPr="00663ABB">
        <w:t>13(4)(a) or (b) of the Act, the Secretary must consider the following matters in determining the other application period:</w:t>
      </w:r>
    </w:p>
    <w:p w14:paraId="2C0CE3ED" w14:textId="77777777" w:rsidR="00DD463D" w:rsidRPr="00663ABB" w:rsidRDefault="00DD463D" w:rsidP="00DD463D">
      <w:pPr>
        <w:pStyle w:val="paragraph"/>
      </w:pPr>
      <w:r w:rsidRPr="00663ABB">
        <w:tab/>
        <w:t>(a)</w:t>
      </w:r>
      <w:r w:rsidRPr="00663ABB">
        <w:tab/>
        <w:t>whether the period will be adequate to allow for the processing of the transfer notice.</w:t>
      </w:r>
    </w:p>
    <w:p w14:paraId="0590D730" w14:textId="77777777" w:rsidR="00CF0387" w:rsidRPr="00663ABB" w:rsidRDefault="00CF0387" w:rsidP="00CF0387">
      <w:pPr>
        <w:pStyle w:val="subsection"/>
      </w:pPr>
      <w:r w:rsidRPr="00663ABB">
        <w:tab/>
        <w:t>(2)</w:t>
      </w:r>
      <w:r w:rsidRPr="00663ABB">
        <w:tab/>
      </w:r>
      <w:r w:rsidR="001242A0" w:rsidRPr="00663ABB">
        <w:t>T</w:t>
      </w:r>
      <w:r w:rsidRPr="00663ABB">
        <w:t>he Secretary may also consider any other relevant matters.</w:t>
      </w:r>
    </w:p>
    <w:p w14:paraId="209C08FB" w14:textId="566F7B23" w:rsidR="00DD463D" w:rsidRPr="00663ABB" w:rsidRDefault="002C17D0" w:rsidP="005365DA">
      <w:pPr>
        <w:pStyle w:val="ActHead3"/>
        <w:pageBreakBefore/>
      </w:pPr>
      <w:bookmarkStart w:id="54" w:name="_Toc117167760"/>
      <w:r w:rsidRPr="002C17D0">
        <w:rPr>
          <w:rStyle w:val="CharDivNo"/>
        </w:rPr>
        <w:t>Division 3</w:t>
      </w:r>
      <w:r w:rsidR="00DD463D" w:rsidRPr="00663ABB">
        <w:t>—</w:t>
      </w:r>
      <w:r w:rsidR="00DD463D" w:rsidRPr="002C17D0">
        <w:rPr>
          <w:rStyle w:val="CharDivText"/>
        </w:rPr>
        <w:t>Consideration of transfers</w:t>
      </w:r>
      <w:bookmarkEnd w:id="54"/>
    </w:p>
    <w:p w14:paraId="1D115609" w14:textId="77777777" w:rsidR="00CF0387" w:rsidRPr="00663ABB" w:rsidRDefault="00DE1E07" w:rsidP="001242A0">
      <w:pPr>
        <w:pStyle w:val="ActHead5"/>
      </w:pPr>
      <w:bookmarkStart w:id="55" w:name="_Toc117167761"/>
      <w:r w:rsidRPr="002C17D0">
        <w:rPr>
          <w:rStyle w:val="CharSectno"/>
        </w:rPr>
        <w:t>58</w:t>
      </w:r>
      <w:r w:rsidR="00CF0387" w:rsidRPr="00663ABB">
        <w:t xml:space="preserve">  Purpose of </w:t>
      </w:r>
      <w:r w:rsidR="001242A0" w:rsidRPr="00663ABB">
        <w:t xml:space="preserve">this </w:t>
      </w:r>
      <w:r w:rsidR="00CF0387" w:rsidRPr="00663ABB">
        <w:t>Division</w:t>
      </w:r>
      <w:bookmarkEnd w:id="55"/>
    </w:p>
    <w:p w14:paraId="3D1E4A5F" w14:textId="0F850F3E" w:rsidR="00592B83" w:rsidRPr="00663ABB" w:rsidRDefault="00592B83" w:rsidP="00592B83">
      <w:pPr>
        <w:pStyle w:val="subsection"/>
      </w:pPr>
      <w:r w:rsidRPr="00663ABB">
        <w:rPr>
          <w:shd w:val="clear" w:color="auto" w:fill="FFFFFF"/>
        </w:rPr>
        <w:tab/>
      </w:r>
      <w:r w:rsidRPr="00663ABB">
        <w:rPr>
          <w:shd w:val="clear" w:color="auto" w:fill="FFFFFF"/>
        </w:rPr>
        <w:tab/>
        <w:t>For paragraph</w:t>
      </w:r>
      <w:r w:rsidR="00663ABB">
        <w:rPr>
          <w:shd w:val="clear" w:color="auto" w:fill="FFFFFF"/>
        </w:rPr>
        <w:t> </w:t>
      </w:r>
      <w:r w:rsidRPr="00663ABB">
        <w:rPr>
          <w:shd w:val="clear" w:color="auto" w:fill="FFFFFF"/>
        </w:rPr>
        <w:t>16</w:t>
      </w:r>
      <w:r w:rsidR="002C17D0">
        <w:rPr>
          <w:shd w:val="clear" w:color="auto" w:fill="FFFFFF"/>
        </w:rPr>
        <w:noBreakHyphen/>
      </w:r>
      <w:r w:rsidRPr="00663ABB">
        <w:rPr>
          <w:shd w:val="clear" w:color="auto" w:fill="FFFFFF"/>
        </w:rPr>
        <w:t>14(1)(j) of the Act, this Division sets out other matters that the Secretary must be satisfied of when considering a transfer notice to transfer provisionally allocated places.</w:t>
      </w:r>
    </w:p>
    <w:p w14:paraId="4E17F3B4" w14:textId="77777777" w:rsidR="00CF0387" w:rsidRPr="00663ABB" w:rsidRDefault="00DE1E07" w:rsidP="00CF0387">
      <w:pPr>
        <w:pStyle w:val="ActHead5"/>
      </w:pPr>
      <w:bookmarkStart w:id="56" w:name="_Toc117167762"/>
      <w:r w:rsidRPr="002C17D0">
        <w:rPr>
          <w:rStyle w:val="CharSectno"/>
        </w:rPr>
        <w:t>59</w:t>
      </w:r>
      <w:r w:rsidR="00CF0387" w:rsidRPr="00663ABB">
        <w:t xml:space="preserve">  </w:t>
      </w:r>
      <w:r w:rsidR="00390DAA" w:rsidRPr="00663ABB">
        <w:t xml:space="preserve">Other </w:t>
      </w:r>
      <w:r w:rsidR="00CF0387" w:rsidRPr="00663ABB">
        <w:t>matters</w:t>
      </w:r>
      <w:r w:rsidR="001242A0" w:rsidRPr="00663ABB">
        <w:t xml:space="preserve"> that must be considered</w:t>
      </w:r>
      <w:bookmarkEnd w:id="56"/>
    </w:p>
    <w:p w14:paraId="07ED2E64" w14:textId="77777777" w:rsidR="00DD463D" w:rsidRPr="00663ABB" w:rsidRDefault="00DD463D" w:rsidP="00DD463D">
      <w:pPr>
        <w:pStyle w:val="subsection"/>
        <w:keepNext/>
        <w:keepLines/>
      </w:pPr>
      <w:r w:rsidRPr="00663ABB">
        <w:tab/>
        <w:t>(1)</w:t>
      </w:r>
      <w:r w:rsidRPr="00663ABB">
        <w:tab/>
        <w:t>The Secretary must consider whether the Secretary is satisfied of the following:</w:t>
      </w:r>
    </w:p>
    <w:p w14:paraId="31195851" w14:textId="77777777" w:rsidR="00DD463D" w:rsidRPr="00663ABB" w:rsidRDefault="00DD463D" w:rsidP="00DD463D">
      <w:pPr>
        <w:pStyle w:val="paragraph"/>
        <w:keepNext/>
        <w:keepLines/>
      </w:pPr>
      <w:r w:rsidRPr="00663ABB">
        <w:tab/>
        <w:t>(a)</w:t>
      </w:r>
      <w:r w:rsidRPr="00663ABB">
        <w:tab/>
        <w:t>that there are exceptional circumstances justifying the transfer, having regard to the residential care needs of the region; and</w:t>
      </w:r>
    </w:p>
    <w:p w14:paraId="345DF8CA" w14:textId="77777777" w:rsidR="00DD463D" w:rsidRPr="00663ABB" w:rsidRDefault="00DD463D" w:rsidP="00DD463D">
      <w:pPr>
        <w:pStyle w:val="paragraph"/>
        <w:keepNext/>
        <w:keepLines/>
      </w:pPr>
      <w:r w:rsidRPr="00663ABB">
        <w:tab/>
        <w:t>(b)</w:t>
      </w:r>
      <w:r w:rsidRPr="00663ABB">
        <w:tab/>
        <w:t>that the residential care needs of the region have changed since the provisional allocation of the places; and</w:t>
      </w:r>
    </w:p>
    <w:p w14:paraId="141E1D4D" w14:textId="77777777" w:rsidR="00DD463D" w:rsidRPr="00663ABB" w:rsidRDefault="00DD463D" w:rsidP="00DD463D">
      <w:pPr>
        <w:pStyle w:val="paragraph"/>
        <w:keepNext/>
        <w:keepLines/>
      </w:pPr>
      <w:r w:rsidRPr="00663ABB">
        <w:tab/>
        <w:t>(c)</w:t>
      </w:r>
      <w:r w:rsidRPr="00663ABB">
        <w:tab/>
        <w:t>how the development of the service, to which the provisional allocation of places was made, has progressed; and</w:t>
      </w:r>
    </w:p>
    <w:p w14:paraId="6256C420" w14:textId="77777777" w:rsidR="00DD463D" w:rsidRPr="00663ABB" w:rsidRDefault="00DD463D" w:rsidP="00DD463D">
      <w:pPr>
        <w:pStyle w:val="paragraph"/>
        <w:keepNext/>
        <w:keepLines/>
      </w:pPr>
      <w:r w:rsidRPr="00663ABB">
        <w:tab/>
        <w:t>(d)</w:t>
      </w:r>
      <w:r w:rsidRPr="00663ABB">
        <w:tab/>
        <w:t>the extent to which the care needs of the region would be better met by transferring the provisionally allocated places to the transferee than by not transferring the places..</w:t>
      </w:r>
    </w:p>
    <w:p w14:paraId="35AEDF76" w14:textId="77777777" w:rsidR="00CF0387" w:rsidRPr="00663ABB" w:rsidRDefault="00CF0387" w:rsidP="00CF0387">
      <w:pPr>
        <w:pStyle w:val="subsection"/>
      </w:pPr>
      <w:r w:rsidRPr="00663ABB">
        <w:tab/>
        <w:t>(2)</w:t>
      </w:r>
      <w:r w:rsidRPr="00663ABB">
        <w:tab/>
        <w:t>In considering the effect of the proposed transfer on future care recipients, the S</w:t>
      </w:r>
      <w:r w:rsidR="001C449E" w:rsidRPr="00663ABB">
        <w:t>ecretary must take into account the following:</w:t>
      </w:r>
    </w:p>
    <w:p w14:paraId="10BF718F" w14:textId="77777777" w:rsidR="00CF0387" w:rsidRPr="00663ABB" w:rsidRDefault="00CF0387" w:rsidP="00CF0387">
      <w:pPr>
        <w:pStyle w:val="paragraph"/>
      </w:pPr>
      <w:r w:rsidRPr="00663ABB">
        <w:tab/>
        <w:t>(a)</w:t>
      </w:r>
      <w:r w:rsidRPr="00663ABB">
        <w:tab/>
        <w:t>whether the transfer would increase or lessen the diversity of choice available to care recipients in the region, having regard to the different kinds of services available in th</w:t>
      </w:r>
      <w:r w:rsidR="001C449E" w:rsidRPr="00663ABB">
        <w:t>e region;</w:t>
      </w:r>
    </w:p>
    <w:p w14:paraId="1B743D90" w14:textId="77777777" w:rsidR="00CF0387" w:rsidRPr="00663ABB" w:rsidRDefault="00CF0387" w:rsidP="00CF0387">
      <w:pPr>
        <w:pStyle w:val="paragraph"/>
      </w:pPr>
      <w:r w:rsidRPr="00663ABB">
        <w:tab/>
        <w:t>(b)</w:t>
      </w:r>
      <w:r w:rsidRPr="00663ABB">
        <w:tab/>
        <w:t>whether the transfer will increase the likelihood of care recipients receiving con</w:t>
      </w:r>
      <w:r w:rsidR="001C449E" w:rsidRPr="00663ABB">
        <w:t>tinuity of care in a region;</w:t>
      </w:r>
    </w:p>
    <w:p w14:paraId="556A8325" w14:textId="77777777" w:rsidR="00CF0387" w:rsidRPr="00663ABB" w:rsidRDefault="00CF0387" w:rsidP="00CF0387">
      <w:pPr>
        <w:pStyle w:val="paragraph"/>
      </w:pPr>
      <w:r w:rsidRPr="00663ABB">
        <w:tab/>
        <w:t>(d)</w:t>
      </w:r>
      <w:r w:rsidRPr="00663ABB">
        <w:tab/>
        <w:t>if, after the transfer, the places would relate to the same aged care service:</w:t>
      </w:r>
    </w:p>
    <w:p w14:paraId="7236075E" w14:textId="77777777" w:rsidR="00CF0387" w:rsidRPr="00663ABB" w:rsidRDefault="00CF0387" w:rsidP="00CF0387">
      <w:pPr>
        <w:pStyle w:val="paragraphsub"/>
      </w:pPr>
      <w:r w:rsidRPr="00663ABB">
        <w:tab/>
        <w:t>(i)</w:t>
      </w:r>
      <w:r w:rsidRPr="00663ABB">
        <w:tab/>
        <w:t xml:space="preserve">the suitability of the premises being used by the transferor, and proposed to be used by the transferee, to provide care through the aged care service, in particular whether the premises would </w:t>
      </w:r>
      <w:r w:rsidR="00B8778A" w:rsidRPr="00663ABB">
        <w:t>comply with the Aged Care Quality Standards</w:t>
      </w:r>
      <w:r w:rsidRPr="00663ABB">
        <w:t>; and</w:t>
      </w:r>
    </w:p>
    <w:p w14:paraId="1DC594B1" w14:textId="77777777" w:rsidR="00CF0387" w:rsidRPr="00663ABB" w:rsidRDefault="00CF0387" w:rsidP="00CF0387">
      <w:pPr>
        <w:pStyle w:val="paragraphsub"/>
      </w:pPr>
      <w:r w:rsidRPr="00663ABB">
        <w:tab/>
        <w:t>(ii)</w:t>
      </w:r>
      <w:r w:rsidRPr="00663ABB">
        <w:tab/>
        <w:t>for a transferee who owns the premises being used by the transferor, and proposed to be used by the transferee, to provide care through the aged care service</w:t>
      </w:r>
      <w:r w:rsidR="001C449E" w:rsidRPr="00663ABB">
        <w:t>, being</w:t>
      </w:r>
      <w:r w:rsidRPr="00663ABB">
        <w:t xml:space="preserve"> premises </w:t>
      </w:r>
      <w:r w:rsidR="001C449E" w:rsidRPr="00663ABB">
        <w:t xml:space="preserve">that </w:t>
      </w:r>
      <w:r w:rsidRPr="00663ABB">
        <w:t xml:space="preserve">would not </w:t>
      </w:r>
      <w:r w:rsidR="00B8778A" w:rsidRPr="00663ABB">
        <w:t>comply with the Aged Care Quality Standards</w:t>
      </w:r>
      <w:r w:rsidRPr="00663ABB">
        <w:t>—the failure of the transferee to have improved the premises.</w:t>
      </w:r>
    </w:p>
    <w:p w14:paraId="3FE60160" w14:textId="77777777" w:rsidR="00CF0387" w:rsidRPr="00663ABB" w:rsidRDefault="00CF0387" w:rsidP="00CF0387">
      <w:pPr>
        <w:pStyle w:val="notetext"/>
      </w:pPr>
      <w:r w:rsidRPr="00663ABB">
        <w:t xml:space="preserve">Example for </w:t>
      </w:r>
      <w:r w:rsidR="00663ABB">
        <w:t>paragraph (</w:t>
      </w:r>
      <w:r w:rsidRPr="00663ABB">
        <w:t>2)(a):</w:t>
      </w:r>
    </w:p>
    <w:p w14:paraId="75CF86C1" w14:textId="77777777" w:rsidR="00CF0387" w:rsidRPr="00663ABB" w:rsidRDefault="00CF0387" w:rsidP="00CF0387">
      <w:pPr>
        <w:pStyle w:val="notetext"/>
      </w:pPr>
      <w:r w:rsidRPr="00663ABB">
        <w:tab/>
        <w:t>In considering choice, kinds of services available in the region may include the following:</w:t>
      </w:r>
    </w:p>
    <w:p w14:paraId="357193DF" w14:textId="77777777" w:rsidR="00CF0387" w:rsidRPr="00663ABB" w:rsidRDefault="001D625F" w:rsidP="00CF0387">
      <w:pPr>
        <w:pStyle w:val="notepara"/>
      </w:pPr>
      <w:r w:rsidRPr="00663ABB">
        <w:t>(a)</w:t>
      </w:r>
      <w:r w:rsidRPr="00663ABB">
        <w:tab/>
      </w:r>
      <w:r w:rsidR="00CF0387" w:rsidRPr="00663ABB">
        <w:t>services</w:t>
      </w:r>
      <w:r w:rsidRPr="00663ABB">
        <w:t xml:space="preserve"> that have extra service status</w:t>
      </w:r>
      <w:r w:rsidR="00CF0387" w:rsidRPr="00663ABB">
        <w:t>;</w:t>
      </w:r>
    </w:p>
    <w:p w14:paraId="6142B24B" w14:textId="77777777" w:rsidR="00CF0387" w:rsidRPr="00663ABB" w:rsidRDefault="00CF0387" w:rsidP="00CF0387">
      <w:pPr>
        <w:pStyle w:val="notepara"/>
      </w:pPr>
      <w:r w:rsidRPr="00663ABB">
        <w:t>(b)</w:t>
      </w:r>
      <w:r w:rsidRPr="00663ABB">
        <w:tab/>
        <w:t>ageing in place services;</w:t>
      </w:r>
    </w:p>
    <w:p w14:paraId="56BED0BE" w14:textId="77777777" w:rsidR="00CF0387" w:rsidRPr="00663ABB" w:rsidRDefault="00CF0387" w:rsidP="00CF0387">
      <w:pPr>
        <w:pStyle w:val="notepara"/>
      </w:pPr>
      <w:r w:rsidRPr="00663ABB">
        <w:t>(c)</w:t>
      </w:r>
      <w:r w:rsidRPr="00663ABB">
        <w:tab/>
        <w:t>service for those affected by dementia;</w:t>
      </w:r>
    </w:p>
    <w:p w14:paraId="715AFFA2" w14:textId="77777777" w:rsidR="00CF0387" w:rsidRPr="00663ABB" w:rsidRDefault="00CF0387" w:rsidP="00CF0387">
      <w:pPr>
        <w:pStyle w:val="notepara"/>
      </w:pPr>
      <w:r w:rsidRPr="00663ABB">
        <w:t>(d)</w:t>
      </w:r>
      <w:r w:rsidRPr="00663ABB">
        <w:tab/>
        <w:t xml:space="preserve">services for </w:t>
      </w:r>
      <w:r w:rsidR="000F7D9D" w:rsidRPr="00663ABB">
        <w:t>people with special needs</w:t>
      </w:r>
      <w:r w:rsidRPr="00663ABB">
        <w:t>.</w:t>
      </w:r>
    </w:p>
    <w:p w14:paraId="4B0DD84C" w14:textId="77777777" w:rsidR="00CF0387" w:rsidRPr="00663ABB" w:rsidRDefault="00CF0387" w:rsidP="007C2053">
      <w:pPr>
        <w:pStyle w:val="notetext"/>
        <w:keepNext/>
        <w:keepLines/>
      </w:pPr>
      <w:r w:rsidRPr="00663ABB">
        <w:t xml:space="preserve">Example for </w:t>
      </w:r>
      <w:r w:rsidR="00663ABB">
        <w:t>paragraph (</w:t>
      </w:r>
      <w:r w:rsidRPr="00663ABB">
        <w:t>2)(b):</w:t>
      </w:r>
    </w:p>
    <w:p w14:paraId="6D2FAB8E" w14:textId="558B792B" w:rsidR="00CF0387" w:rsidRPr="00663ABB" w:rsidRDefault="00CF0387" w:rsidP="00CF0387">
      <w:pPr>
        <w:pStyle w:val="notetext"/>
      </w:pPr>
      <w:r w:rsidRPr="00663ABB">
        <w:tab/>
        <w:t>The Secretary may take into account whether the service has demonstrated its long</w:t>
      </w:r>
      <w:r w:rsidR="002C17D0">
        <w:noBreakHyphen/>
      </w:r>
      <w:r w:rsidRPr="00663ABB">
        <w:t>term financial and organisational viability.</w:t>
      </w:r>
    </w:p>
    <w:p w14:paraId="58D55F85" w14:textId="37284B67" w:rsidR="00DD463D" w:rsidRPr="00663ABB" w:rsidRDefault="00DD463D" w:rsidP="00DD463D">
      <w:pPr>
        <w:pStyle w:val="notetext"/>
        <w:keepNext/>
        <w:keepLines/>
      </w:pPr>
      <w:r w:rsidRPr="00663ABB">
        <w:t>Note:</w:t>
      </w:r>
      <w:r w:rsidRPr="00663ABB">
        <w:tab/>
        <w:t>The Secretary may veto the transfer if the location for which the place is provisionally allocated will change as a result of the transfer (see paragraph</w:t>
      </w:r>
      <w:r w:rsidR="00663ABB">
        <w:t> </w:t>
      </w:r>
      <w:r w:rsidRPr="00663ABB">
        <w:t>16</w:t>
      </w:r>
      <w:r w:rsidR="002C17D0">
        <w:noBreakHyphen/>
      </w:r>
      <w:r w:rsidRPr="00663ABB">
        <w:t>17(1)(d) of the Act).</w:t>
      </w:r>
    </w:p>
    <w:p w14:paraId="0CBE51C1" w14:textId="77777777" w:rsidR="004E276A" w:rsidRPr="00663ABB" w:rsidRDefault="004E276A" w:rsidP="004E276A">
      <w:pPr>
        <w:pStyle w:val="subsection"/>
      </w:pPr>
      <w:r w:rsidRPr="00663ABB">
        <w:tab/>
        <w:t>(3)</w:t>
      </w:r>
      <w:r w:rsidRPr="00663ABB">
        <w:tab/>
        <w:t>The Secretary may consider any other relevant matter.</w:t>
      </w:r>
    </w:p>
    <w:p w14:paraId="7C5303D2" w14:textId="77777777" w:rsidR="001242A0" w:rsidRPr="00663ABB" w:rsidRDefault="001242A0" w:rsidP="001242A0">
      <w:pPr>
        <w:pStyle w:val="ActHead3"/>
        <w:pageBreakBefore/>
      </w:pPr>
      <w:bookmarkStart w:id="57" w:name="_Toc117167763"/>
      <w:r w:rsidRPr="002C17D0">
        <w:rPr>
          <w:rStyle w:val="CharDivNo"/>
        </w:rPr>
        <w:t>Division</w:t>
      </w:r>
      <w:r w:rsidR="00663ABB" w:rsidRPr="002C17D0">
        <w:rPr>
          <w:rStyle w:val="CharDivNo"/>
        </w:rPr>
        <w:t> </w:t>
      </w:r>
      <w:r w:rsidRPr="002C17D0">
        <w:rPr>
          <w:rStyle w:val="CharDivNo"/>
        </w:rPr>
        <w:t>4</w:t>
      </w:r>
      <w:r w:rsidRPr="00663ABB">
        <w:t>—</w:t>
      </w:r>
      <w:r w:rsidRPr="002C17D0">
        <w:rPr>
          <w:rStyle w:val="CharDivText"/>
        </w:rPr>
        <w:t>Other matters</w:t>
      </w:r>
      <w:bookmarkEnd w:id="57"/>
    </w:p>
    <w:p w14:paraId="17C67DA9" w14:textId="77777777" w:rsidR="001242A0" w:rsidRPr="00663ABB" w:rsidRDefault="00DE1E07" w:rsidP="001242A0">
      <w:pPr>
        <w:pStyle w:val="ActHead5"/>
      </w:pPr>
      <w:bookmarkStart w:id="58" w:name="_Toc117167764"/>
      <w:r w:rsidRPr="002C17D0">
        <w:rPr>
          <w:rStyle w:val="CharSectno"/>
        </w:rPr>
        <w:t>60</w:t>
      </w:r>
      <w:r w:rsidR="001242A0" w:rsidRPr="00663ABB">
        <w:t xml:space="preserve">  Purpose of this Division</w:t>
      </w:r>
      <w:bookmarkEnd w:id="58"/>
    </w:p>
    <w:p w14:paraId="34CF854D" w14:textId="77777777" w:rsidR="001242A0" w:rsidRPr="00663ABB" w:rsidRDefault="001242A0" w:rsidP="001242A0">
      <w:pPr>
        <w:pStyle w:val="subsection"/>
      </w:pPr>
      <w:r w:rsidRPr="00663ABB">
        <w:tab/>
      </w:r>
      <w:r w:rsidRPr="00663ABB">
        <w:tab/>
        <w:t xml:space="preserve">This Division </w:t>
      </w:r>
      <w:r w:rsidR="002D425B" w:rsidRPr="00663ABB">
        <w:t xml:space="preserve">specifies </w:t>
      </w:r>
      <w:r w:rsidRPr="00663ABB">
        <w:t xml:space="preserve">other matters relating to the transfer of provisionally allocated places from one person (the </w:t>
      </w:r>
      <w:r w:rsidR="000F7D9D" w:rsidRPr="00663ABB">
        <w:rPr>
          <w:b/>
          <w:i/>
        </w:rPr>
        <w:t>transferor</w:t>
      </w:r>
      <w:r w:rsidRPr="00663ABB">
        <w:t xml:space="preserve">) to another person (the </w:t>
      </w:r>
      <w:r w:rsidRPr="00663ABB">
        <w:rPr>
          <w:b/>
          <w:i/>
        </w:rPr>
        <w:t>tr</w:t>
      </w:r>
      <w:r w:rsidR="000F7D9D" w:rsidRPr="00663ABB">
        <w:rPr>
          <w:b/>
          <w:i/>
        </w:rPr>
        <w:t>ansferee</w:t>
      </w:r>
      <w:r w:rsidRPr="00663ABB">
        <w:t>).</w:t>
      </w:r>
    </w:p>
    <w:p w14:paraId="1839AAB3" w14:textId="77777777" w:rsidR="00CF0387" w:rsidRPr="00663ABB" w:rsidRDefault="00DE1E07" w:rsidP="00CF0387">
      <w:pPr>
        <w:pStyle w:val="ActHead5"/>
      </w:pPr>
      <w:bookmarkStart w:id="59" w:name="_Toc117167765"/>
      <w:r w:rsidRPr="002C17D0">
        <w:rPr>
          <w:rStyle w:val="CharSectno"/>
        </w:rPr>
        <w:t>62</w:t>
      </w:r>
      <w:r w:rsidR="00CF0387" w:rsidRPr="00663ABB">
        <w:t xml:space="preserve">  Information </w:t>
      </w:r>
      <w:r w:rsidR="00E46A95" w:rsidRPr="00663ABB">
        <w:t xml:space="preserve">that may </w:t>
      </w:r>
      <w:r w:rsidR="00CF0387" w:rsidRPr="00663ABB">
        <w:t>be given to transferee</w:t>
      </w:r>
      <w:r w:rsidR="001242A0" w:rsidRPr="00663ABB">
        <w:t xml:space="preserve"> and time for giving information</w:t>
      </w:r>
      <w:bookmarkEnd w:id="59"/>
    </w:p>
    <w:p w14:paraId="775652B1" w14:textId="77777777" w:rsidR="001242A0" w:rsidRPr="00663ABB" w:rsidRDefault="001242A0" w:rsidP="001242A0">
      <w:pPr>
        <w:pStyle w:val="SubsectionHead"/>
      </w:pPr>
      <w:r w:rsidRPr="00663ABB">
        <w:t>Information that may be given to transferee</w:t>
      </w:r>
    </w:p>
    <w:p w14:paraId="45AF3CF2" w14:textId="4BF62618" w:rsidR="00CF0387" w:rsidRPr="00663ABB" w:rsidRDefault="00CF0387" w:rsidP="00CF0387">
      <w:pPr>
        <w:pStyle w:val="subsection"/>
      </w:pPr>
      <w:r w:rsidRPr="00663ABB">
        <w:tab/>
      </w:r>
      <w:r w:rsidR="001242A0" w:rsidRPr="00663ABB">
        <w:t>(1)</w:t>
      </w:r>
      <w:r w:rsidRPr="00663ABB">
        <w:tab/>
      </w:r>
      <w:r w:rsidR="001242A0" w:rsidRPr="00663ABB">
        <w:t xml:space="preserve">For </w:t>
      </w:r>
      <w:r w:rsidR="002C17D0">
        <w:t>section 1</w:t>
      </w:r>
      <w:r w:rsidR="001242A0" w:rsidRPr="00663ABB">
        <w:t>6</w:t>
      </w:r>
      <w:r w:rsidR="002C17D0">
        <w:noBreakHyphen/>
      </w:r>
      <w:r w:rsidR="001242A0" w:rsidRPr="00663ABB">
        <w:t>21 of the Act, t</w:t>
      </w:r>
      <w:r w:rsidRPr="00663ABB">
        <w:t>he Secretary may give the transferee information about the following matters:</w:t>
      </w:r>
    </w:p>
    <w:p w14:paraId="2264C970" w14:textId="77777777" w:rsidR="00CF0387" w:rsidRPr="00663ABB" w:rsidRDefault="00CF0387" w:rsidP="00CF0387">
      <w:pPr>
        <w:pStyle w:val="paragraph"/>
      </w:pPr>
      <w:r w:rsidRPr="00663ABB">
        <w:tab/>
        <w:t>(c)</w:t>
      </w:r>
      <w:r w:rsidRPr="00663ABB">
        <w:tab/>
        <w:t>matters relating to whether the aged care service meets its accreditation requirement;</w:t>
      </w:r>
    </w:p>
    <w:p w14:paraId="0F90A522" w14:textId="77777777" w:rsidR="00CF0387" w:rsidRPr="00663ABB" w:rsidRDefault="00CF0387" w:rsidP="00CF0387">
      <w:pPr>
        <w:pStyle w:val="paragraph"/>
      </w:pPr>
      <w:r w:rsidRPr="00663ABB">
        <w:tab/>
        <w:t>(d)</w:t>
      </w:r>
      <w:r w:rsidRPr="00663ABB">
        <w:tab/>
        <w:t>matters relating to the residential care grants (if any) made for the aged care service;</w:t>
      </w:r>
    </w:p>
    <w:p w14:paraId="3B1BBBDB" w14:textId="77777777" w:rsidR="00CF0387" w:rsidRPr="00663ABB" w:rsidRDefault="00CF0387" w:rsidP="00CF0387">
      <w:pPr>
        <w:pStyle w:val="paragraph"/>
      </w:pPr>
      <w:r w:rsidRPr="00663ABB">
        <w:tab/>
        <w:t>(e)</w:t>
      </w:r>
      <w:r w:rsidRPr="00663ABB">
        <w:tab/>
        <w:t xml:space="preserve">matters relating to any grants under the </w:t>
      </w:r>
      <w:r w:rsidRPr="00663ABB">
        <w:rPr>
          <w:i/>
        </w:rPr>
        <w:t>Aged or Disabled Persons Care Act 1954</w:t>
      </w:r>
      <w:r w:rsidRPr="00663ABB">
        <w:t>, or Part</w:t>
      </w:r>
      <w:r w:rsidR="00DA11B9" w:rsidRPr="00663ABB">
        <w:t> </w:t>
      </w:r>
      <w:r w:rsidRPr="00663ABB">
        <w:t xml:space="preserve">VAB of the </w:t>
      </w:r>
      <w:r w:rsidRPr="00663ABB">
        <w:rPr>
          <w:i/>
        </w:rPr>
        <w:t>National Health Act 1953</w:t>
      </w:r>
      <w:r w:rsidR="005069BC" w:rsidRPr="00663ABB">
        <w:t>, that have been made for the</w:t>
      </w:r>
      <w:r w:rsidRPr="00663ABB">
        <w:t xml:space="preserve"> aged care service;</w:t>
      </w:r>
    </w:p>
    <w:p w14:paraId="3202845F" w14:textId="77777777" w:rsidR="00CF0387" w:rsidRPr="00663ABB" w:rsidRDefault="00CF0387" w:rsidP="00CF0387">
      <w:pPr>
        <w:pStyle w:val="paragraph"/>
      </w:pPr>
      <w:r w:rsidRPr="00663ABB">
        <w:tab/>
        <w:t>(f)</w:t>
      </w:r>
      <w:r w:rsidRPr="00663ABB">
        <w:tab/>
        <w:t>compliance by the transferor with the transferor’s responsibilities under Chapter</w:t>
      </w:r>
      <w:r w:rsidR="00663ABB">
        <w:t> </w:t>
      </w:r>
      <w:r w:rsidRPr="00663ABB">
        <w:t xml:space="preserve">4 of the Act in relation to the aged care service, including any action that has been taken or is proposed to be taken, under </w:t>
      </w:r>
      <w:r w:rsidR="0016685B" w:rsidRPr="00663ABB">
        <w:t>Part</w:t>
      </w:r>
      <w:r w:rsidR="00663ABB">
        <w:t> </w:t>
      </w:r>
      <w:r w:rsidR="0016685B" w:rsidRPr="00663ABB">
        <w:t>7B of the Quality and Safety Commission Act</w:t>
      </w:r>
      <w:r w:rsidR="005069BC" w:rsidRPr="00663ABB">
        <w:t>, for the</w:t>
      </w:r>
      <w:r w:rsidRPr="00663ABB">
        <w:t xml:space="preserve"> aged care service;</w:t>
      </w:r>
    </w:p>
    <w:p w14:paraId="259CF2C0" w14:textId="77777777" w:rsidR="00CF0387" w:rsidRPr="00663ABB" w:rsidRDefault="00CF0387" w:rsidP="00CF0387">
      <w:pPr>
        <w:pStyle w:val="paragraph"/>
      </w:pPr>
      <w:r w:rsidRPr="00663ABB">
        <w:tab/>
        <w:t>(g)</w:t>
      </w:r>
      <w:r w:rsidRPr="00663ABB">
        <w:tab/>
        <w:t>the conditions to which the places being transferred are subject;</w:t>
      </w:r>
    </w:p>
    <w:p w14:paraId="1119791C" w14:textId="77777777" w:rsidR="00CF0387" w:rsidRPr="00663ABB" w:rsidRDefault="00CF0387" w:rsidP="00CF0387">
      <w:pPr>
        <w:pStyle w:val="paragraph"/>
      </w:pPr>
      <w:r w:rsidRPr="00663ABB">
        <w:tab/>
        <w:t>(h)</w:t>
      </w:r>
      <w:r w:rsidRPr="00663ABB">
        <w:tab/>
        <w:t>any other matters about the transferor’s aged care service of which the Secretary considers the transferee should be informed.</w:t>
      </w:r>
    </w:p>
    <w:p w14:paraId="1947D3FB" w14:textId="77777777" w:rsidR="00CF0387" w:rsidRPr="00663ABB" w:rsidRDefault="00CF0387" w:rsidP="00E46A95">
      <w:pPr>
        <w:pStyle w:val="SubsectionHead"/>
      </w:pPr>
      <w:r w:rsidRPr="00663ABB">
        <w:t>When information is to be given</w:t>
      </w:r>
    </w:p>
    <w:p w14:paraId="739C0F7C" w14:textId="77777777" w:rsidR="00CF0387" w:rsidRPr="00663ABB" w:rsidRDefault="00E46A95" w:rsidP="00CF0387">
      <w:pPr>
        <w:pStyle w:val="subsection"/>
      </w:pPr>
      <w:r w:rsidRPr="00663ABB">
        <w:tab/>
        <w:t>(2</w:t>
      </w:r>
      <w:r w:rsidR="00CF0387" w:rsidRPr="00663ABB">
        <w:t>)</w:t>
      </w:r>
      <w:r w:rsidR="00CF0387" w:rsidRPr="00663ABB">
        <w:tab/>
      </w:r>
      <w:r w:rsidR="006D5CB2" w:rsidRPr="00663ABB">
        <w:t xml:space="preserve">If the Secretary decides to give the transferee information under </w:t>
      </w:r>
      <w:r w:rsidR="00663ABB">
        <w:t>subsection (</w:t>
      </w:r>
      <w:r w:rsidR="006D5CB2" w:rsidRPr="00663ABB">
        <w:t>1), t</w:t>
      </w:r>
      <w:r w:rsidR="00CF0387" w:rsidRPr="00663ABB">
        <w:t xml:space="preserve">he Secretary </w:t>
      </w:r>
      <w:r w:rsidRPr="00663ABB">
        <w:t xml:space="preserve">must </w:t>
      </w:r>
      <w:r w:rsidR="00CF0387" w:rsidRPr="00663ABB">
        <w:t>give the information to the transferee at least 28 days before the transfer day.</w:t>
      </w:r>
    </w:p>
    <w:p w14:paraId="450AF6F1" w14:textId="1B4AC940" w:rsidR="00CF0387" w:rsidRPr="00663ABB" w:rsidRDefault="00CF0387" w:rsidP="00CF0387">
      <w:pPr>
        <w:pStyle w:val="notetext"/>
      </w:pPr>
      <w:r w:rsidRPr="00663ABB">
        <w:t>Note:</w:t>
      </w:r>
      <w:r w:rsidRPr="00663ABB">
        <w:tab/>
        <w:t>The transfer day is</w:t>
      </w:r>
      <w:r w:rsidR="001C449E" w:rsidRPr="00663ABB">
        <w:t xml:space="preserve"> the day when the transfer of a provisionally</w:t>
      </w:r>
      <w:r w:rsidRPr="00663ABB">
        <w:t xml:space="preserve"> allocated place from one person to another takes effect. The day is set under </w:t>
      </w:r>
      <w:r w:rsidR="002C17D0">
        <w:t>section 1</w:t>
      </w:r>
      <w:r w:rsidRPr="00663ABB">
        <w:t>6</w:t>
      </w:r>
      <w:r w:rsidR="002C17D0">
        <w:noBreakHyphen/>
      </w:r>
      <w:r w:rsidR="00E46A95" w:rsidRPr="00663ABB">
        <w:t>19</w:t>
      </w:r>
      <w:r w:rsidRPr="00663ABB">
        <w:t xml:space="preserve"> of the Act.</w:t>
      </w:r>
    </w:p>
    <w:p w14:paraId="50B04ECC" w14:textId="77777777" w:rsidR="00CF0387" w:rsidRPr="00663ABB" w:rsidRDefault="00E46A95" w:rsidP="00CF0387">
      <w:pPr>
        <w:pStyle w:val="subsection"/>
      </w:pPr>
      <w:r w:rsidRPr="00663ABB">
        <w:tab/>
        <w:t>(3</w:t>
      </w:r>
      <w:r w:rsidR="00CF0387" w:rsidRPr="00663ABB">
        <w:t>)</w:t>
      </w:r>
      <w:r w:rsidR="00CF0387" w:rsidRPr="00663ABB">
        <w:tab/>
        <w:t>However, if the transferor asks the Secretary, in writing, to give the information</w:t>
      </w:r>
      <w:r w:rsidR="006D5CB2" w:rsidRPr="00663ABB">
        <w:t xml:space="preserve"> to the transferee</w:t>
      </w:r>
      <w:r w:rsidR="00CF0387" w:rsidRPr="00663ABB">
        <w:t xml:space="preserve">, the Secretary </w:t>
      </w:r>
      <w:r w:rsidRPr="00663ABB">
        <w:t xml:space="preserve">must </w:t>
      </w:r>
      <w:r w:rsidR="006D5CB2" w:rsidRPr="00663ABB">
        <w:t>comply with the request within 28 days after receiving it.</w:t>
      </w:r>
    </w:p>
    <w:p w14:paraId="16CBBA62" w14:textId="77777777" w:rsidR="00CF0387" w:rsidRPr="00663ABB" w:rsidRDefault="00CF0387" w:rsidP="00CF0387">
      <w:pPr>
        <w:pStyle w:val="ActHead2"/>
        <w:pageBreakBefore/>
      </w:pPr>
      <w:bookmarkStart w:id="60" w:name="_Toc117167766"/>
      <w:r w:rsidRPr="002C17D0">
        <w:rPr>
          <w:rStyle w:val="CharPartNo"/>
        </w:rPr>
        <w:t>Part</w:t>
      </w:r>
      <w:r w:rsidR="00663ABB" w:rsidRPr="002C17D0">
        <w:rPr>
          <w:rStyle w:val="CharPartNo"/>
        </w:rPr>
        <w:t> </w:t>
      </w:r>
      <w:r w:rsidRPr="002C17D0">
        <w:rPr>
          <w:rStyle w:val="CharPartNo"/>
        </w:rPr>
        <w:t>8</w:t>
      </w:r>
      <w:r w:rsidRPr="00663ABB">
        <w:t>—</w:t>
      </w:r>
      <w:r w:rsidRPr="002C17D0">
        <w:rPr>
          <w:rStyle w:val="CharPartText"/>
        </w:rPr>
        <w:t xml:space="preserve">Variation of conditions for </w:t>
      </w:r>
      <w:r w:rsidR="00BD6498" w:rsidRPr="002C17D0">
        <w:rPr>
          <w:rStyle w:val="CharPartText"/>
        </w:rPr>
        <w:t xml:space="preserve">allocations of </w:t>
      </w:r>
      <w:r w:rsidRPr="002C17D0">
        <w:rPr>
          <w:rStyle w:val="CharPartText"/>
        </w:rPr>
        <w:t>places</w:t>
      </w:r>
      <w:bookmarkEnd w:id="60"/>
    </w:p>
    <w:p w14:paraId="20BA0603" w14:textId="77777777" w:rsidR="00CF0387" w:rsidRPr="00663ABB" w:rsidRDefault="00CF0387" w:rsidP="00CF0387">
      <w:pPr>
        <w:pStyle w:val="ActHead3"/>
      </w:pPr>
      <w:bookmarkStart w:id="61" w:name="_Toc117167767"/>
      <w:r w:rsidRPr="002C17D0">
        <w:rPr>
          <w:rStyle w:val="CharDivNo"/>
        </w:rPr>
        <w:t>Division</w:t>
      </w:r>
      <w:r w:rsidR="00663ABB" w:rsidRPr="002C17D0">
        <w:rPr>
          <w:rStyle w:val="CharDivNo"/>
        </w:rPr>
        <w:t> </w:t>
      </w:r>
      <w:r w:rsidRPr="002C17D0">
        <w:rPr>
          <w:rStyle w:val="CharDivNo"/>
        </w:rPr>
        <w:t>1</w:t>
      </w:r>
      <w:r w:rsidRPr="00663ABB">
        <w:t>—</w:t>
      </w:r>
      <w:r w:rsidR="00BD6498" w:rsidRPr="002C17D0">
        <w:rPr>
          <w:rStyle w:val="CharDivText"/>
        </w:rPr>
        <w:t>A</w:t>
      </w:r>
      <w:r w:rsidRPr="002C17D0">
        <w:rPr>
          <w:rStyle w:val="CharDivText"/>
        </w:rPr>
        <w:t>pplications</w:t>
      </w:r>
      <w:r w:rsidR="00BD6498" w:rsidRPr="002C17D0">
        <w:rPr>
          <w:rStyle w:val="CharDivText"/>
        </w:rPr>
        <w:t xml:space="preserve"> for variation of </w:t>
      </w:r>
      <w:r w:rsidR="00135833" w:rsidRPr="002C17D0">
        <w:rPr>
          <w:rStyle w:val="CharDivText"/>
        </w:rPr>
        <w:t>conditions</w:t>
      </w:r>
      <w:bookmarkEnd w:id="61"/>
    </w:p>
    <w:p w14:paraId="1B8574B6" w14:textId="77777777" w:rsidR="00CF0387" w:rsidRPr="00663ABB" w:rsidRDefault="00DE1E07" w:rsidP="00BD6498">
      <w:pPr>
        <w:pStyle w:val="ActHead5"/>
      </w:pPr>
      <w:bookmarkStart w:id="62" w:name="_Toc117167768"/>
      <w:r w:rsidRPr="002C17D0">
        <w:rPr>
          <w:rStyle w:val="CharSectno"/>
        </w:rPr>
        <w:t>63</w:t>
      </w:r>
      <w:r w:rsidR="00CF0387" w:rsidRPr="00663ABB">
        <w:t xml:space="preserve">  Purpose of </w:t>
      </w:r>
      <w:r w:rsidR="00BD6498" w:rsidRPr="00663ABB">
        <w:t xml:space="preserve">this </w:t>
      </w:r>
      <w:r w:rsidR="00CF0387" w:rsidRPr="00663ABB">
        <w:t>Division</w:t>
      </w:r>
      <w:bookmarkEnd w:id="62"/>
    </w:p>
    <w:p w14:paraId="69DB38DD" w14:textId="1279238C" w:rsidR="00CF0387" w:rsidRPr="00663ABB" w:rsidRDefault="00CF0387" w:rsidP="00BD6498">
      <w:pPr>
        <w:pStyle w:val="subsection"/>
      </w:pPr>
      <w:r w:rsidRPr="00663ABB">
        <w:tab/>
      </w:r>
      <w:r w:rsidRPr="00663ABB">
        <w:tab/>
      </w:r>
      <w:r w:rsidR="00BD6498" w:rsidRPr="00663ABB">
        <w:t xml:space="preserve">For </w:t>
      </w:r>
      <w:r w:rsidR="005069BC" w:rsidRPr="00663ABB">
        <w:t>paragraph</w:t>
      </w:r>
      <w:r w:rsidR="00663ABB">
        <w:t> </w:t>
      </w:r>
      <w:r w:rsidR="00BD6498" w:rsidRPr="00663ABB">
        <w:t>17</w:t>
      </w:r>
      <w:r w:rsidR="002C17D0">
        <w:noBreakHyphen/>
      </w:r>
      <w:r w:rsidR="00BD6498" w:rsidRPr="00663ABB">
        <w:t>2</w:t>
      </w:r>
      <w:r w:rsidR="00D166A2" w:rsidRPr="00663ABB">
        <w:t>(2)</w:t>
      </w:r>
      <w:r w:rsidR="005069BC" w:rsidRPr="00663ABB">
        <w:t>(b)</w:t>
      </w:r>
      <w:r w:rsidR="00BD6498" w:rsidRPr="00663ABB">
        <w:t xml:space="preserve"> of the Act, t</w:t>
      </w:r>
      <w:r w:rsidRPr="00663ABB">
        <w:t xml:space="preserve">his Division specifies the information </w:t>
      </w:r>
      <w:r w:rsidR="00BD6498" w:rsidRPr="00663ABB">
        <w:t xml:space="preserve">that must </w:t>
      </w:r>
      <w:r w:rsidRPr="00663ABB">
        <w:t xml:space="preserve">be included in an application </w:t>
      </w:r>
      <w:r w:rsidR="00BD6498" w:rsidRPr="00663ABB">
        <w:t xml:space="preserve">to vary </w:t>
      </w:r>
      <w:r w:rsidRPr="00663ABB">
        <w:t>the conditions of an allocation of places.</w:t>
      </w:r>
    </w:p>
    <w:p w14:paraId="1A2172D2" w14:textId="77777777" w:rsidR="00CF0387" w:rsidRPr="00663ABB" w:rsidRDefault="00DE1E07" w:rsidP="00CF0387">
      <w:pPr>
        <w:pStyle w:val="ActHead5"/>
      </w:pPr>
      <w:bookmarkStart w:id="63" w:name="_Toc117167769"/>
      <w:r w:rsidRPr="002C17D0">
        <w:rPr>
          <w:rStyle w:val="CharSectno"/>
        </w:rPr>
        <w:t>64</w:t>
      </w:r>
      <w:r w:rsidR="00CF0387" w:rsidRPr="00663ABB">
        <w:t xml:space="preserve">  </w:t>
      </w:r>
      <w:r w:rsidR="00BD6498" w:rsidRPr="00663ABB">
        <w:t>I</w:t>
      </w:r>
      <w:r w:rsidR="00CF0387" w:rsidRPr="00663ABB">
        <w:t>nformation</w:t>
      </w:r>
      <w:r w:rsidR="00BD6498" w:rsidRPr="00663ABB">
        <w:t xml:space="preserve"> that must be included in application</w:t>
      </w:r>
      <w:bookmarkEnd w:id="63"/>
    </w:p>
    <w:p w14:paraId="103E916C" w14:textId="77777777" w:rsidR="00CF0387" w:rsidRPr="00663ABB" w:rsidRDefault="00CF0387" w:rsidP="00CF0387">
      <w:pPr>
        <w:pStyle w:val="subsection"/>
      </w:pPr>
      <w:r w:rsidRPr="00663ABB">
        <w:tab/>
        <w:t>(1)</w:t>
      </w:r>
      <w:r w:rsidRPr="00663ABB">
        <w:tab/>
        <w:t>The following information must be included in the application:</w:t>
      </w:r>
    </w:p>
    <w:p w14:paraId="4B5D9960" w14:textId="77777777" w:rsidR="00CF0387" w:rsidRPr="00663ABB" w:rsidRDefault="00CF0387" w:rsidP="00CF0387">
      <w:pPr>
        <w:pStyle w:val="paragraph"/>
      </w:pPr>
      <w:r w:rsidRPr="00663ABB">
        <w:tab/>
        <w:t>(a)</w:t>
      </w:r>
      <w:r w:rsidRPr="00663ABB">
        <w:tab/>
        <w:t>the applicant’s name;</w:t>
      </w:r>
    </w:p>
    <w:p w14:paraId="60D1DA1B" w14:textId="77777777" w:rsidR="00DA4548" w:rsidRPr="00663ABB" w:rsidRDefault="00CF0387" w:rsidP="00DA4548">
      <w:pPr>
        <w:pStyle w:val="paragraph"/>
      </w:pPr>
      <w:r w:rsidRPr="00663ABB">
        <w:tab/>
      </w:r>
      <w:r w:rsidR="00DA4548" w:rsidRPr="00663ABB">
        <w:t>(b)</w:t>
      </w:r>
      <w:r w:rsidR="00DA4548" w:rsidRPr="00663ABB">
        <w:tab/>
        <w:t>the aged care service to which the allocation relates, and its location;</w:t>
      </w:r>
    </w:p>
    <w:p w14:paraId="6DA91CAA" w14:textId="77777777" w:rsidR="00CF0387" w:rsidRPr="00663ABB" w:rsidRDefault="00DA4548" w:rsidP="00CF0387">
      <w:pPr>
        <w:pStyle w:val="paragraph"/>
      </w:pPr>
      <w:r w:rsidRPr="00663ABB">
        <w:tab/>
      </w:r>
      <w:r w:rsidR="00CF0387" w:rsidRPr="00663ABB">
        <w:t>(c)</w:t>
      </w:r>
      <w:r w:rsidR="00CF0387" w:rsidRPr="00663ABB">
        <w:tab/>
        <w:t>the number of places to which the variation relates, and the conditions to which they are subject under Division</w:t>
      </w:r>
      <w:r w:rsidR="00663ABB">
        <w:t> </w:t>
      </w:r>
      <w:r w:rsidR="00CF0387" w:rsidRPr="00663ABB">
        <w:t>14 of the Act;</w:t>
      </w:r>
    </w:p>
    <w:p w14:paraId="32032ED6" w14:textId="77777777" w:rsidR="00676725" w:rsidRPr="00736662" w:rsidRDefault="00676725" w:rsidP="00676725">
      <w:pPr>
        <w:pStyle w:val="paragraph"/>
      </w:pPr>
      <w:r w:rsidRPr="00736662">
        <w:tab/>
        <w:t>(d)</w:t>
      </w:r>
      <w:r w:rsidRPr="00736662">
        <w:tab/>
        <w:t>whether any of the places is a place included in a residential care service, or a distinct part of a residential care service, that has extra service status;</w:t>
      </w:r>
    </w:p>
    <w:p w14:paraId="3F28949E" w14:textId="77777777" w:rsidR="00CF0387" w:rsidRPr="00663ABB" w:rsidRDefault="00CF0387" w:rsidP="00CF0387">
      <w:pPr>
        <w:pStyle w:val="paragraph"/>
      </w:pPr>
      <w:r w:rsidRPr="00663ABB">
        <w:tab/>
        <w:t>(e)</w:t>
      </w:r>
      <w:r w:rsidRPr="00663ABB">
        <w:tab/>
        <w:t xml:space="preserve">if the places are residential care places and, after the variation, </w:t>
      </w:r>
      <w:r w:rsidR="00D166A2" w:rsidRPr="00663ABB">
        <w:t xml:space="preserve">the </w:t>
      </w:r>
      <w:r w:rsidRPr="00663ABB">
        <w:t xml:space="preserve">care </w:t>
      </w:r>
      <w:r w:rsidR="00D166A2" w:rsidRPr="00663ABB">
        <w:t xml:space="preserve">in respect of </w:t>
      </w:r>
      <w:r w:rsidRPr="00663ABB">
        <w:t>the places would be provided at a different location:</w:t>
      </w:r>
    </w:p>
    <w:p w14:paraId="12DA592D" w14:textId="77777777" w:rsidR="00CF0387" w:rsidRPr="00663ABB" w:rsidRDefault="00CF0387" w:rsidP="00CF0387">
      <w:pPr>
        <w:pStyle w:val="paragraphsub"/>
      </w:pPr>
      <w:r w:rsidRPr="00663ABB">
        <w:tab/>
        <w:t>(i)</w:t>
      </w:r>
      <w:r w:rsidRPr="00663ABB">
        <w:tab/>
        <w:t>the address of the new location; and</w:t>
      </w:r>
    </w:p>
    <w:p w14:paraId="5D9BDCC7" w14:textId="77777777" w:rsidR="00CF0387" w:rsidRPr="00663ABB" w:rsidRDefault="00CF0387" w:rsidP="00CF0387">
      <w:pPr>
        <w:pStyle w:val="paragraphsub"/>
      </w:pPr>
      <w:r w:rsidRPr="00663ABB">
        <w:tab/>
        <w:t>(ii)</w:t>
      </w:r>
      <w:r w:rsidRPr="00663ABB">
        <w:tab/>
        <w:t>the proposals for ensuring that care needs are appropriately met for care recipients who are being provided with care in respect of the places;</w:t>
      </w:r>
    </w:p>
    <w:p w14:paraId="3F71986F" w14:textId="77777777" w:rsidR="00CF0387" w:rsidRPr="00663ABB" w:rsidRDefault="00CF0387" w:rsidP="00CF0387">
      <w:pPr>
        <w:pStyle w:val="paragraph"/>
      </w:pPr>
      <w:r w:rsidRPr="00663ABB">
        <w:tab/>
        <w:t>(f)</w:t>
      </w:r>
      <w:r w:rsidRPr="00663ABB">
        <w:tab/>
        <w:t>the conditions of the allocation to be varied and the proposed variation;</w:t>
      </w:r>
    </w:p>
    <w:p w14:paraId="03F1A183" w14:textId="77777777" w:rsidR="00CF0387" w:rsidRPr="00663ABB" w:rsidRDefault="00CF0387" w:rsidP="00CF0387">
      <w:pPr>
        <w:pStyle w:val="paragraph"/>
      </w:pPr>
      <w:r w:rsidRPr="00663ABB">
        <w:tab/>
        <w:t>(g)</w:t>
      </w:r>
      <w:r w:rsidRPr="00663ABB">
        <w:tab/>
        <w:t>the proposed variation day;</w:t>
      </w:r>
    </w:p>
    <w:p w14:paraId="67CDC121" w14:textId="77777777" w:rsidR="00CF0387" w:rsidRPr="00663ABB" w:rsidRDefault="00CF0387" w:rsidP="006D5CB2">
      <w:pPr>
        <w:pStyle w:val="paragraph"/>
      </w:pPr>
      <w:r w:rsidRPr="00663ABB">
        <w:tab/>
        <w:t>(h)</w:t>
      </w:r>
      <w:r w:rsidRPr="00663ABB">
        <w:tab/>
        <w:t>if the application is made less than 60 days be</w:t>
      </w:r>
      <w:r w:rsidR="006D5CB2" w:rsidRPr="00663ABB">
        <w:t>fore the proposed variation day—</w:t>
      </w:r>
      <w:r w:rsidRPr="00663ABB">
        <w:t xml:space="preserve">the reason </w:t>
      </w:r>
      <w:r w:rsidR="006D5CB2" w:rsidRPr="00663ABB">
        <w:t>for this</w:t>
      </w:r>
      <w:r w:rsidRPr="00663ABB">
        <w:t>;</w:t>
      </w:r>
    </w:p>
    <w:p w14:paraId="5B770513" w14:textId="77777777" w:rsidR="00CF0387" w:rsidRPr="00663ABB" w:rsidRDefault="00CF0387" w:rsidP="00CF0387">
      <w:pPr>
        <w:pStyle w:val="paragraph"/>
      </w:pPr>
      <w:r w:rsidRPr="00663ABB">
        <w:tab/>
        <w:t>(i)</w:t>
      </w:r>
      <w:r w:rsidRPr="00663ABB">
        <w:tab/>
        <w:t>the applicant’s assessment of the effect of the proposed variation on care recipients.</w:t>
      </w:r>
    </w:p>
    <w:p w14:paraId="000A8DF0" w14:textId="5EAD6978" w:rsidR="00CF0387" w:rsidRPr="00663ABB" w:rsidRDefault="00CF0387" w:rsidP="00CF0387">
      <w:pPr>
        <w:pStyle w:val="notetext"/>
      </w:pPr>
      <w:r w:rsidRPr="00663ABB">
        <w:t>Note:</w:t>
      </w:r>
      <w:r w:rsidRPr="00663ABB">
        <w:tab/>
        <w:t>Under sub</w:t>
      </w:r>
      <w:r w:rsidR="002C17D0">
        <w:t>section 1</w:t>
      </w:r>
      <w:r w:rsidRPr="00663ABB">
        <w:t>5</w:t>
      </w:r>
      <w:r w:rsidR="002C17D0">
        <w:noBreakHyphen/>
      </w:r>
      <w:r w:rsidRPr="00663ABB">
        <w:t>1(1) of the Act, an allocation of places to an approved provider takes effect when the Secretary determines that the approved provider is in a position to provide care, in respect of those places, for which subsidy may be paid.</w:t>
      </w:r>
    </w:p>
    <w:p w14:paraId="2FF3D01C" w14:textId="77777777" w:rsidR="00CF0387" w:rsidRPr="00663ABB" w:rsidRDefault="00CF0387" w:rsidP="00CF0387">
      <w:pPr>
        <w:pStyle w:val="subsection"/>
      </w:pPr>
      <w:r w:rsidRPr="00663ABB">
        <w:tab/>
        <w:t>(2)</w:t>
      </w:r>
      <w:r w:rsidRPr="00663ABB">
        <w:tab/>
        <w:t>If the application is to change the location of the allocation, and the applicant proposes to construct or develop premises to accommodate the relocated places at the new location, the following information must also be included in the application:</w:t>
      </w:r>
    </w:p>
    <w:p w14:paraId="37838430" w14:textId="77777777" w:rsidR="00CF0387" w:rsidRPr="00663ABB" w:rsidRDefault="00CF0387" w:rsidP="00CF0387">
      <w:pPr>
        <w:pStyle w:val="paragraph"/>
      </w:pPr>
      <w:r w:rsidRPr="00663ABB">
        <w:tab/>
        <w:t>(a)</w:t>
      </w:r>
      <w:r w:rsidRPr="00663ABB">
        <w:tab/>
        <w:t>a description of the project;</w:t>
      </w:r>
    </w:p>
    <w:p w14:paraId="4B72E786" w14:textId="77777777" w:rsidR="00CF0387" w:rsidRPr="00663ABB" w:rsidRDefault="00CF0387" w:rsidP="00CF0387">
      <w:pPr>
        <w:pStyle w:val="paragraph"/>
      </w:pPr>
      <w:r w:rsidRPr="00663ABB">
        <w:tab/>
        <w:t>(b)</w:t>
      </w:r>
      <w:r w:rsidRPr="00663ABB">
        <w:tab/>
        <w:t>an estimate of the total cost;</w:t>
      </w:r>
    </w:p>
    <w:p w14:paraId="1228E177" w14:textId="77777777" w:rsidR="00CF0387" w:rsidRPr="00663ABB" w:rsidRDefault="00CF0387" w:rsidP="00CF0387">
      <w:pPr>
        <w:pStyle w:val="paragraph"/>
      </w:pPr>
      <w:r w:rsidRPr="00663ABB">
        <w:tab/>
        <w:t>(c)</w:t>
      </w:r>
      <w:r w:rsidRPr="00663ABB">
        <w:tab/>
        <w:t>a detailed description of the site, including size, suitability, topography and any heritage issues;</w:t>
      </w:r>
    </w:p>
    <w:p w14:paraId="455E4748" w14:textId="77777777" w:rsidR="00CF0387" w:rsidRPr="00663ABB" w:rsidRDefault="00CF0387" w:rsidP="00CF0387">
      <w:pPr>
        <w:pStyle w:val="paragraph"/>
      </w:pPr>
      <w:r w:rsidRPr="00663ABB">
        <w:tab/>
        <w:t>(d)</w:t>
      </w:r>
      <w:r w:rsidRPr="00663ABB">
        <w:tab/>
        <w:t>the ownership arrangements of the proposed site;</w:t>
      </w:r>
    </w:p>
    <w:p w14:paraId="4CE15FB6" w14:textId="77777777" w:rsidR="00CF0387" w:rsidRPr="00663ABB" w:rsidRDefault="00CF0387" w:rsidP="00CF0387">
      <w:pPr>
        <w:pStyle w:val="paragraph"/>
      </w:pPr>
      <w:r w:rsidRPr="00663ABB">
        <w:tab/>
        <w:t>(e)</w:t>
      </w:r>
      <w:r w:rsidRPr="00663ABB">
        <w:tab/>
        <w:t>how the land around the site is being used;</w:t>
      </w:r>
    </w:p>
    <w:p w14:paraId="7D2198B0" w14:textId="77777777" w:rsidR="00CF0387" w:rsidRPr="00663ABB" w:rsidRDefault="00CF0387" w:rsidP="00CF0387">
      <w:pPr>
        <w:pStyle w:val="paragraph"/>
      </w:pPr>
      <w:r w:rsidRPr="00663ABB">
        <w:tab/>
        <w:t>(f)</w:t>
      </w:r>
      <w:r w:rsidRPr="00663ABB">
        <w:tab/>
        <w:t xml:space="preserve">whether there are any proposals before an authority in the State </w:t>
      </w:r>
      <w:r w:rsidR="008839DD" w:rsidRPr="00663ABB">
        <w:t xml:space="preserve">or Territory </w:t>
      </w:r>
      <w:r w:rsidRPr="00663ABB">
        <w:t>concerned about the use of the site (for example, proposals to rezone the site);</w:t>
      </w:r>
    </w:p>
    <w:p w14:paraId="0CEB9466" w14:textId="77777777" w:rsidR="00CF0387" w:rsidRPr="00663ABB" w:rsidRDefault="00CF0387" w:rsidP="00CF0387">
      <w:pPr>
        <w:pStyle w:val="paragraph"/>
      </w:pPr>
      <w:r w:rsidRPr="00663ABB">
        <w:tab/>
        <w:t>(g)</w:t>
      </w:r>
      <w:r w:rsidRPr="00663ABB">
        <w:tab/>
        <w:t>the characteristics of the neighbourhood of the site, including location of shops, and the availability of public transport and community services;</w:t>
      </w:r>
    </w:p>
    <w:p w14:paraId="44A8B54B" w14:textId="77777777" w:rsidR="00CF0387" w:rsidRPr="00663ABB" w:rsidRDefault="00CF0387" w:rsidP="00CF0387">
      <w:pPr>
        <w:pStyle w:val="paragraph"/>
      </w:pPr>
      <w:r w:rsidRPr="00663ABB">
        <w:tab/>
        <w:t>(h)</w:t>
      </w:r>
      <w:r w:rsidRPr="00663ABB">
        <w:tab/>
        <w:t>a detailed timetable for calling tenders, planning and construction, and an indication of the applicant’s ability to meet the timetable.</w:t>
      </w:r>
    </w:p>
    <w:p w14:paraId="173FC67B" w14:textId="77777777" w:rsidR="00CF0387" w:rsidRPr="00663ABB" w:rsidRDefault="00CF0387" w:rsidP="00CF0387">
      <w:pPr>
        <w:pStyle w:val="ActHead3"/>
        <w:pageBreakBefore/>
      </w:pPr>
      <w:bookmarkStart w:id="64" w:name="_Toc117167770"/>
      <w:r w:rsidRPr="002C17D0">
        <w:rPr>
          <w:rStyle w:val="CharDivNo"/>
        </w:rPr>
        <w:t>Division</w:t>
      </w:r>
      <w:r w:rsidR="00663ABB" w:rsidRPr="002C17D0">
        <w:rPr>
          <w:rStyle w:val="CharDivNo"/>
        </w:rPr>
        <w:t> </w:t>
      </w:r>
      <w:r w:rsidRPr="002C17D0">
        <w:rPr>
          <w:rStyle w:val="CharDivNo"/>
        </w:rPr>
        <w:t>2</w:t>
      </w:r>
      <w:r w:rsidRPr="00663ABB">
        <w:t>—</w:t>
      </w:r>
      <w:r w:rsidRPr="002C17D0">
        <w:rPr>
          <w:rStyle w:val="CharDivText"/>
        </w:rPr>
        <w:t>Consideration of applications</w:t>
      </w:r>
      <w:bookmarkEnd w:id="64"/>
    </w:p>
    <w:p w14:paraId="04AE140F" w14:textId="77777777" w:rsidR="00CF0387" w:rsidRPr="00663ABB" w:rsidRDefault="00DE1E07" w:rsidP="00BD6498">
      <w:pPr>
        <w:pStyle w:val="ActHead5"/>
      </w:pPr>
      <w:bookmarkStart w:id="65" w:name="_Toc117167771"/>
      <w:r w:rsidRPr="002C17D0">
        <w:rPr>
          <w:rStyle w:val="CharSectno"/>
        </w:rPr>
        <w:t>65</w:t>
      </w:r>
      <w:r w:rsidR="00CF0387" w:rsidRPr="00663ABB">
        <w:t xml:space="preserve">  Purpose of </w:t>
      </w:r>
      <w:r w:rsidR="00BD6498" w:rsidRPr="00663ABB">
        <w:t xml:space="preserve">this </w:t>
      </w:r>
      <w:r w:rsidR="00CF0387" w:rsidRPr="00663ABB">
        <w:t>Division</w:t>
      </w:r>
      <w:bookmarkEnd w:id="65"/>
    </w:p>
    <w:p w14:paraId="25443FD8" w14:textId="3DA1D7C1" w:rsidR="00CF0387" w:rsidRPr="00663ABB" w:rsidRDefault="00CF0387" w:rsidP="00BD6498">
      <w:pPr>
        <w:pStyle w:val="subsection"/>
      </w:pPr>
      <w:r w:rsidRPr="00663ABB">
        <w:tab/>
      </w:r>
      <w:r w:rsidRPr="00663ABB">
        <w:tab/>
      </w:r>
      <w:r w:rsidR="00BD6498" w:rsidRPr="00663ABB">
        <w:t xml:space="preserve">For </w:t>
      </w:r>
      <w:r w:rsidR="004C743B" w:rsidRPr="00663ABB">
        <w:t>paragraph</w:t>
      </w:r>
      <w:r w:rsidR="00663ABB">
        <w:t> </w:t>
      </w:r>
      <w:r w:rsidR="00BD6498" w:rsidRPr="00663ABB">
        <w:t>17</w:t>
      </w:r>
      <w:r w:rsidR="002C17D0">
        <w:noBreakHyphen/>
      </w:r>
      <w:r w:rsidR="00BD6498" w:rsidRPr="00663ABB">
        <w:t>4</w:t>
      </w:r>
      <w:r w:rsidR="004C743B" w:rsidRPr="00663ABB">
        <w:t>(g)</w:t>
      </w:r>
      <w:r w:rsidR="00BD6498" w:rsidRPr="00663ABB">
        <w:t xml:space="preserve"> of the Act, t</w:t>
      </w:r>
      <w:r w:rsidRPr="00663ABB">
        <w:t xml:space="preserve">his Division sets out </w:t>
      </w:r>
      <w:r w:rsidR="004C743B" w:rsidRPr="00663ABB">
        <w:t xml:space="preserve">other </w:t>
      </w:r>
      <w:r w:rsidRPr="00663ABB">
        <w:t xml:space="preserve">matters that the Secretary must consider in deciding whether </w:t>
      </w:r>
      <w:r w:rsidR="00BD6498" w:rsidRPr="00663ABB">
        <w:t xml:space="preserve">a </w:t>
      </w:r>
      <w:r w:rsidRPr="00663ABB">
        <w:t>variation of the conditions of an allocation is justified in the circumstances.</w:t>
      </w:r>
    </w:p>
    <w:p w14:paraId="46520461" w14:textId="77777777" w:rsidR="00CF0387" w:rsidRPr="00663ABB" w:rsidRDefault="00DE1E07" w:rsidP="00CF0387">
      <w:pPr>
        <w:pStyle w:val="ActHead5"/>
      </w:pPr>
      <w:bookmarkStart w:id="66" w:name="_Toc117167772"/>
      <w:r w:rsidRPr="002C17D0">
        <w:rPr>
          <w:rStyle w:val="CharSectno"/>
        </w:rPr>
        <w:t>66</w:t>
      </w:r>
      <w:r w:rsidR="00CF0387" w:rsidRPr="00663ABB">
        <w:t xml:space="preserve">  </w:t>
      </w:r>
      <w:r w:rsidR="004C743B" w:rsidRPr="00663ABB">
        <w:t xml:space="preserve">Other </w:t>
      </w:r>
      <w:r w:rsidR="00CF0387" w:rsidRPr="00663ABB">
        <w:t>matters to be considered</w:t>
      </w:r>
      <w:bookmarkEnd w:id="66"/>
    </w:p>
    <w:p w14:paraId="537EDEF2" w14:textId="77777777" w:rsidR="00CF0387" w:rsidRPr="00663ABB" w:rsidRDefault="00CF0387" w:rsidP="00CF0387">
      <w:pPr>
        <w:pStyle w:val="subsection"/>
      </w:pPr>
      <w:r w:rsidRPr="00663ABB">
        <w:tab/>
        <w:t>(1)</w:t>
      </w:r>
      <w:r w:rsidRPr="00663ABB">
        <w:tab/>
      </w:r>
      <w:r w:rsidR="006D5CB2" w:rsidRPr="00663ABB">
        <w:t xml:space="preserve">If an application for a variation proposes to change the location </w:t>
      </w:r>
      <w:r w:rsidR="00061BCE" w:rsidRPr="00663ABB">
        <w:t>of an allocation of places, t</w:t>
      </w:r>
      <w:r w:rsidRPr="00663ABB">
        <w:t>he Secreta</w:t>
      </w:r>
      <w:r w:rsidR="00061BCE" w:rsidRPr="00663ABB">
        <w:t>ry must consider the effect of the</w:t>
      </w:r>
      <w:r w:rsidRPr="00663ABB">
        <w:t xml:space="preserve"> proposed change of location</w:t>
      </w:r>
      <w:r w:rsidR="001C449E" w:rsidRPr="00663ABB">
        <w:t>, if the application is approved,</w:t>
      </w:r>
      <w:r w:rsidRPr="00663ABB">
        <w:t xml:space="preserve"> on current and future care recipients in:</w:t>
      </w:r>
    </w:p>
    <w:p w14:paraId="453BBE5C" w14:textId="77777777" w:rsidR="00CF0387" w:rsidRPr="00663ABB" w:rsidRDefault="00CF0387" w:rsidP="00CF0387">
      <w:pPr>
        <w:pStyle w:val="paragraph"/>
      </w:pPr>
      <w:r w:rsidRPr="00663ABB">
        <w:tab/>
        <w:t>(a)</w:t>
      </w:r>
      <w:r w:rsidRPr="00663ABB">
        <w:tab/>
        <w:t>the region from which</w:t>
      </w:r>
      <w:r w:rsidR="001C449E" w:rsidRPr="00663ABB">
        <w:t xml:space="preserve"> the places will be transferred</w:t>
      </w:r>
      <w:r w:rsidRPr="00663ABB">
        <w:t>; and</w:t>
      </w:r>
    </w:p>
    <w:p w14:paraId="20029E19" w14:textId="77777777" w:rsidR="00CF0387" w:rsidRPr="00663ABB" w:rsidRDefault="00CF0387" w:rsidP="00CF0387">
      <w:pPr>
        <w:pStyle w:val="paragraph"/>
      </w:pPr>
      <w:r w:rsidRPr="00663ABB">
        <w:tab/>
        <w:t>(b)</w:t>
      </w:r>
      <w:r w:rsidRPr="00663ABB">
        <w:tab/>
        <w:t>the region to which</w:t>
      </w:r>
      <w:r w:rsidR="001C449E" w:rsidRPr="00663ABB">
        <w:t xml:space="preserve"> the places will be transferred</w:t>
      </w:r>
      <w:r w:rsidRPr="00663ABB">
        <w:t>.</w:t>
      </w:r>
    </w:p>
    <w:p w14:paraId="1F77F449" w14:textId="77777777" w:rsidR="00CF0387" w:rsidRPr="00663ABB" w:rsidRDefault="00CF0387" w:rsidP="00CF0387">
      <w:pPr>
        <w:pStyle w:val="subsection"/>
      </w:pPr>
      <w:r w:rsidRPr="00663ABB">
        <w:tab/>
        <w:t>(2)</w:t>
      </w:r>
      <w:r w:rsidRPr="00663ABB">
        <w:tab/>
        <w:t>In considering the effect of the proposed variation, the Secretary must take into account:</w:t>
      </w:r>
    </w:p>
    <w:p w14:paraId="454533B2" w14:textId="77777777" w:rsidR="00CF0387" w:rsidRPr="00663ABB" w:rsidRDefault="00BD6498" w:rsidP="00CF0387">
      <w:pPr>
        <w:pStyle w:val="paragraph"/>
      </w:pPr>
      <w:r w:rsidRPr="00663ABB">
        <w:tab/>
        <w:t>(b</w:t>
      </w:r>
      <w:r w:rsidR="00CF0387" w:rsidRPr="00663ABB">
        <w:t>)</w:t>
      </w:r>
      <w:r w:rsidR="00CF0387" w:rsidRPr="00663ABB">
        <w:tab/>
        <w:t>the extent to which, after the variation, current and future care recipients in the region in which the service operates will benefit; and</w:t>
      </w:r>
    </w:p>
    <w:p w14:paraId="0ADD196C" w14:textId="77777777" w:rsidR="00CF0387" w:rsidRPr="00663ABB" w:rsidRDefault="00BD6498" w:rsidP="00CF0387">
      <w:pPr>
        <w:pStyle w:val="paragraph"/>
      </w:pPr>
      <w:r w:rsidRPr="00663ABB">
        <w:tab/>
        <w:t>(c</w:t>
      </w:r>
      <w:r w:rsidR="00CF0387" w:rsidRPr="00663ABB">
        <w:t>)</w:t>
      </w:r>
      <w:r w:rsidR="00CF0387" w:rsidRPr="00663ABB">
        <w:tab/>
        <w:t xml:space="preserve">whether the variation </w:t>
      </w:r>
      <w:r w:rsidR="00940E64" w:rsidRPr="00663ABB">
        <w:t xml:space="preserve">will </w:t>
      </w:r>
      <w:r w:rsidR="00CF0387" w:rsidRPr="00663ABB">
        <w:t>increase or lessen the diversity of choice available to current and future care recipients in the region, having regard to the different kinds of services available in the region; and</w:t>
      </w:r>
    </w:p>
    <w:p w14:paraId="5F24EAF9" w14:textId="77777777" w:rsidR="00CF0387" w:rsidRPr="00663ABB" w:rsidRDefault="00BD6498" w:rsidP="00CF0387">
      <w:pPr>
        <w:pStyle w:val="paragraph"/>
      </w:pPr>
      <w:r w:rsidRPr="00663ABB">
        <w:tab/>
        <w:t>(d</w:t>
      </w:r>
      <w:r w:rsidR="00CF0387" w:rsidRPr="00663ABB">
        <w:t>)</w:t>
      </w:r>
      <w:r w:rsidR="00CF0387" w:rsidRPr="00663ABB">
        <w:tab/>
        <w:t>whether the variation will increase the likelihood of current and future care recipients receiving continuity of care in the local area within the region.</w:t>
      </w:r>
    </w:p>
    <w:p w14:paraId="265728C7" w14:textId="309BD111" w:rsidR="00CF0387" w:rsidRPr="00663ABB" w:rsidRDefault="00676725" w:rsidP="00CF0387">
      <w:pPr>
        <w:pStyle w:val="notetext"/>
      </w:pPr>
      <w:r w:rsidRPr="00736662">
        <w:t>Example for paragraph (2)(b):</w:t>
      </w:r>
    </w:p>
    <w:p w14:paraId="78C4175B" w14:textId="77777777" w:rsidR="002D425B" w:rsidRPr="00663ABB" w:rsidRDefault="00CF0387" w:rsidP="00CF0387">
      <w:pPr>
        <w:pStyle w:val="notetext"/>
      </w:pPr>
      <w:r w:rsidRPr="00663ABB">
        <w:tab/>
        <w:t xml:space="preserve">The Secretary may consider whether the variation would affect the provision of aged care services that meet particular needs, including the provision of </w:t>
      </w:r>
      <w:r w:rsidR="002D425B" w:rsidRPr="00663ABB">
        <w:t>the following:</w:t>
      </w:r>
    </w:p>
    <w:p w14:paraId="281DBFB5" w14:textId="77777777" w:rsidR="002D425B" w:rsidRPr="00663ABB" w:rsidRDefault="002D425B" w:rsidP="002D425B">
      <w:pPr>
        <w:pStyle w:val="notepara"/>
      </w:pPr>
      <w:r w:rsidRPr="00663ABB">
        <w:t>(b)</w:t>
      </w:r>
      <w:r w:rsidRPr="00663ABB">
        <w:tab/>
      </w:r>
      <w:r w:rsidR="00CF0387" w:rsidRPr="00663ABB">
        <w:t>services</w:t>
      </w:r>
      <w:r w:rsidRPr="00663ABB">
        <w:t xml:space="preserve"> for those affected by dementia;</w:t>
      </w:r>
    </w:p>
    <w:p w14:paraId="18504225" w14:textId="77777777" w:rsidR="002D425B" w:rsidRPr="00663ABB" w:rsidRDefault="002D425B" w:rsidP="002D425B">
      <w:pPr>
        <w:pStyle w:val="notepara"/>
      </w:pPr>
      <w:r w:rsidRPr="00663ABB">
        <w:t>(c)</w:t>
      </w:r>
      <w:r w:rsidRPr="00663ABB">
        <w:tab/>
      </w:r>
      <w:r w:rsidR="00CF0387" w:rsidRPr="00663ABB">
        <w:t>ageing in place services</w:t>
      </w:r>
      <w:r w:rsidRPr="00663ABB">
        <w:t>;</w:t>
      </w:r>
    </w:p>
    <w:p w14:paraId="5A06528B" w14:textId="77777777" w:rsidR="00CF0387" w:rsidRPr="00663ABB" w:rsidRDefault="002D425B" w:rsidP="002D425B">
      <w:pPr>
        <w:pStyle w:val="notepara"/>
      </w:pPr>
      <w:r w:rsidRPr="00663ABB">
        <w:t>(d)</w:t>
      </w:r>
      <w:r w:rsidRPr="00663ABB">
        <w:tab/>
      </w:r>
      <w:r w:rsidR="00CF0387" w:rsidRPr="00663ABB">
        <w:t>services for couples with differing care needs.</w:t>
      </w:r>
    </w:p>
    <w:p w14:paraId="3F9974D0" w14:textId="77777777" w:rsidR="00CF0387" w:rsidRPr="00663ABB" w:rsidRDefault="00CF0387" w:rsidP="00CF0387">
      <w:pPr>
        <w:pStyle w:val="notetext"/>
      </w:pPr>
      <w:r w:rsidRPr="00663ABB">
        <w:tab/>
        <w:t>The Secretary may also consider the effect of the variation on the quality of services provided in the regions.</w:t>
      </w:r>
    </w:p>
    <w:p w14:paraId="7D2332FD" w14:textId="77777777" w:rsidR="00CF0387" w:rsidRPr="00663ABB" w:rsidRDefault="00CF0387" w:rsidP="00CF0387">
      <w:pPr>
        <w:pStyle w:val="notetext"/>
      </w:pPr>
      <w:r w:rsidRPr="00663ABB">
        <w:t xml:space="preserve">Example for </w:t>
      </w:r>
      <w:r w:rsidR="00663ABB">
        <w:t>paragraph (</w:t>
      </w:r>
      <w:r w:rsidR="004E276A" w:rsidRPr="00663ABB">
        <w:t>2)(c</w:t>
      </w:r>
      <w:r w:rsidRPr="00663ABB">
        <w:t>):</w:t>
      </w:r>
    </w:p>
    <w:p w14:paraId="4A681589" w14:textId="77777777" w:rsidR="00B06A37" w:rsidRPr="00663ABB" w:rsidRDefault="00B06A37" w:rsidP="00B06A37">
      <w:pPr>
        <w:pStyle w:val="notetext"/>
      </w:pPr>
      <w:r w:rsidRPr="00663ABB">
        <w:tab/>
        <w:t>In considering choice, kinds of services available in the region may include the following:</w:t>
      </w:r>
    </w:p>
    <w:p w14:paraId="160F0BE7" w14:textId="77777777" w:rsidR="00B06A37" w:rsidRPr="00663ABB" w:rsidRDefault="00940E64" w:rsidP="00B06A37">
      <w:pPr>
        <w:pStyle w:val="notepara"/>
      </w:pPr>
      <w:r w:rsidRPr="00663ABB">
        <w:t>(a)</w:t>
      </w:r>
      <w:r w:rsidRPr="00663ABB">
        <w:tab/>
      </w:r>
      <w:r w:rsidR="00B06A37" w:rsidRPr="00663ABB">
        <w:t>services</w:t>
      </w:r>
      <w:r w:rsidR="002F1DF8" w:rsidRPr="00663ABB">
        <w:t xml:space="preserve"> that have extra </w:t>
      </w:r>
      <w:r w:rsidR="001D625F" w:rsidRPr="00663ABB">
        <w:t xml:space="preserve">service </w:t>
      </w:r>
      <w:r w:rsidR="00A6410B" w:rsidRPr="00663ABB">
        <w:t>status</w:t>
      </w:r>
      <w:r w:rsidR="00B06A37" w:rsidRPr="00663ABB">
        <w:t>;</w:t>
      </w:r>
    </w:p>
    <w:p w14:paraId="5A485C4E" w14:textId="77777777" w:rsidR="00B06A37" w:rsidRPr="00663ABB" w:rsidRDefault="00B06A37" w:rsidP="00B06A37">
      <w:pPr>
        <w:pStyle w:val="notepara"/>
      </w:pPr>
      <w:r w:rsidRPr="00663ABB">
        <w:t>(b)</w:t>
      </w:r>
      <w:r w:rsidRPr="00663ABB">
        <w:tab/>
        <w:t>ageing in place services;</w:t>
      </w:r>
    </w:p>
    <w:p w14:paraId="250A0FCD" w14:textId="77777777" w:rsidR="00B06A37" w:rsidRPr="00663ABB" w:rsidRDefault="00B06A37" w:rsidP="00B06A37">
      <w:pPr>
        <w:pStyle w:val="notepara"/>
      </w:pPr>
      <w:r w:rsidRPr="00663ABB">
        <w:t>(c)</w:t>
      </w:r>
      <w:r w:rsidRPr="00663ABB">
        <w:tab/>
        <w:t>service for care recipients affected by dementia;</w:t>
      </w:r>
    </w:p>
    <w:p w14:paraId="0E0D01CB" w14:textId="77777777" w:rsidR="00B06A37" w:rsidRPr="00663ABB" w:rsidRDefault="00B06A37" w:rsidP="00B06A37">
      <w:pPr>
        <w:pStyle w:val="notepara"/>
      </w:pPr>
      <w:r w:rsidRPr="00663ABB">
        <w:t>(d)</w:t>
      </w:r>
      <w:r w:rsidRPr="00663ABB">
        <w:tab/>
        <w:t xml:space="preserve">services for </w:t>
      </w:r>
      <w:r w:rsidR="00D166A2" w:rsidRPr="00663ABB">
        <w:t>people with special needs</w:t>
      </w:r>
      <w:r w:rsidRPr="00663ABB">
        <w:t>.</w:t>
      </w:r>
    </w:p>
    <w:p w14:paraId="240A85D1" w14:textId="77777777" w:rsidR="00CF0387" w:rsidRPr="00663ABB" w:rsidRDefault="00CF0387" w:rsidP="00A40674">
      <w:pPr>
        <w:pStyle w:val="notetext"/>
        <w:keepNext/>
        <w:keepLines/>
      </w:pPr>
      <w:r w:rsidRPr="00663ABB">
        <w:t xml:space="preserve">Example for </w:t>
      </w:r>
      <w:r w:rsidR="00663ABB">
        <w:t>paragraph (</w:t>
      </w:r>
      <w:r w:rsidR="004E276A" w:rsidRPr="00663ABB">
        <w:t>2)(d</w:t>
      </w:r>
      <w:r w:rsidRPr="00663ABB">
        <w:t>):</w:t>
      </w:r>
    </w:p>
    <w:p w14:paraId="42BC57D3" w14:textId="76C1B2CA" w:rsidR="00CF0387" w:rsidRPr="00663ABB" w:rsidRDefault="00CF0387" w:rsidP="00CF0387">
      <w:pPr>
        <w:pStyle w:val="notetext"/>
      </w:pPr>
      <w:r w:rsidRPr="00663ABB">
        <w:tab/>
        <w:t xml:space="preserve">The Secretary may take into account whether the service has demonstrated </w:t>
      </w:r>
      <w:r w:rsidR="00755C8A" w:rsidRPr="00663ABB">
        <w:t>its</w:t>
      </w:r>
      <w:r w:rsidRPr="00663ABB">
        <w:t xml:space="preserve"> long</w:t>
      </w:r>
      <w:r w:rsidR="002C17D0">
        <w:noBreakHyphen/>
      </w:r>
      <w:r w:rsidRPr="00663ABB">
        <w:t>term financial and organisational viability.</w:t>
      </w:r>
    </w:p>
    <w:p w14:paraId="4E821CA2" w14:textId="77777777" w:rsidR="004E276A" w:rsidRPr="00663ABB" w:rsidRDefault="004E276A" w:rsidP="004E276A">
      <w:pPr>
        <w:pStyle w:val="subsection"/>
      </w:pPr>
      <w:r w:rsidRPr="00663ABB">
        <w:tab/>
        <w:t>(3)</w:t>
      </w:r>
      <w:r w:rsidRPr="00663ABB">
        <w:tab/>
        <w:t>The Secretary may also consider any other relevant matter.</w:t>
      </w:r>
    </w:p>
    <w:p w14:paraId="70914AAA" w14:textId="77777777" w:rsidR="00CF0387" w:rsidRPr="00663ABB" w:rsidRDefault="00CF0387" w:rsidP="007219ED">
      <w:pPr>
        <w:pStyle w:val="ActHead2"/>
        <w:pageBreakBefore/>
      </w:pPr>
      <w:bookmarkStart w:id="67" w:name="_Toc117167773"/>
      <w:r w:rsidRPr="002C17D0">
        <w:rPr>
          <w:rStyle w:val="CharPartNo"/>
        </w:rPr>
        <w:t>Part</w:t>
      </w:r>
      <w:r w:rsidR="00663ABB" w:rsidRPr="002C17D0">
        <w:rPr>
          <w:rStyle w:val="CharPartNo"/>
        </w:rPr>
        <w:t> </w:t>
      </w:r>
      <w:r w:rsidRPr="002C17D0">
        <w:rPr>
          <w:rStyle w:val="CharPartNo"/>
        </w:rPr>
        <w:t>9</w:t>
      </w:r>
      <w:r w:rsidRPr="00663ABB">
        <w:t>—</w:t>
      </w:r>
      <w:r w:rsidRPr="002C17D0">
        <w:rPr>
          <w:rStyle w:val="CharPartText"/>
        </w:rPr>
        <w:t>Allocations ceasing to have effect</w:t>
      </w:r>
      <w:bookmarkEnd w:id="67"/>
    </w:p>
    <w:p w14:paraId="10EA5778" w14:textId="77777777" w:rsidR="00CF0387" w:rsidRPr="00663ABB" w:rsidRDefault="00CF0387" w:rsidP="00CF0387">
      <w:pPr>
        <w:pStyle w:val="ActHead3"/>
      </w:pPr>
      <w:bookmarkStart w:id="68" w:name="_Toc117167774"/>
      <w:r w:rsidRPr="002C17D0">
        <w:rPr>
          <w:rStyle w:val="CharDivNo"/>
        </w:rPr>
        <w:t>Division</w:t>
      </w:r>
      <w:r w:rsidR="00663ABB" w:rsidRPr="002C17D0">
        <w:rPr>
          <w:rStyle w:val="CharDivNo"/>
        </w:rPr>
        <w:t> </w:t>
      </w:r>
      <w:r w:rsidRPr="002C17D0">
        <w:rPr>
          <w:rStyle w:val="CharDivNo"/>
        </w:rPr>
        <w:t>1</w:t>
      </w:r>
      <w:r w:rsidRPr="00663ABB">
        <w:t>—</w:t>
      </w:r>
      <w:r w:rsidRPr="002C17D0">
        <w:rPr>
          <w:rStyle w:val="CharDivText"/>
        </w:rPr>
        <w:t>Relinquishing places</w:t>
      </w:r>
      <w:r w:rsidR="00380D43" w:rsidRPr="002C17D0">
        <w:rPr>
          <w:rStyle w:val="CharDivText"/>
        </w:rPr>
        <w:t xml:space="preserve"> in respect of residential care subsidy</w:t>
      </w:r>
      <w:bookmarkEnd w:id="68"/>
    </w:p>
    <w:p w14:paraId="092A45E1" w14:textId="77777777" w:rsidR="00CF0387" w:rsidRPr="00663ABB" w:rsidRDefault="00DE1E07" w:rsidP="007219ED">
      <w:pPr>
        <w:pStyle w:val="ActHead5"/>
      </w:pPr>
      <w:bookmarkStart w:id="69" w:name="_Toc117167775"/>
      <w:r w:rsidRPr="002C17D0">
        <w:rPr>
          <w:rStyle w:val="CharSectno"/>
        </w:rPr>
        <w:t>67</w:t>
      </w:r>
      <w:r w:rsidR="00CF0387" w:rsidRPr="00663ABB">
        <w:t xml:space="preserve">  Purpose of </w:t>
      </w:r>
      <w:r w:rsidR="007219ED" w:rsidRPr="00663ABB">
        <w:t xml:space="preserve">this </w:t>
      </w:r>
      <w:r w:rsidR="00CF0387" w:rsidRPr="00663ABB">
        <w:t>Division</w:t>
      </w:r>
      <w:bookmarkEnd w:id="69"/>
    </w:p>
    <w:p w14:paraId="35C76D74" w14:textId="77777777" w:rsidR="00380D43" w:rsidRPr="00663ABB" w:rsidRDefault="00CF0387" w:rsidP="007219ED">
      <w:pPr>
        <w:pStyle w:val="subsection"/>
      </w:pPr>
      <w:r w:rsidRPr="00663ABB">
        <w:tab/>
      </w:r>
      <w:r w:rsidRPr="00663ABB">
        <w:tab/>
      </w:r>
      <w:r w:rsidR="00380D43" w:rsidRPr="00663ABB">
        <w:t>This Division specifies:</w:t>
      </w:r>
    </w:p>
    <w:p w14:paraId="3EBED521" w14:textId="40EDF435" w:rsidR="00CF0387" w:rsidRPr="00663ABB" w:rsidRDefault="00380D43" w:rsidP="00380D43">
      <w:pPr>
        <w:pStyle w:val="paragraph"/>
      </w:pPr>
      <w:r w:rsidRPr="00663ABB">
        <w:tab/>
        <w:t>(a)</w:t>
      </w:r>
      <w:r w:rsidRPr="00663ABB">
        <w:tab/>
        <w:t>f</w:t>
      </w:r>
      <w:r w:rsidR="007219ED" w:rsidRPr="00663ABB">
        <w:t xml:space="preserve">or </w:t>
      </w:r>
      <w:r w:rsidR="004C743B" w:rsidRPr="00663ABB">
        <w:t>sub</w:t>
      </w:r>
      <w:r w:rsidR="002C17D0">
        <w:t>section 1</w:t>
      </w:r>
      <w:r w:rsidR="007219ED" w:rsidRPr="00663ABB">
        <w:t>8</w:t>
      </w:r>
      <w:r w:rsidR="002C17D0">
        <w:noBreakHyphen/>
      </w:r>
      <w:r w:rsidR="007219ED" w:rsidRPr="00663ABB">
        <w:t>2</w:t>
      </w:r>
      <w:r w:rsidR="004C743B" w:rsidRPr="00663ABB">
        <w:t>(3)</w:t>
      </w:r>
      <w:r w:rsidRPr="00663ABB">
        <w:t xml:space="preserve"> of the Act—</w:t>
      </w:r>
      <w:r w:rsidR="00CF0387" w:rsidRPr="00663ABB">
        <w:t xml:space="preserve">the matters that must be dealt with in the proposals of an approved provider for ensuring that care needs are appropriately met for those care recipients (if any) who are being provided with </w:t>
      </w:r>
      <w:r w:rsidR="007219ED" w:rsidRPr="00663ABB">
        <w:t xml:space="preserve">residential </w:t>
      </w:r>
      <w:r w:rsidR="00CF0387" w:rsidRPr="00663ABB">
        <w:t xml:space="preserve">care in respect of places </w:t>
      </w:r>
      <w:r w:rsidR="007219ED" w:rsidRPr="00663ABB">
        <w:t xml:space="preserve">that are </w:t>
      </w:r>
      <w:r w:rsidR="00CF0387" w:rsidRPr="00663ABB">
        <w:t xml:space="preserve">to </w:t>
      </w:r>
      <w:r w:rsidRPr="00663ABB">
        <w:t>be relinquished by the provider; and</w:t>
      </w:r>
    </w:p>
    <w:p w14:paraId="3A033299" w14:textId="399975D5" w:rsidR="00380D43" w:rsidRPr="00663ABB" w:rsidRDefault="00380D43" w:rsidP="00380D43">
      <w:pPr>
        <w:pStyle w:val="paragraph"/>
      </w:pPr>
      <w:r w:rsidRPr="00663ABB">
        <w:rPr>
          <w:color w:val="000000"/>
        </w:rPr>
        <w:tab/>
        <w:t>(b)</w:t>
      </w:r>
      <w:r w:rsidRPr="00663ABB">
        <w:rPr>
          <w:color w:val="000000"/>
        </w:rPr>
        <w:tab/>
        <w:t>for sub</w:t>
      </w:r>
      <w:r w:rsidR="002C17D0">
        <w:rPr>
          <w:color w:val="000000"/>
        </w:rPr>
        <w:t>section 1</w:t>
      </w:r>
      <w:r w:rsidRPr="00663ABB">
        <w:rPr>
          <w:color w:val="000000"/>
        </w:rPr>
        <w:t>8</w:t>
      </w:r>
      <w:r w:rsidR="002C17D0">
        <w:rPr>
          <w:color w:val="000000"/>
        </w:rPr>
        <w:noBreakHyphen/>
      </w:r>
      <w:r w:rsidRPr="00663ABB">
        <w:rPr>
          <w:color w:val="000000"/>
        </w:rPr>
        <w:t xml:space="preserve">3(2) of the Act—the matters that the Secretary must take into account in deciding </w:t>
      </w:r>
      <w:r w:rsidRPr="00663ABB">
        <w:t xml:space="preserve">whether </w:t>
      </w:r>
      <w:r w:rsidR="006D2A19" w:rsidRPr="00663ABB">
        <w:t xml:space="preserve">those </w:t>
      </w:r>
      <w:r w:rsidRPr="00663ABB">
        <w:t>proposals are satisfactory</w:t>
      </w:r>
      <w:r w:rsidRPr="00663ABB">
        <w:rPr>
          <w:color w:val="000000"/>
        </w:rPr>
        <w:t>.</w:t>
      </w:r>
    </w:p>
    <w:p w14:paraId="27B8E8BB" w14:textId="7120F0BE" w:rsidR="00CF0387" w:rsidRPr="00663ABB" w:rsidRDefault="00CF0387" w:rsidP="007219ED">
      <w:pPr>
        <w:pStyle w:val="notetext"/>
      </w:pPr>
      <w:r w:rsidRPr="00663ABB">
        <w:t>Note:</w:t>
      </w:r>
      <w:r w:rsidRPr="00663ABB">
        <w:tab/>
        <w:t xml:space="preserve">The proposals are required to be included in the notice </w:t>
      </w:r>
      <w:r w:rsidR="007219ED" w:rsidRPr="00663ABB">
        <w:t xml:space="preserve">of relinquishment given to the </w:t>
      </w:r>
      <w:r w:rsidRPr="00663ABB">
        <w:t>Secretary</w:t>
      </w:r>
      <w:r w:rsidR="007219ED" w:rsidRPr="00663ABB">
        <w:t xml:space="preserve"> under sub</w:t>
      </w:r>
      <w:r w:rsidR="002C17D0">
        <w:t>section 1</w:t>
      </w:r>
      <w:r w:rsidR="007219ED" w:rsidRPr="00663ABB">
        <w:t>8</w:t>
      </w:r>
      <w:r w:rsidR="002C17D0">
        <w:noBreakHyphen/>
      </w:r>
      <w:r w:rsidR="007219ED" w:rsidRPr="00663ABB">
        <w:t>2(1) of the Act</w:t>
      </w:r>
      <w:r w:rsidRPr="00663ABB">
        <w:t>.</w:t>
      </w:r>
    </w:p>
    <w:p w14:paraId="7BC51CE8" w14:textId="77777777" w:rsidR="00CF0387" w:rsidRPr="00663ABB" w:rsidRDefault="00DE1E07" w:rsidP="00CF0387">
      <w:pPr>
        <w:pStyle w:val="ActHead5"/>
      </w:pPr>
      <w:bookmarkStart w:id="70" w:name="_Toc117167776"/>
      <w:r w:rsidRPr="002C17D0">
        <w:rPr>
          <w:rStyle w:val="CharSectno"/>
        </w:rPr>
        <w:t>68</w:t>
      </w:r>
      <w:r w:rsidR="00CF0387" w:rsidRPr="00663ABB">
        <w:t xml:space="preserve">  </w:t>
      </w:r>
      <w:r w:rsidR="00380D43" w:rsidRPr="00663ABB">
        <w:t xml:space="preserve">Matters that </w:t>
      </w:r>
      <w:r w:rsidR="005D2534" w:rsidRPr="00663ABB">
        <w:t>must be dealt with by p</w:t>
      </w:r>
      <w:r w:rsidR="00380D43" w:rsidRPr="00663ABB">
        <w:t>roposals</w:t>
      </w:r>
      <w:bookmarkEnd w:id="70"/>
    </w:p>
    <w:p w14:paraId="53F2DB5A" w14:textId="550F090E" w:rsidR="00CF0387" w:rsidRPr="00663ABB" w:rsidRDefault="00CF0387" w:rsidP="00CF0387">
      <w:pPr>
        <w:pStyle w:val="subsection"/>
      </w:pPr>
      <w:r w:rsidRPr="00663ABB">
        <w:tab/>
      </w:r>
      <w:r w:rsidRPr="00663ABB">
        <w:tab/>
      </w:r>
      <w:r w:rsidR="007813F5" w:rsidRPr="00663ABB">
        <w:t>For sub</w:t>
      </w:r>
      <w:r w:rsidR="002C17D0">
        <w:t>section 1</w:t>
      </w:r>
      <w:r w:rsidR="007813F5" w:rsidRPr="00663ABB">
        <w:t>8</w:t>
      </w:r>
      <w:r w:rsidR="002C17D0">
        <w:noBreakHyphen/>
      </w:r>
      <w:r w:rsidR="007813F5" w:rsidRPr="00663ABB">
        <w:t>2(3) of the Act, t</w:t>
      </w:r>
      <w:r w:rsidRPr="00663ABB">
        <w:t xml:space="preserve">he </w:t>
      </w:r>
      <w:r w:rsidR="002D425B" w:rsidRPr="00663ABB">
        <w:t xml:space="preserve">approved provider’s </w:t>
      </w:r>
      <w:r w:rsidRPr="00663ABB">
        <w:t xml:space="preserve">proposals must deal with the </w:t>
      </w:r>
      <w:r w:rsidR="007813F5" w:rsidRPr="00663ABB">
        <w:t>following matters</w:t>
      </w:r>
      <w:r w:rsidR="00F525B4" w:rsidRPr="00663ABB">
        <w:t xml:space="preserve"> in relation to the places that are to be relinquished</w:t>
      </w:r>
      <w:r w:rsidRPr="00663ABB">
        <w:t>:</w:t>
      </w:r>
    </w:p>
    <w:p w14:paraId="26D5FB44" w14:textId="77777777" w:rsidR="00CF0387" w:rsidRPr="00663ABB" w:rsidRDefault="00CF0387" w:rsidP="00CF0387">
      <w:pPr>
        <w:pStyle w:val="paragraph"/>
      </w:pPr>
      <w:r w:rsidRPr="00663ABB">
        <w:tab/>
        <w:t>(a)</w:t>
      </w:r>
      <w:r w:rsidRPr="00663ABB">
        <w:tab/>
      </w:r>
      <w:r w:rsidR="00940E64" w:rsidRPr="00663ABB">
        <w:t xml:space="preserve">whether </w:t>
      </w:r>
      <w:r w:rsidRPr="00663ABB">
        <w:t xml:space="preserve">the provider </w:t>
      </w:r>
      <w:r w:rsidR="00940E64" w:rsidRPr="00663ABB">
        <w:t xml:space="preserve">has </w:t>
      </w:r>
      <w:r w:rsidRPr="00663ABB">
        <w:t>notified the affected care recipients about the relinquishing of the places</w:t>
      </w:r>
      <w:r w:rsidR="00940E64" w:rsidRPr="00663ABB">
        <w:t xml:space="preserve"> and, if so</w:t>
      </w:r>
      <w:r w:rsidRPr="00663ABB">
        <w:t>:</w:t>
      </w:r>
    </w:p>
    <w:p w14:paraId="7A1524EF" w14:textId="77777777" w:rsidR="00CF0387" w:rsidRPr="00663ABB" w:rsidRDefault="00CF0387" w:rsidP="00CF0387">
      <w:pPr>
        <w:pStyle w:val="paragraphsub"/>
      </w:pPr>
      <w:r w:rsidRPr="00663ABB">
        <w:tab/>
        <w:t>(i)</w:t>
      </w:r>
      <w:r w:rsidRPr="00663ABB">
        <w:tab/>
        <w:t>when they were notified; and</w:t>
      </w:r>
    </w:p>
    <w:p w14:paraId="1836DEBC" w14:textId="77777777" w:rsidR="00CF0387" w:rsidRPr="00663ABB" w:rsidRDefault="00CF0387" w:rsidP="00CF0387">
      <w:pPr>
        <w:pStyle w:val="paragraphsub"/>
      </w:pPr>
      <w:r w:rsidRPr="00663ABB">
        <w:tab/>
        <w:t>(ii)</w:t>
      </w:r>
      <w:r w:rsidRPr="00663ABB">
        <w:tab/>
        <w:t>whether t</w:t>
      </w:r>
      <w:r w:rsidR="007219ED" w:rsidRPr="00663ABB">
        <w:t>he notification was in writing;</w:t>
      </w:r>
    </w:p>
    <w:p w14:paraId="0C0B9A28" w14:textId="77777777" w:rsidR="00CF0387" w:rsidRPr="00663ABB" w:rsidRDefault="00CF0387" w:rsidP="00CF0387">
      <w:pPr>
        <w:pStyle w:val="paragraph"/>
      </w:pPr>
      <w:r w:rsidRPr="00663ABB">
        <w:tab/>
        <w:t>(b)</w:t>
      </w:r>
      <w:r w:rsidRPr="00663ABB">
        <w:tab/>
        <w:t xml:space="preserve">if the provider </w:t>
      </w:r>
      <w:r w:rsidR="001D625F" w:rsidRPr="00663ABB">
        <w:t>has</w:t>
      </w:r>
      <w:r w:rsidRPr="00663ABB">
        <w:t xml:space="preserve"> met the affected care recipients to discuss the relinquishing of the places:</w:t>
      </w:r>
    </w:p>
    <w:p w14:paraId="3425AB6D" w14:textId="77777777" w:rsidR="00CF0387" w:rsidRPr="00663ABB" w:rsidRDefault="00CF0387" w:rsidP="00CF0387">
      <w:pPr>
        <w:pStyle w:val="paragraphsub"/>
      </w:pPr>
      <w:r w:rsidRPr="00663ABB">
        <w:tab/>
        <w:t>(i)</w:t>
      </w:r>
      <w:r w:rsidRPr="00663ABB">
        <w:tab/>
        <w:t>when the meeting was held; and</w:t>
      </w:r>
    </w:p>
    <w:p w14:paraId="242E4599" w14:textId="77777777" w:rsidR="00CF0387" w:rsidRPr="00663ABB" w:rsidRDefault="00CF0387" w:rsidP="00CF0387">
      <w:pPr>
        <w:pStyle w:val="paragraphsub"/>
      </w:pPr>
      <w:r w:rsidRPr="00663ABB">
        <w:tab/>
        <w:t>(ii)</w:t>
      </w:r>
      <w:r w:rsidRPr="00663ABB">
        <w:tab/>
        <w:t>whether there is written evidence of the issues discussed at the meeting; and</w:t>
      </w:r>
    </w:p>
    <w:p w14:paraId="1E30BF9F" w14:textId="77777777" w:rsidR="00CF0387" w:rsidRPr="00663ABB" w:rsidRDefault="00CF0387" w:rsidP="00CF0387">
      <w:pPr>
        <w:pStyle w:val="paragraphsub"/>
      </w:pPr>
      <w:r w:rsidRPr="00663ABB">
        <w:tab/>
        <w:t>(iii)</w:t>
      </w:r>
      <w:r w:rsidRPr="00663ABB">
        <w:tab/>
        <w:t>whether any concerns about the relinquishing of the places were expressed to the provider by care recipients and, if so, the measures the provider proposes to take to deal with the concerns;</w:t>
      </w:r>
    </w:p>
    <w:p w14:paraId="4F3403B6" w14:textId="77777777" w:rsidR="00CF0387" w:rsidRPr="00663ABB" w:rsidRDefault="00CF0387" w:rsidP="00CF0387">
      <w:pPr>
        <w:pStyle w:val="paragraph"/>
      </w:pPr>
      <w:r w:rsidRPr="00663ABB">
        <w:tab/>
        <w:t>(c)</w:t>
      </w:r>
      <w:r w:rsidRPr="00663ABB">
        <w:tab/>
        <w:t xml:space="preserve">whether </w:t>
      </w:r>
      <w:r w:rsidR="00061BCE" w:rsidRPr="00663ABB">
        <w:t xml:space="preserve">representatives of </w:t>
      </w:r>
      <w:r w:rsidRPr="00663ABB">
        <w:t xml:space="preserve">the </w:t>
      </w:r>
      <w:r w:rsidR="00061BCE" w:rsidRPr="00663ABB">
        <w:t xml:space="preserve">affected </w:t>
      </w:r>
      <w:r w:rsidR="00CA3EAE" w:rsidRPr="00663ABB">
        <w:t>care recipients</w:t>
      </w:r>
      <w:r w:rsidRPr="00663ABB">
        <w:t xml:space="preserve"> have been notified about the relinquishing o</w:t>
      </w:r>
      <w:r w:rsidR="007219ED" w:rsidRPr="00663ABB">
        <w:t>f the places;</w:t>
      </w:r>
    </w:p>
    <w:p w14:paraId="197F4BDD" w14:textId="77777777" w:rsidR="00CF0387" w:rsidRPr="00663ABB" w:rsidRDefault="00CF0387" w:rsidP="00CF0387">
      <w:pPr>
        <w:pStyle w:val="paragraph"/>
      </w:pPr>
      <w:r w:rsidRPr="00663ABB">
        <w:tab/>
        <w:t>(d)</w:t>
      </w:r>
      <w:r w:rsidRPr="00663ABB">
        <w:tab/>
        <w:t xml:space="preserve">whether the provider has helped the </w:t>
      </w:r>
      <w:r w:rsidR="00061BCE" w:rsidRPr="00663ABB">
        <w:t xml:space="preserve">affected </w:t>
      </w:r>
      <w:r w:rsidRPr="00663ABB">
        <w:t>care recipients find suitable alternative care and</w:t>
      </w:r>
      <w:r w:rsidR="007219ED" w:rsidRPr="00663ABB">
        <w:t xml:space="preserve"> accommodation of their choice;</w:t>
      </w:r>
    </w:p>
    <w:p w14:paraId="438E2298" w14:textId="77777777" w:rsidR="00CF0387" w:rsidRPr="00663ABB" w:rsidRDefault="00CF0387" w:rsidP="00CF0387">
      <w:pPr>
        <w:pStyle w:val="paragraph"/>
      </w:pPr>
      <w:r w:rsidRPr="00663ABB">
        <w:tab/>
        <w:t>(e)</w:t>
      </w:r>
      <w:r w:rsidRPr="00663ABB">
        <w:tab/>
        <w:t xml:space="preserve">for </w:t>
      </w:r>
      <w:r w:rsidR="00061BCE" w:rsidRPr="00663ABB">
        <w:t xml:space="preserve">affected </w:t>
      </w:r>
      <w:r w:rsidRPr="00663ABB">
        <w:t>care recipients who are not able to choose premises:</w:t>
      </w:r>
    </w:p>
    <w:p w14:paraId="3ED1FBBC" w14:textId="77777777" w:rsidR="00CF0387" w:rsidRPr="00663ABB" w:rsidRDefault="00CF0387" w:rsidP="00CF0387">
      <w:pPr>
        <w:pStyle w:val="paragraphsub"/>
      </w:pPr>
      <w:r w:rsidRPr="00663ABB">
        <w:tab/>
        <w:t>(i)</w:t>
      </w:r>
      <w:r w:rsidRPr="00663ABB">
        <w:tab/>
        <w:t>the measures (if any) that the provider has taken to find suitable care for them at other premises; and</w:t>
      </w:r>
    </w:p>
    <w:p w14:paraId="18B31EF6" w14:textId="77777777" w:rsidR="00CF0387" w:rsidRPr="00663ABB" w:rsidRDefault="00CF0387" w:rsidP="00CF0387">
      <w:pPr>
        <w:pStyle w:val="paragraphsub"/>
      </w:pPr>
      <w:r w:rsidRPr="00663ABB">
        <w:tab/>
        <w:t>(ii)</w:t>
      </w:r>
      <w:r w:rsidRPr="00663ABB">
        <w:tab/>
        <w:t xml:space="preserve">if the provider has taken </w:t>
      </w:r>
      <w:r w:rsidR="007813F5" w:rsidRPr="00663ABB">
        <w:t xml:space="preserve">such </w:t>
      </w:r>
      <w:r w:rsidRPr="00663ABB">
        <w:t xml:space="preserve">measures—whether the provider considered all aspects of the accommodation and services that the </w:t>
      </w:r>
      <w:r w:rsidR="00940E64" w:rsidRPr="00663ABB">
        <w:t xml:space="preserve">care </w:t>
      </w:r>
      <w:r w:rsidRPr="00663ABB">
        <w:t>recipients currently have, and the location of the provider’s premises, be</w:t>
      </w:r>
      <w:r w:rsidR="007219ED" w:rsidRPr="00663ABB">
        <w:t>fore taking the measures;</w:t>
      </w:r>
    </w:p>
    <w:p w14:paraId="2AB777AB" w14:textId="77777777" w:rsidR="00CF0387" w:rsidRPr="00663ABB" w:rsidRDefault="00CF0387" w:rsidP="00CF0387">
      <w:pPr>
        <w:pStyle w:val="paragraph"/>
      </w:pPr>
      <w:r w:rsidRPr="00663ABB">
        <w:tab/>
        <w:t>(f)</w:t>
      </w:r>
      <w:r w:rsidRPr="00663ABB">
        <w:tab/>
        <w:t>the measures that the provider proposes to take, while relinquishing the places:</w:t>
      </w:r>
    </w:p>
    <w:p w14:paraId="5B76ACB7" w14:textId="77777777" w:rsidR="00CF0387" w:rsidRPr="00663ABB" w:rsidRDefault="00CF0387" w:rsidP="00CF0387">
      <w:pPr>
        <w:pStyle w:val="paragraphsub"/>
      </w:pPr>
      <w:r w:rsidRPr="00663ABB">
        <w:tab/>
        <w:t>(i)</w:t>
      </w:r>
      <w:r w:rsidRPr="00663ABB">
        <w:tab/>
        <w:t>to maintain servic</w:t>
      </w:r>
      <w:r w:rsidR="007219ED" w:rsidRPr="00663ABB">
        <w:t xml:space="preserve">es for the </w:t>
      </w:r>
      <w:r w:rsidR="00061BCE" w:rsidRPr="00663ABB">
        <w:t xml:space="preserve">affected </w:t>
      </w:r>
      <w:r w:rsidR="007219ED" w:rsidRPr="00663ABB">
        <w:t>care recipients; and</w:t>
      </w:r>
    </w:p>
    <w:p w14:paraId="72CCE143" w14:textId="77777777" w:rsidR="00CF0387" w:rsidRPr="00663ABB" w:rsidRDefault="00CF0387" w:rsidP="00CF0387">
      <w:pPr>
        <w:pStyle w:val="paragraphsub"/>
      </w:pPr>
      <w:r w:rsidRPr="00663ABB">
        <w:tab/>
        <w:t>(ii)</w:t>
      </w:r>
      <w:r w:rsidRPr="00663ABB">
        <w:tab/>
        <w:t xml:space="preserve">to provide care services to the </w:t>
      </w:r>
      <w:r w:rsidR="00061BCE" w:rsidRPr="00663ABB">
        <w:t xml:space="preserve">affected </w:t>
      </w:r>
      <w:r w:rsidRPr="00663ABB">
        <w:t>care recipients who will stay at the provider’s p</w:t>
      </w:r>
      <w:r w:rsidR="007219ED" w:rsidRPr="00663ABB">
        <w:t>remises;</w:t>
      </w:r>
    </w:p>
    <w:p w14:paraId="38EAC00D" w14:textId="77777777" w:rsidR="00CF0387" w:rsidRPr="00663ABB" w:rsidRDefault="00CF0387" w:rsidP="00CF0387">
      <w:pPr>
        <w:pStyle w:val="paragraph"/>
      </w:pPr>
      <w:r w:rsidRPr="00663ABB">
        <w:tab/>
        <w:t>(g)</w:t>
      </w:r>
      <w:r w:rsidRPr="00663ABB">
        <w:tab/>
        <w:t xml:space="preserve">the way (if any) in which the provider proposes to help </w:t>
      </w:r>
      <w:r w:rsidR="00061BCE" w:rsidRPr="00663ABB">
        <w:t xml:space="preserve">the affected </w:t>
      </w:r>
      <w:r w:rsidRPr="00663ABB">
        <w:t>care recipients move (wi</w:t>
      </w:r>
      <w:r w:rsidR="007219ED" w:rsidRPr="00663ABB">
        <w:t>th their personal possessions);</w:t>
      </w:r>
    </w:p>
    <w:p w14:paraId="20D67E2D" w14:textId="77777777" w:rsidR="00CF0387" w:rsidRPr="00663ABB" w:rsidRDefault="00CF0387" w:rsidP="00CF0387">
      <w:pPr>
        <w:pStyle w:val="paragraph"/>
      </w:pPr>
      <w:r w:rsidRPr="00663ABB">
        <w:tab/>
        <w:t>(h)</w:t>
      </w:r>
      <w:r w:rsidRPr="00663ABB">
        <w:tab/>
        <w:t xml:space="preserve">the guarantees that the provider gives that the </w:t>
      </w:r>
      <w:r w:rsidR="00061BCE" w:rsidRPr="00663ABB">
        <w:t xml:space="preserve">affected </w:t>
      </w:r>
      <w:r w:rsidRPr="00663ABB">
        <w:t>care recipients will not be disadvantaged, or discriminated against, before</w:t>
      </w:r>
      <w:r w:rsidR="007219ED" w:rsidRPr="00663ABB">
        <w:t xml:space="preserve"> they move to new premises;</w:t>
      </w:r>
    </w:p>
    <w:p w14:paraId="5FB35AD0" w14:textId="77777777" w:rsidR="00CF0387" w:rsidRPr="00663ABB" w:rsidRDefault="00CF0387" w:rsidP="00CF0387">
      <w:pPr>
        <w:pStyle w:val="paragraph"/>
      </w:pPr>
      <w:r w:rsidRPr="00663ABB">
        <w:tab/>
        <w:t>(i)</w:t>
      </w:r>
      <w:r w:rsidRPr="00663ABB">
        <w:tab/>
        <w:t xml:space="preserve">whether the provider is prepared to offer help to the </w:t>
      </w:r>
      <w:r w:rsidR="00061BCE" w:rsidRPr="00663ABB">
        <w:t xml:space="preserve">affected </w:t>
      </w:r>
      <w:r w:rsidRPr="00663ABB">
        <w:t xml:space="preserve">care recipients that is additional to the current standard of care and other services (for example, giving the care recipient an </w:t>
      </w:r>
      <w:r w:rsidR="007219ED" w:rsidRPr="00663ABB">
        <w:t>audited statement of accounts);</w:t>
      </w:r>
    </w:p>
    <w:p w14:paraId="7EAFCEED" w14:textId="5859A390" w:rsidR="00CF0387" w:rsidRPr="00663ABB" w:rsidRDefault="00CF0387" w:rsidP="00CF0387">
      <w:pPr>
        <w:pStyle w:val="paragraph"/>
      </w:pPr>
      <w:r w:rsidRPr="00663ABB">
        <w:tab/>
        <w:t>(j)</w:t>
      </w:r>
      <w:r w:rsidRPr="00663ABB">
        <w:tab/>
        <w:t xml:space="preserve">the measures that the provider proposes to take to settle the </w:t>
      </w:r>
      <w:r w:rsidR="007813F5" w:rsidRPr="00663ABB">
        <w:t xml:space="preserve">accounts of the </w:t>
      </w:r>
      <w:r w:rsidR="00061BCE" w:rsidRPr="00663ABB">
        <w:t xml:space="preserve">affected </w:t>
      </w:r>
      <w:r w:rsidR="007813F5" w:rsidRPr="00663ABB">
        <w:t>care recipients</w:t>
      </w:r>
      <w:r w:rsidRPr="00663ABB">
        <w:t xml:space="preserve"> and refund their </w:t>
      </w:r>
      <w:r w:rsidR="00B06A37" w:rsidRPr="00663ABB">
        <w:t xml:space="preserve">refundable deposit balances as required by </w:t>
      </w:r>
      <w:r w:rsidRPr="00663ABB">
        <w:t>section</w:t>
      </w:r>
      <w:r w:rsidR="00663ABB">
        <w:t> </w:t>
      </w:r>
      <w:r w:rsidR="00B06A37" w:rsidRPr="00663ABB">
        <w:t>52P</w:t>
      </w:r>
      <w:r w:rsidR="002C17D0">
        <w:noBreakHyphen/>
      </w:r>
      <w:r w:rsidRPr="00663ABB">
        <w:t>1</w:t>
      </w:r>
      <w:r w:rsidR="00B06A37" w:rsidRPr="00663ABB">
        <w:t xml:space="preserve"> </w:t>
      </w:r>
      <w:r w:rsidRPr="00663ABB">
        <w:t>of the Act.</w:t>
      </w:r>
    </w:p>
    <w:p w14:paraId="39A2537B" w14:textId="77777777" w:rsidR="005D2534" w:rsidRPr="00663ABB" w:rsidRDefault="00DE1E07" w:rsidP="005D2534">
      <w:pPr>
        <w:pStyle w:val="ActHead5"/>
      </w:pPr>
      <w:bookmarkStart w:id="71" w:name="_Toc117167777"/>
      <w:r w:rsidRPr="002C17D0">
        <w:rPr>
          <w:rStyle w:val="CharSectno"/>
        </w:rPr>
        <w:t>69</w:t>
      </w:r>
      <w:r w:rsidR="005D2534" w:rsidRPr="00663ABB">
        <w:t xml:space="preserve">  Matters </w:t>
      </w:r>
      <w:r w:rsidR="00452380" w:rsidRPr="00663ABB">
        <w:t xml:space="preserve">that Secretary must take into account </w:t>
      </w:r>
      <w:r w:rsidR="005D2534" w:rsidRPr="00663ABB">
        <w:t xml:space="preserve">in </w:t>
      </w:r>
      <w:r w:rsidR="00452380" w:rsidRPr="00663ABB">
        <w:t>deciding if proposals are satisfactory</w:t>
      </w:r>
      <w:bookmarkEnd w:id="71"/>
    </w:p>
    <w:p w14:paraId="2369796A" w14:textId="42D1DBB1" w:rsidR="005D2534" w:rsidRPr="00663ABB" w:rsidRDefault="005D2534" w:rsidP="005D2534">
      <w:pPr>
        <w:pStyle w:val="subsection"/>
      </w:pPr>
      <w:r w:rsidRPr="00663ABB">
        <w:tab/>
        <w:t>(1)</w:t>
      </w:r>
      <w:r w:rsidRPr="00663ABB">
        <w:tab/>
      </w:r>
      <w:r w:rsidR="007813F5" w:rsidRPr="00663ABB">
        <w:rPr>
          <w:color w:val="000000"/>
        </w:rPr>
        <w:t>For sub</w:t>
      </w:r>
      <w:r w:rsidR="002C17D0">
        <w:rPr>
          <w:color w:val="000000"/>
        </w:rPr>
        <w:t>section 1</w:t>
      </w:r>
      <w:r w:rsidR="007813F5" w:rsidRPr="00663ABB">
        <w:rPr>
          <w:color w:val="000000"/>
        </w:rPr>
        <w:t>8</w:t>
      </w:r>
      <w:r w:rsidR="002C17D0">
        <w:rPr>
          <w:color w:val="000000"/>
        </w:rPr>
        <w:noBreakHyphen/>
      </w:r>
      <w:r w:rsidR="007813F5" w:rsidRPr="00663ABB">
        <w:rPr>
          <w:color w:val="000000"/>
        </w:rPr>
        <w:t xml:space="preserve">3(2) of the Act, </w:t>
      </w:r>
      <w:r w:rsidR="007813F5" w:rsidRPr="00663ABB">
        <w:t>t</w:t>
      </w:r>
      <w:r w:rsidRPr="00663ABB">
        <w:t>he Secretary must take the following matters into account:</w:t>
      </w:r>
    </w:p>
    <w:p w14:paraId="2063A848" w14:textId="77777777" w:rsidR="005D2534" w:rsidRPr="00663ABB" w:rsidRDefault="005D2534" w:rsidP="005D2534">
      <w:pPr>
        <w:pStyle w:val="paragraph"/>
      </w:pPr>
      <w:r w:rsidRPr="00663ABB">
        <w:tab/>
        <w:t>(a)</w:t>
      </w:r>
      <w:r w:rsidRPr="00663ABB">
        <w:tab/>
        <w:t>whether the care recipients have been given sufficient notice, by letters, meetings or otherwise, about the relinquishing of the places and relocating;</w:t>
      </w:r>
    </w:p>
    <w:p w14:paraId="2A3BA4A7" w14:textId="77777777" w:rsidR="005D2534" w:rsidRPr="00663ABB" w:rsidRDefault="00322875" w:rsidP="00322875">
      <w:pPr>
        <w:pStyle w:val="paragraph"/>
      </w:pPr>
      <w:r w:rsidRPr="00663ABB">
        <w:tab/>
        <w:t>(b)</w:t>
      </w:r>
      <w:r w:rsidRPr="00663ABB">
        <w:tab/>
        <w:t xml:space="preserve">whether </w:t>
      </w:r>
      <w:r w:rsidR="00061BCE" w:rsidRPr="00663ABB">
        <w:t xml:space="preserve">representatives of </w:t>
      </w:r>
      <w:r w:rsidR="005D2534" w:rsidRPr="00663ABB">
        <w:t>t</w:t>
      </w:r>
      <w:r w:rsidR="00CA3EAE" w:rsidRPr="00663ABB">
        <w:t>he care recipients</w:t>
      </w:r>
      <w:r w:rsidR="005D2534" w:rsidRPr="00663ABB">
        <w:t xml:space="preserve"> have been notified about the relinquishi</w:t>
      </w:r>
      <w:r w:rsidRPr="00663ABB">
        <w:t>ng of the places and relocating</w:t>
      </w:r>
      <w:r w:rsidR="005D2534" w:rsidRPr="00663ABB">
        <w:t>;</w:t>
      </w:r>
    </w:p>
    <w:p w14:paraId="4D2873FB" w14:textId="4F5D5978" w:rsidR="005D2534" w:rsidRPr="00663ABB" w:rsidRDefault="005D2534" w:rsidP="005D2534">
      <w:pPr>
        <w:pStyle w:val="paragraph"/>
      </w:pPr>
      <w:r w:rsidRPr="00663ABB">
        <w:tab/>
        <w:t>(c)</w:t>
      </w:r>
      <w:r w:rsidRPr="00663ABB">
        <w:tab/>
        <w:t xml:space="preserve">whether the approved provider is helping the care recipients find </w:t>
      </w:r>
      <w:r w:rsidR="00452380" w:rsidRPr="00663ABB">
        <w:t xml:space="preserve">suitable </w:t>
      </w:r>
      <w:r w:rsidRPr="00663ABB">
        <w:t>accommodation and care</w:t>
      </w:r>
      <w:r w:rsidR="00452380" w:rsidRPr="00663ABB">
        <w:t xml:space="preserve"> that meets their assessed long</w:t>
      </w:r>
      <w:r w:rsidR="002C17D0">
        <w:noBreakHyphen/>
      </w:r>
      <w:r w:rsidR="00452380" w:rsidRPr="00663ABB">
        <w:t>term needs and is affordable by them</w:t>
      </w:r>
      <w:r w:rsidRPr="00663ABB">
        <w:t>;</w:t>
      </w:r>
    </w:p>
    <w:p w14:paraId="23F651CE" w14:textId="77777777" w:rsidR="005D2534" w:rsidRPr="00663ABB" w:rsidRDefault="005D2534" w:rsidP="005D2534">
      <w:pPr>
        <w:pStyle w:val="paragraph"/>
      </w:pPr>
      <w:r w:rsidRPr="00663ABB">
        <w:tab/>
        <w:t>(d)</w:t>
      </w:r>
      <w:r w:rsidRPr="00663ABB">
        <w:tab/>
        <w:t>whether the approved provider is maintaining the same standard of care and other services for the care recip</w:t>
      </w:r>
      <w:r w:rsidR="00940E64" w:rsidRPr="00663ABB">
        <w:t>ients before the relocation day</w:t>
      </w:r>
      <w:r w:rsidRPr="00663ABB">
        <w:t>;</w:t>
      </w:r>
    </w:p>
    <w:p w14:paraId="3BAD1BB6" w14:textId="77777777" w:rsidR="005D2534" w:rsidRPr="00663ABB" w:rsidRDefault="005D2534" w:rsidP="005D2534">
      <w:pPr>
        <w:pStyle w:val="paragraph"/>
      </w:pPr>
      <w:r w:rsidRPr="00663ABB">
        <w:tab/>
        <w:t>(e)</w:t>
      </w:r>
      <w:r w:rsidRPr="00663ABB">
        <w:tab/>
        <w:t>whether the approved provider is offering help to the care recipients that is additional to the current standard of care and other services being provided to the care recipients;</w:t>
      </w:r>
    </w:p>
    <w:p w14:paraId="7B0CE0B7" w14:textId="2E640E2A" w:rsidR="005D2534" w:rsidRPr="00663ABB" w:rsidRDefault="005D2534" w:rsidP="005D2534">
      <w:pPr>
        <w:pStyle w:val="paragraph"/>
      </w:pPr>
      <w:r w:rsidRPr="00663ABB">
        <w:tab/>
        <w:t>(f)</w:t>
      </w:r>
      <w:r w:rsidRPr="00663ABB">
        <w:tab/>
        <w:t xml:space="preserve">whether the approved provider has indicated that financial arrangements for the care recipients may be finalised before the time </w:t>
      </w:r>
      <w:r w:rsidR="004E276A" w:rsidRPr="00663ABB">
        <w:t xml:space="preserve">required by </w:t>
      </w:r>
      <w:r w:rsidRPr="00663ABB">
        <w:t>section</w:t>
      </w:r>
      <w:r w:rsidR="00663ABB">
        <w:t> </w:t>
      </w:r>
      <w:r w:rsidRPr="00663ABB">
        <w:t>52P</w:t>
      </w:r>
      <w:r w:rsidR="002C17D0">
        <w:noBreakHyphen/>
      </w:r>
      <w:r w:rsidR="00452380" w:rsidRPr="00663ABB">
        <w:t>1</w:t>
      </w:r>
      <w:r w:rsidRPr="00663ABB">
        <w:t xml:space="preserve"> of the Act;</w:t>
      </w:r>
    </w:p>
    <w:p w14:paraId="3815D740" w14:textId="77777777" w:rsidR="005D2534" w:rsidRPr="00663ABB" w:rsidRDefault="00452380" w:rsidP="005D2534">
      <w:pPr>
        <w:pStyle w:val="paragraph"/>
      </w:pPr>
      <w:r w:rsidRPr="00663ABB">
        <w:tab/>
        <w:t>(g</w:t>
      </w:r>
      <w:r w:rsidR="005D2534" w:rsidRPr="00663ABB">
        <w:t>)</w:t>
      </w:r>
      <w:r w:rsidR="005D2534" w:rsidRPr="00663ABB">
        <w:tab/>
        <w:t>whether the interests of care recipients in their accommodation and care will be protected;</w:t>
      </w:r>
    </w:p>
    <w:p w14:paraId="38EF7503" w14:textId="77777777" w:rsidR="005D2534" w:rsidRPr="00663ABB" w:rsidRDefault="00452380" w:rsidP="005D2534">
      <w:pPr>
        <w:pStyle w:val="paragraph"/>
      </w:pPr>
      <w:r w:rsidRPr="00663ABB">
        <w:tab/>
        <w:t>(h</w:t>
      </w:r>
      <w:r w:rsidR="005D2534" w:rsidRPr="00663ABB">
        <w:t>)</w:t>
      </w:r>
      <w:r w:rsidR="005D2534" w:rsidRPr="00663ABB">
        <w:tab/>
        <w:t>whether the care recipients will be unduly disadvantaged financially after relocation;</w:t>
      </w:r>
    </w:p>
    <w:p w14:paraId="5568C7DC" w14:textId="77777777" w:rsidR="005D2534" w:rsidRPr="00663ABB" w:rsidRDefault="00452380" w:rsidP="005D2534">
      <w:pPr>
        <w:pStyle w:val="paragraph"/>
      </w:pPr>
      <w:r w:rsidRPr="00663ABB">
        <w:tab/>
        <w:t>(i</w:t>
      </w:r>
      <w:r w:rsidR="005D2534" w:rsidRPr="00663ABB">
        <w:t>)</w:t>
      </w:r>
      <w:r w:rsidR="005D2534" w:rsidRPr="00663ABB">
        <w:tab/>
        <w:t>whether the needs and expectations of the care recipients will be satisfied or improved after relocation.</w:t>
      </w:r>
    </w:p>
    <w:p w14:paraId="2FC81F9C" w14:textId="77777777" w:rsidR="005D2534" w:rsidRPr="00663ABB" w:rsidRDefault="005D2534" w:rsidP="005D2534">
      <w:pPr>
        <w:pStyle w:val="subsection"/>
      </w:pPr>
      <w:r w:rsidRPr="00663ABB">
        <w:tab/>
        <w:t>(2)</w:t>
      </w:r>
      <w:r w:rsidRPr="00663ABB">
        <w:tab/>
        <w:t>The Secretary may also take other relevant matters into account.</w:t>
      </w:r>
    </w:p>
    <w:p w14:paraId="2B717199" w14:textId="2BEF130B" w:rsidR="00CF0387" w:rsidRPr="00663ABB" w:rsidRDefault="002C17D0" w:rsidP="00CF0387">
      <w:pPr>
        <w:pStyle w:val="ActHead3"/>
        <w:pageBreakBefore/>
      </w:pPr>
      <w:bookmarkStart w:id="72" w:name="_Toc117167778"/>
      <w:r w:rsidRPr="002C17D0">
        <w:rPr>
          <w:rStyle w:val="CharDivNo"/>
        </w:rPr>
        <w:t>Division 3</w:t>
      </w:r>
      <w:r w:rsidR="00CF0387" w:rsidRPr="00663ABB">
        <w:t>—</w:t>
      </w:r>
      <w:r w:rsidR="00CF0387" w:rsidRPr="002C17D0">
        <w:rPr>
          <w:rStyle w:val="CharDivText"/>
        </w:rPr>
        <w:t>Revocation of unused allocations of places</w:t>
      </w:r>
      <w:bookmarkEnd w:id="72"/>
    </w:p>
    <w:p w14:paraId="3A1FD0D3" w14:textId="77777777" w:rsidR="000E56D9" w:rsidRPr="00663ABB" w:rsidRDefault="000E56D9" w:rsidP="000E56D9">
      <w:pPr>
        <w:pStyle w:val="ActHead5"/>
      </w:pPr>
      <w:bookmarkStart w:id="73" w:name="_Toc117167779"/>
      <w:r w:rsidRPr="002C17D0">
        <w:rPr>
          <w:rStyle w:val="CharSectno"/>
        </w:rPr>
        <w:t>73</w:t>
      </w:r>
      <w:r w:rsidRPr="00663ABB">
        <w:t xml:space="preserve">  Purpose of this Division</w:t>
      </w:r>
      <w:bookmarkEnd w:id="73"/>
    </w:p>
    <w:p w14:paraId="719B0B1C" w14:textId="77777777" w:rsidR="000E56D9" w:rsidRPr="00663ABB" w:rsidRDefault="000E56D9" w:rsidP="000E56D9">
      <w:pPr>
        <w:pStyle w:val="subsection"/>
      </w:pPr>
      <w:r w:rsidRPr="00663ABB">
        <w:tab/>
      </w:r>
      <w:r w:rsidRPr="00663ABB">
        <w:tab/>
        <w:t>This Division specifies:</w:t>
      </w:r>
    </w:p>
    <w:p w14:paraId="640636EB" w14:textId="18148C48" w:rsidR="000E56D9" w:rsidRPr="00663ABB" w:rsidRDefault="000E56D9" w:rsidP="000E56D9">
      <w:pPr>
        <w:pStyle w:val="paragraph"/>
      </w:pPr>
      <w:r w:rsidRPr="00663ABB">
        <w:tab/>
        <w:t>(a)</w:t>
      </w:r>
      <w:r w:rsidRPr="00663ABB">
        <w:tab/>
        <w:t>for sub</w:t>
      </w:r>
      <w:r w:rsidR="002C17D0">
        <w:t>section 1</w:t>
      </w:r>
      <w:r w:rsidRPr="00663ABB">
        <w:t>8</w:t>
      </w:r>
      <w:r w:rsidR="002C17D0">
        <w:noBreakHyphen/>
      </w:r>
      <w:r w:rsidRPr="00663ABB">
        <w:t>5(1) of the Act—the period for which the allocation of a place in respect of flexible care subsidy for short</w:t>
      </w:r>
      <w:r w:rsidR="002C17D0">
        <w:noBreakHyphen/>
      </w:r>
      <w:r w:rsidRPr="00663ABB">
        <w:t>term restorative care may remain unused before being revoked; and</w:t>
      </w:r>
    </w:p>
    <w:p w14:paraId="5D75B80D" w14:textId="0283B593" w:rsidR="000E56D9" w:rsidRPr="00663ABB" w:rsidRDefault="000E56D9" w:rsidP="000E56D9">
      <w:pPr>
        <w:pStyle w:val="paragraph"/>
      </w:pPr>
      <w:r w:rsidRPr="00663ABB">
        <w:tab/>
        <w:t>(b)</w:t>
      </w:r>
      <w:r w:rsidRPr="00663ABB">
        <w:tab/>
        <w:t>for paragraph</w:t>
      </w:r>
      <w:r w:rsidR="00663ABB">
        <w:t> </w:t>
      </w:r>
      <w:r w:rsidRPr="00663ABB">
        <w:t>18</w:t>
      </w:r>
      <w:r w:rsidR="002C17D0">
        <w:noBreakHyphen/>
      </w:r>
      <w:r w:rsidRPr="00663ABB">
        <w:t>5(3)(b) of the Act—the matters that the Secretary must consider in deciding whether to revoke the allocation of a place to an approved provider.</w:t>
      </w:r>
    </w:p>
    <w:p w14:paraId="0822AD08" w14:textId="5CBA97B5" w:rsidR="000E56D9" w:rsidRPr="00663ABB" w:rsidRDefault="000E56D9" w:rsidP="000E56D9">
      <w:pPr>
        <w:pStyle w:val="ActHead5"/>
      </w:pPr>
      <w:bookmarkStart w:id="74" w:name="_Toc117167780"/>
      <w:r w:rsidRPr="002C17D0">
        <w:rPr>
          <w:rStyle w:val="CharSectno"/>
        </w:rPr>
        <w:t>73A</w:t>
      </w:r>
      <w:r w:rsidRPr="00663ABB">
        <w:t xml:space="preserve">  Period after which allocation may be revoked—allocations in respect of flexible care subsidy for short</w:t>
      </w:r>
      <w:r w:rsidR="002C17D0">
        <w:noBreakHyphen/>
      </w:r>
      <w:r w:rsidRPr="00663ABB">
        <w:t>term restorative care</w:t>
      </w:r>
      <w:bookmarkEnd w:id="74"/>
    </w:p>
    <w:p w14:paraId="3554CB5F" w14:textId="7A936129" w:rsidR="000E56D9" w:rsidRPr="00663ABB" w:rsidRDefault="000E56D9" w:rsidP="000E56D9">
      <w:pPr>
        <w:pStyle w:val="subsection"/>
      </w:pPr>
      <w:r w:rsidRPr="00663ABB">
        <w:tab/>
      </w:r>
      <w:r w:rsidRPr="00663ABB">
        <w:tab/>
        <w:t>For sub</w:t>
      </w:r>
      <w:r w:rsidR="002C17D0">
        <w:t>section 1</w:t>
      </w:r>
      <w:r w:rsidRPr="00663ABB">
        <w:t>8</w:t>
      </w:r>
      <w:r w:rsidR="002C17D0">
        <w:noBreakHyphen/>
      </w:r>
      <w:r w:rsidRPr="00663ABB">
        <w:t>5(1) of the Act, the Secretary may revoke the allocation of the place under that subsection if:</w:t>
      </w:r>
    </w:p>
    <w:p w14:paraId="110ACF96" w14:textId="2B442DED" w:rsidR="000E56D9" w:rsidRPr="00663ABB" w:rsidRDefault="000E56D9" w:rsidP="000E56D9">
      <w:pPr>
        <w:pStyle w:val="paragraph"/>
      </w:pPr>
      <w:r w:rsidRPr="00663ABB">
        <w:tab/>
        <w:t>(a)</w:t>
      </w:r>
      <w:r w:rsidRPr="00663ABB">
        <w:tab/>
        <w:t>the allocation is in respect of flexible care subsidy for short</w:t>
      </w:r>
      <w:r w:rsidR="002C17D0">
        <w:noBreakHyphen/>
      </w:r>
      <w:r w:rsidRPr="00663ABB">
        <w:t>term restorative care; and</w:t>
      </w:r>
    </w:p>
    <w:p w14:paraId="66CA5953" w14:textId="0AACE2B9" w:rsidR="000E56D9" w:rsidRPr="00663ABB" w:rsidRDefault="000E56D9" w:rsidP="000E56D9">
      <w:pPr>
        <w:pStyle w:val="paragraph"/>
      </w:pPr>
      <w:r w:rsidRPr="00663ABB">
        <w:tab/>
        <w:t>(b)</w:t>
      </w:r>
      <w:r w:rsidRPr="00663ABB">
        <w:tab/>
        <w:t>the approved provider to whom the place is allocated has not, for a continuous period of 6 months, provided short</w:t>
      </w:r>
      <w:r w:rsidR="002C17D0">
        <w:noBreakHyphen/>
      </w:r>
      <w:r w:rsidRPr="00663ABB">
        <w:t>term restorative care in respect of the place.</w:t>
      </w:r>
    </w:p>
    <w:p w14:paraId="7BD1A8F4" w14:textId="77777777" w:rsidR="00CF0387" w:rsidRPr="00663ABB" w:rsidRDefault="00DE1E07" w:rsidP="00CF0387">
      <w:pPr>
        <w:pStyle w:val="ActHead5"/>
      </w:pPr>
      <w:bookmarkStart w:id="75" w:name="_Toc117167781"/>
      <w:r w:rsidRPr="002C17D0">
        <w:rPr>
          <w:rStyle w:val="CharSectno"/>
        </w:rPr>
        <w:t>74</w:t>
      </w:r>
      <w:r w:rsidR="00CF0387" w:rsidRPr="00663ABB">
        <w:t xml:space="preserve">  </w:t>
      </w:r>
      <w:r w:rsidR="00BA09EF" w:rsidRPr="00663ABB">
        <w:t>M</w:t>
      </w:r>
      <w:r w:rsidR="00CF0387" w:rsidRPr="00663ABB">
        <w:t>atters</w:t>
      </w:r>
      <w:r w:rsidR="00BA09EF" w:rsidRPr="00663ABB">
        <w:t xml:space="preserve"> that must be considered</w:t>
      </w:r>
      <w:bookmarkEnd w:id="75"/>
    </w:p>
    <w:p w14:paraId="354B96BF" w14:textId="77777777" w:rsidR="00CF0387" w:rsidRPr="00663ABB" w:rsidRDefault="00CF0387" w:rsidP="00CF0387">
      <w:pPr>
        <w:pStyle w:val="subsection"/>
      </w:pPr>
      <w:r w:rsidRPr="00663ABB">
        <w:tab/>
        <w:t>(1)</w:t>
      </w:r>
      <w:r w:rsidRPr="00663ABB">
        <w:tab/>
        <w:t>The Secretary must consider the following matters:</w:t>
      </w:r>
    </w:p>
    <w:p w14:paraId="2FE2EBD7" w14:textId="77777777" w:rsidR="00CF0387" w:rsidRPr="00663ABB" w:rsidRDefault="00CF0387" w:rsidP="00CF0387">
      <w:pPr>
        <w:pStyle w:val="paragraph"/>
      </w:pPr>
      <w:r w:rsidRPr="00663ABB">
        <w:tab/>
        <w:t>(a)</w:t>
      </w:r>
      <w:r w:rsidRPr="00663ABB">
        <w:tab/>
        <w:t xml:space="preserve">whether the decision not to use the place is temporary, and whether the </w:t>
      </w:r>
      <w:r w:rsidR="00744864" w:rsidRPr="00663ABB">
        <w:t xml:space="preserve">approved </w:t>
      </w:r>
      <w:r w:rsidRPr="00663ABB">
        <w:t>provider intends to use the place in the near future;</w:t>
      </w:r>
    </w:p>
    <w:p w14:paraId="2F7E5167" w14:textId="77777777" w:rsidR="00CF0387" w:rsidRPr="00663ABB" w:rsidRDefault="00CF0387" w:rsidP="00CF0387">
      <w:pPr>
        <w:pStyle w:val="paragraph"/>
      </w:pPr>
      <w:r w:rsidRPr="00663ABB">
        <w:tab/>
        <w:t>(b)</w:t>
      </w:r>
      <w:r w:rsidRPr="00663ABB">
        <w:tab/>
        <w:t>why the place has not been used;</w:t>
      </w:r>
    </w:p>
    <w:p w14:paraId="1C059C09" w14:textId="77777777" w:rsidR="00CF0387" w:rsidRPr="00663ABB" w:rsidRDefault="00CF0387" w:rsidP="00CF0387">
      <w:pPr>
        <w:pStyle w:val="paragraph"/>
      </w:pPr>
      <w:r w:rsidRPr="00663ABB">
        <w:tab/>
        <w:t>(c)</w:t>
      </w:r>
      <w:r w:rsidRPr="00663ABB">
        <w:tab/>
        <w:t>whether the place can only be operated by the approved provider because of the specialised nature of the provider’s service and the place’s subsidy type;</w:t>
      </w:r>
    </w:p>
    <w:p w14:paraId="1E3FC0EA" w14:textId="77777777" w:rsidR="00CF0387" w:rsidRPr="00663ABB" w:rsidRDefault="00CF0387" w:rsidP="00CF0387">
      <w:pPr>
        <w:pStyle w:val="paragraph"/>
      </w:pPr>
      <w:r w:rsidRPr="00663ABB">
        <w:tab/>
        <w:t>(d)</w:t>
      </w:r>
      <w:r w:rsidRPr="00663ABB">
        <w:tab/>
        <w:t>whether revoking the allocation would have detrimental effects on the community that the place is intended to service;</w:t>
      </w:r>
    </w:p>
    <w:p w14:paraId="0ED89AF7" w14:textId="77777777" w:rsidR="00CF0387" w:rsidRPr="00663ABB" w:rsidRDefault="00CF0387" w:rsidP="00CF0387">
      <w:pPr>
        <w:pStyle w:val="paragraph"/>
      </w:pPr>
      <w:r w:rsidRPr="00663ABB">
        <w:tab/>
        <w:t>(e)</w:t>
      </w:r>
      <w:r w:rsidRPr="00663ABB">
        <w:tab/>
        <w:t xml:space="preserve">whether revoking the place would unduly affect the </w:t>
      </w:r>
      <w:r w:rsidR="002D425B" w:rsidRPr="00663ABB">
        <w:t xml:space="preserve">approved </w:t>
      </w:r>
      <w:r w:rsidRPr="00663ABB">
        <w:t>provider’s economic viability;</w:t>
      </w:r>
    </w:p>
    <w:p w14:paraId="26BDB3EC" w14:textId="77777777" w:rsidR="00CF0387" w:rsidRPr="00663ABB" w:rsidRDefault="00CF0387" w:rsidP="00CF0387">
      <w:pPr>
        <w:pStyle w:val="paragraph"/>
      </w:pPr>
      <w:r w:rsidRPr="00663ABB">
        <w:tab/>
        <w:t>(f)</w:t>
      </w:r>
      <w:r w:rsidRPr="00663ABB">
        <w:tab/>
        <w:t>whether allocating the place to another provider would better serve the interests of the community;</w:t>
      </w:r>
    </w:p>
    <w:p w14:paraId="56AC356E" w14:textId="77777777" w:rsidR="00CF0387" w:rsidRPr="00663ABB" w:rsidRDefault="00CF0387" w:rsidP="00CF0387">
      <w:pPr>
        <w:pStyle w:val="paragraph"/>
      </w:pPr>
      <w:r w:rsidRPr="00663ABB">
        <w:tab/>
        <w:t>(g)</w:t>
      </w:r>
      <w:r w:rsidRPr="00663ABB">
        <w:tab/>
        <w:t>whether revoking the place and reallocating it is warranted;</w:t>
      </w:r>
    </w:p>
    <w:p w14:paraId="278AAEDB" w14:textId="77777777" w:rsidR="00CF0387" w:rsidRPr="00663ABB" w:rsidRDefault="00CF0387" w:rsidP="00CF0387">
      <w:pPr>
        <w:pStyle w:val="paragraph"/>
      </w:pPr>
      <w:r w:rsidRPr="00663ABB">
        <w:tab/>
        <w:t>(h)</w:t>
      </w:r>
      <w:r w:rsidRPr="00663ABB">
        <w:tab/>
        <w:t>whether any conditions of allocation under Division</w:t>
      </w:r>
      <w:r w:rsidR="00663ABB">
        <w:t> </w:t>
      </w:r>
      <w:r w:rsidRPr="00663ABB">
        <w:t>14 of the Act could be varied to better serve the interests of the community;</w:t>
      </w:r>
    </w:p>
    <w:p w14:paraId="0E62BEA2" w14:textId="77777777" w:rsidR="00CF0387" w:rsidRPr="00663ABB" w:rsidRDefault="00CF0387" w:rsidP="00CF0387">
      <w:pPr>
        <w:pStyle w:val="paragraph"/>
      </w:pPr>
      <w:r w:rsidRPr="00663ABB">
        <w:tab/>
        <w:t>(i)</w:t>
      </w:r>
      <w:r w:rsidRPr="00663ABB">
        <w:tab/>
        <w:t>demographic factors, including temporary movements in population, that may affect the place’s viability.</w:t>
      </w:r>
    </w:p>
    <w:p w14:paraId="7D3813BB" w14:textId="77777777" w:rsidR="00FB196F" w:rsidRPr="00663ABB" w:rsidRDefault="00CF0387" w:rsidP="008D2285">
      <w:pPr>
        <w:pStyle w:val="subsection"/>
      </w:pPr>
      <w:r w:rsidRPr="00663ABB">
        <w:tab/>
        <w:t>(2)</w:t>
      </w:r>
      <w:r w:rsidRPr="00663ABB">
        <w:tab/>
      </w:r>
      <w:r w:rsidR="00BA09EF" w:rsidRPr="00663ABB">
        <w:t>T</w:t>
      </w:r>
      <w:r w:rsidRPr="00663ABB">
        <w:t>he Secretary may also take any other relevant matter into account.</w:t>
      </w:r>
    </w:p>
    <w:p w14:paraId="6B59E6B1" w14:textId="77777777" w:rsidR="00B8778A" w:rsidRPr="00663ABB" w:rsidRDefault="00B8778A" w:rsidP="00691E46">
      <w:pPr>
        <w:pStyle w:val="ActHead2"/>
        <w:pageBreakBefore/>
      </w:pPr>
      <w:bookmarkStart w:id="76" w:name="_Toc117167782"/>
      <w:r w:rsidRPr="002C17D0">
        <w:rPr>
          <w:rStyle w:val="CharPartNo"/>
        </w:rPr>
        <w:t>Part</w:t>
      </w:r>
      <w:r w:rsidR="00663ABB" w:rsidRPr="002C17D0">
        <w:rPr>
          <w:rStyle w:val="CharPartNo"/>
        </w:rPr>
        <w:t> </w:t>
      </w:r>
      <w:r w:rsidRPr="002C17D0">
        <w:rPr>
          <w:rStyle w:val="CharPartNo"/>
        </w:rPr>
        <w:t>10</w:t>
      </w:r>
      <w:r w:rsidRPr="00663ABB">
        <w:t>—</w:t>
      </w:r>
      <w:r w:rsidRPr="002C17D0">
        <w:rPr>
          <w:rStyle w:val="CharPartText"/>
        </w:rPr>
        <w:t>Application, saving and transitional provisions</w:t>
      </w:r>
      <w:bookmarkEnd w:id="76"/>
    </w:p>
    <w:p w14:paraId="72F3F495" w14:textId="77777777" w:rsidR="00B8778A" w:rsidRPr="00663ABB" w:rsidRDefault="00B8778A" w:rsidP="00B8778A">
      <w:pPr>
        <w:pStyle w:val="Header"/>
      </w:pPr>
      <w:r w:rsidRPr="002C17D0">
        <w:rPr>
          <w:rStyle w:val="CharDivNo"/>
        </w:rPr>
        <w:t xml:space="preserve"> </w:t>
      </w:r>
      <w:r w:rsidRPr="002C17D0">
        <w:rPr>
          <w:rStyle w:val="CharDivText"/>
        </w:rPr>
        <w:t xml:space="preserve"> </w:t>
      </w:r>
    </w:p>
    <w:p w14:paraId="13FAE1B5" w14:textId="77777777" w:rsidR="00B8778A" w:rsidRPr="00663ABB" w:rsidRDefault="00B8778A" w:rsidP="00B8778A">
      <w:pPr>
        <w:pStyle w:val="ActHead5"/>
        <w:rPr>
          <w:i/>
        </w:rPr>
      </w:pPr>
      <w:bookmarkStart w:id="77" w:name="_Toc117167783"/>
      <w:r w:rsidRPr="002C17D0">
        <w:rPr>
          <w:rStyle w:val="CharSectno"/>
        </w:rPr>
        <w:t>75</w:t>
      </w:r>
      <w:r w:rsidRPr="00663ABB">
        <w:t xml:space="preserve">  Application of amendments made by the </w:t>
      </w:r>
      <w:r w:rsidRPr="00663ABB">
        <w:rPr>
          <w:i/>
        </w:rPr>
        <w:t>Aged Care Legislation Amendment (Single Quality Framework Consequential Amendments and Transitional Provisions) Instrument 2019</w:t>
      </w:r>
      <w:bookmarkEnd w:id="77"/>
    </w:p>
    <w:p w14:paraId="1AB18DAF" w14:textId="77777777" w:rsidR="00B8778A" w:rsidRPr="00663ABB" w:rsidRDefault="00B8778A" w:rsidP="00B8778A">
      <w:pPr>
        <w:pStyle w:val="subsection"/>
      </w:pPr>
      <w:r w:rsidRPr="00663ABB">
        <w:tab/>
      </w:r>
      <w:r w:rsidRPr="00663ABB">
        <w:tab/>
        <w:t>Sections</w:t>
      </w:r>
      <w:r w:rsidR="00663ABB">
        <w:t> </w:t>
      </w:r>
      <w:r w:rsidRPr="00663ABB">
        <w:t xml:space="preserve">48 and 59 of these principles, as amended by the </w:t>
      </w:r>
      <w:r w:rsidRPr="00663ABB">
        <w:rPr>
          <w:i/>
        </w:rPr>
        <w:t>Aged Care Legislation Amendment (Single Quality Framework Consequential Amendments and Transitional Provisions) Instrument 2019</w:t>
      </w:r>
      <w:r w:rsidRPr="00663ABB">
        <w:t>, apply in relation to a transfer notice that is received by the Secretary on or after the day that instrument commences.</w:t>
      </w:r>
    </w:p>
    <w:p w14:paraId="28953D81" w14:textId="77777777" w:rsidR="00676725" w:rsidRPr="00736662" w:rsidRDefault="00676725" w:rsidP="00676725">
      <w:pPr>
        <w:pStyle w:val="ActHead5"/>
      </w:pPr>
      <w:bookmarkStart w:id="78" w:name="_Toc117167784"/>
      <w:r w:rsidRPr="002C17D0">
        <w:rPr>
          <w:rStyle w:val="CharSectno"/>
        </w:rPr>
        <w:t>76</w:t>
      </w:r>
      <w:r w:rsidRPr="00736662">
        <w:t xml:space="preserve">  Application of amendments made by Schedule 3 to the </w:t>
      </w:r>
      <w:r w:rsidRPr="00736662">
        <w:rPr>
          <w:i/>
        </w:rPr>
        <w:t>Aged Care Legislation Amendment (Residential Aged Care Funding) Instrument 2022</w:t>
      </w:r>
      <w:bookmarkEnd w:id="78"/>
    </w:p>
    <w:p w14:paraId="006549EB" w14:textId="4642DA45" w:rsidR="00676725" w:rsidRPr="00736662" w:rsidRDefault="00676725" w:rsidP="00676725">
      <w:pPr>
        <w:pStyle w:val="subsection"/>
      </w:pPr>
      <w:r w:rsidRPr="00736662">
        <w:tab/>
        <w:t>(1)</w:t>
      </w:r>
      <w:r w:rsidRPr="00736662">
        <w:tab/>
        <w:t xml:space="preserve">Section 10, as amended by Schedule 3 to the </w:t>
      </w:r>
      <w:r w:rsidRPr="00736662">
        <w:rPr>
          <w:i/>
        </w:rPr>
        <w:t>Aged Care Legislation Amendment (Residential Aged Care Funding) Instrument 2022</w:t>
      </w:r>
      <w:r w:rsidRPr="00736662">
        <w:t xml:space="preserve"> (the </w:t>
      </w:r>
      <w:r w:rsidRPr="00736662">
        <w:rPr>
          <w:b/>
          <w:i/>
        </w:rPr>
        <w:t>amending Schedule</w:t>
      </w:r>
      <w:r w:rsidRPr="00736662">
        <w:t xml:space="preserve">), applies in relation to a determination made on or after </w:t>
      </w:r>
      <w:r w:rsidR="002C17D0">
        <w:t>1 October</w:t>
      </w:r>
      <w:r w:rsidRPr="00736662">
        <w:t xml:space="preserve"> 2022.</w:t>
      </w:r>
    </w:p>
    <w:p w14:paraId="48D17DDC" w14:textId="11B1F2DC" w:rsidR="00676725" w:rsidRPr="00736662" w:rsidRDefault="00676725" w:rsidP="00676725">
      <w:pPr>
        <w:pStyle w:val="subsection"/>
      </w:pPr>
      <w:r w:rsidRPr="00736662">
        <w:tab/>
        <w:t>(2)</w:t>
      </w:r>
      <w:r w:rsidRPr="00736662">
        <w:tab/>
        <w:t xml:space="preserve">Section 26, as amended by the amending Schedule, applies in relation to an invitation published on or after </w:t>
      </w:r>
      <w:r w:rsidR="002C17D0">
        <w:t>1 October</w:t>
      </w:r>
      <w:r w:rsidRPr="00736662">
        <w:t xml:space="preserve"> 2022.</w:t>
      </w:r>
    </w:p>
    <w:p w14:paraId="27D63153" w14:textId="136AE7C2" w:rsidR="00676725" w:rsidRPr="00736662" w:rsidRDefault="00676725" w:rsidP="00676725">
      <w:pPr>
        <w:pStyle w:val="subsection"/>
      </w:pPr>
      <w:r w:rsidRPr="00736662">
        <w:tab/>
        <w:t>(3)</w:t>
      </w:r>
      <w:r w:rsidRPr="00736662">
        <w:tab/>
        <w:t xml:space="preserve">Section 48, as amended by the amending Schedule, applies in relation to a transfer notice received on or after </w:t>
      </w:r>
      <w:r w:rsidR="002C17D0">
        <w:t>1 October</w:t>
      </w:r>
      <w:r w:rsidRPr="00736662">
        <w:t xml:space="preserve"> 2022.</w:t>
      </w:r>
    </w:p>
    <w:p w14:paraId="5F2EFB31" w14:textId="30F9939B" w:rsidR="00676725" w:rsidRPr="00736662" w:rsidRDefault="00676725" w:rsidP="00676725">
      <w:pPr>
        <w:pStyle w:val="subsection"/>
      </w:pPr>
      <w:r w:rsidRPr="00736662">
        <w:tab/>
        <w:t>(4)</w:t>
      </w:r>
      <w:r w:rsidRPr="00736662">
        <w:tab/>
        <w:t xml:space="preserve">Sections 51 and 62, as amended by the amending Schedule, apply in relation to information given on or after </w:t>
      </w:r>
      <w:r w:rsidR="002C17D0">
        <w:t>1 October</w:t>
      </w:r>
      <w:r w:rsidRPr="00736662">
        <w:t xml:space="preserve"> 2022.</w:t>
      </w:r>
    </w:p>
    <w:p w14:paraId="28676FED" w14:textId="34FD2E57" w:rsidR="00676725" w:rsidRPr="00736662" w:rsidRDefault="00676725" w:rsidP="00676725">
      <w:pPr>
        <w:pStyle w:val="subsection"/>
      </w:pPr>
      <w:r w:rsidRPr="00736662">
        <w:tab/>
        <w:t>(5)</w:t>
      </w:r>
      <w:r w:rsidRPr="00736662">
        <w:tab/>
        <w:t xml:space="preserve">Sections 64 and 66, as amended by the amending Schedule, apply in relation to an application made on or after </w:t>
      </w:r>
      <w:r w:rsidR="002C17D0">
        <w:t>1 October</w:t>
      </w:r>
      <w:r w:rsidRPr="00736662">
        <w:t xml:space="preserve"> 2022.</w:t>
      </w:r>
    </w:p>
    <w:p w14:paraId="233DAADF" w14:textId="77777777" w:rsidR="000815D8" w:rsidRPr="00663ABB" w:rsidRDefault="000815D8" w:rsidP="008F1AB7">
      <w:pPr>
        <w:sectPr w:rsidR="000815D8" w:rsidRPr="00663ABB" w:rsidSect="00E83849">
          <w:headerReference w:type="even" r:id="rId21"/>
          <w:headerReference w:type="default" r:id="rId22"/>
          <w:footerReference w:type="even" r:id="rId23"/>
          <w:footerReference w:type="default" r:id="rId24"/>
          <w:headerReference w:type="first" r:id="rId25"/>
          <w:footerReference w:type="first" r:id="rId26"/>
          <w:pgSz w:w="11907" w:h="16839"/>
          <w:pgMar w:top="2325" w:right="1797" w:bottom="1440" w:left="1797" w:header="720" w:footer="709" w:gutter="0"/>
          <w:pgNumType w:start="1"/>
          <w:cols w:space="708"/>
          <w:docGrid w:linePitch="360"/>
        </w:sectPr>
      </w:pPr>
    </w:p>
    <w:p w14:paraId="0FD0E357" w14:textId="77777777" w:rsidR="000815D8" w:rsidRPr="00663ABB" w:rsidRDefault="000815D8" w:rsidP="00020F71">
      <w:pPr>
        <w:pStyle w:val="ENotesHeading1"/>
        <w:outlineLvl w:val="9"/>
      </w:pPr>
      <w:bookmarkStart w:id="79" w:name="_Toc117167785"/>
      <w:r w:rsidRPr="00663ABB">
        <w:t>Endnotes</w:t>
      </w:r>
      <w:bookmarkEnd w:id="79"/>
    </w:p>
    <w:p w14:paraId="5BAE282B" w14:textId="77777777" w:rsidR="00676725" w:rsidRPr="007A36FC" w:rsidRDefault="00676725" w:rsidP="00676725">
      <w:pPr>
        <w:pStyle w:val="ENotesHeading2"/>
        <w:spacing w:line="240" w:lineRule="auto"/>
        <w:outlineLvl w:val="9"/>
      </w:pPr>
      <w:bookmarkStart w:id="80" w:name="_Toc117167786"/>
      <w:r w:rsidRPr="007A36FC">
        <w:t>Endnote 1—About the endnotes</w:t>
      </w:r>
      <w:bookmarkEnd w:id="80"/>
    </w:p>
    <w:p w14:paraId="4347CFDD" w14:textId="77777777" w:rsidR="00676725" w:rsidRDefault="00676725" w:rsidP="00676725">
      <w:pPr>
        <w:spacing w:after="120"/>
      </w:pPr>
      <w:r w:rsidRPr="00BC57F4">
        <w:t xml:space="preserve">The endnotes provide </w:t>
      </w:r>
      <w:r>
        <w:t>information about this compilation and the compiled law.</w:t>
      </w:r>
    </w:p>
    <w:p w14:paraId="34FE2DBF" w14:textId="77777777" w:rsidR="00676725" w:rsidRPr="00BC57F4" w:rsidRDefault="00676725" w:rsidP="00676725">
      <w:pPr>
        <w:spacing w:after="120"/>
      </w:pPr>
      <w:r w:rsidRPr="00BC57F4">
        <w:t>The followi</w:t>
      </w:r>
      <w:r>
        <w:t>ng endnotes are included in every</w:t>
      </w:r>
      <w:r w:rsidRPr="00BC57F4">
        <w:t xml:space="preserve"> compilation:</w:t>
      </w:r>
    </w:p>
    <w:p w14:paraId="162DD7C6" w14:textId="77777777" w:rsidR="00676725" w:rsidRPr="00BC57F4" w:rsidRDefault="00676725" w:rsidP="00676725">
      <w:r w:rsidRPr="00BC57F4">
        <w:t>Endnote 1—About the endnotes</w:t>
      </w:r>
    </w:p>
    <w:p w14:paraId="77BB832B" w14:textId="77777777" w:rsidR="00676725" w:rsidRPr="00BC57F4" w:rsidRDefault="00676725" w:rsidP="00676725">
      <w:r w:rsidRPr="00BC57F4">
        <w:t>Endnote 2—Abbreviation key</w:t>
      </w:r>
    </w:p>
    <w:p w14:paraId="6FA40A52" w14:textId="77777777" w:rsidR="00676725" w:rsidRPr="00BC57F4" w:rsidRDefault="00676725" w:rsidP="00676725">
      <w:r w:rsidRPr="00BC57F4">
        <w:t>Endnote 3—Legislation history</w:t>
      </w:r>
    </w:p>
    <w:p w14:paraId="032CD5D1" w14:textId="77777777" w:rsidR="00676725" w:rsidRDefault="00676725" w:rsidP="00676725">
      <w:pPr>
        <w:spacing w:after="120"/>
      </w:pPr>
      <w:r w:rsidRPr="00BC57F4">
        <w:t>Endnote 4—Amendment history</w:t>
      </w:r>
    </w:p>
    <w:p w14:paraId="6A13674C" w14:textId="77777777" w:rsidR="00676725" w:rsidRPr="00BC57F4" w:rsidRDefault="00676725" w:rsidP="00676725">
      <w:r w:rsidRPr="00BC57F4">
        <w:rPr>
          <w:b/>
        </w:rPr>
        <w:t>Abbreviation key—</w:t>
      </w:r>
      <w:r>
        <w:rPr>
          <w:b/>
        </w:rPr>
        <w:t>E</w:t>
      </w:r>
      <w:r w:rsidRPr="00BC57F4">
        <w:rPr>
          <w:b/>
        </w:rPr>
        <w:t>ndnote 2</w:t>
      </w:r>
    </w:p>
    <w:p w14:paraId="056ECD8B" w14:textId="77777777" w:rsidR="00676725" w:rsidRPr="00BC57F4" w:rsidRDefault="00676725" w:rsidP="00676725">
      <w:pPr>
        <w:spacing w:after="120"/>
      </w:pPr>
      <w:r w:rsidRPr="00BC57F4">
        <w:t xml:space="preserve">The abbreviation key sets out abbreviations </w:t>
      </w:r>
      <w:r>
        <w:t xml:space="preserve">that may be </w:t>
      </w:r>
      <w:r w:rsidRPr="00BC57F4">
        <w:t>used in the endnotes.</w:t>
      </w:r>
    </w:p>
    <w:p w14:paraId="06D00C71" w14:textId="77777777" w:rsidR="00676725" w:rsidRPr="00BC57F4" w:rsidRDefault="00676725" w:rsidP="00676725">
      <w:pPr>
        <w:rPr>
          <w:b/>
        </w:rPr>
      </w:pPr>
      <w:r w:rsidRPr="00BC57F4">
        <w:rPr>
          <w:b/>
        </w:rPr>
        <w:t>Legislation history and amendment history—</w:t>
      </w:r>
      <w:r>
        <w:rPr>
          <w:b/>
        </w:rPr>
        <w:t>E</w:t>
      </w:r>
      <w:r w:rsidRPr="00BC57F4">
        <w:rPr>
          <w:b/>
        </w:rPr>
        <w:t>ndnotes 3 and 4</w:t>
      </w:r>
    </w:p>
    <w:p w14:paraId="7679EE57" w14:textId="77777777" w:rsidR="00676725" w:rsidRPr="00BC57F4" w:rsidRDefault="00676725" w:rsidP="00676725">
      <w:pPr>
        <w:spacing w:after="120"/>
      </w:pPr>
      <w:r w:rsidRPr="00BC57F4">
        <w:t>Amending laws are annotated in the legislation history and amendment history.</w:t>
      </w:r>
    </w:p>
    <w:p w14:paraId="3EB96EA6" w14:textId="77777777" w:rsidR="00676725" w:rsidRPr="00BC57F4" w:rsidRDefault="00676725" w:rsidP="00676725">
      <w:pPr>
        <w:spacing w:after="120"/>
      </w:pPr>
      <w:r w:rsidRPr="00BC57F4">
        <w:t>The legislation history in endnote 3 provides inf</w:t>
      </w:r>
      <w:r>
        <w:t>ormation about each law that has</w:t>
      </w:r>
      <w:r w:rsidRPr="00BC57F4">
        <w:t xml:space="preserve"> amended </w:t>
      </w:r>
      <w:r>
        <w:t xml:space="preserve">(or will amend) </w:t>
      </w:r>
      <w:r w:rsidRPr="00BC57F4">
        <w:t>the compiled law</w:t>
      </w:r>
      <w:r>
        <w:t xml:space="preserve">. </w:t>
      </w:r>
      <w:r w:rsidRPr="00BC57F4">
        <w:t xml:space="preserve">The information includes commencement </w:t>
      </w:r>
      <w:r>
        <w:t>details</w:t>
      </w:r>
      <w:r w:rsidRPr="00BC57F4">
        <w:t xml:space="preserve"> for amending laws and details of </w:t>
      </w:r>
      <w:r>
        <w:t xml:space="preserve">any </w:t>
      </w:r>
      <w:r w:rsidRPr="00BC57F4">
        <w:t xml:space="preserve">application, saving </w:t>
      </w:r>
      <w:r>
        <w:t>or</w:t>
      </w:r>
      <w:r w:rsidRPr="00BC57F4">
        <w:t xml:space="preserve"> transitional provisions that are not</w:t>
      </w:r>
      <w:r>
        <w:t xml:space="preserve"> included in this compilation.</w:t>
      </w:r>
    </w:p>
    <w:p w14:paraId="6AD6B7A2" w14:textId="77777777" w:rsidR="00676725" w:rsidRDefault="00676725" w:rsidP="00676725">
      <w:pPr>
        <w:spacing w:after="120"/>
      </w:pPr>
      <w:r w:rsidRPr="00BC57F4">
        <w:t>The amendment history in endnote 4 provid</w:t>
      </w:r>
      <w:r>
        <w:t xml:space="preserve">es information about amendments </w:t>
      </w:r>
      <w:r w:rsidRPr="00BC57F4">
        <w:t xml:space="preserve">at the provision </w:t>
      </w:r>
      <w:r>
        <w:t xml:space="preserve">(generally section or equivalent) </w:t>
      </w:r>
      <w:r w:rsidRPr="00BC57F4">
        <w:t xml:space="preserve">level. It also includes </w:t>
      </w:r>
      <w:r>
        <w:t>information about any provision</w:t>
      </w:r>
      <w:r w:rsidRPr="00BC57F4">
        <w:t xml:space="preserve"> </w:t>
      </w:r>
      <w:r>
        <w:t xml:space="preserve">of the compiled law </w:t>
      </w:r>
      <w:r w:rsidRPr="00BC57F4">
        <w:t xml:space="preserve">that </w:t>
      </w:r>
      <w:r>
        <w:t xml:space="preserve">has been repealed </w:t>
      </w:r>
      <w:r w:rsidRPr="00BC57F4">
        <w:t>in accordance with a</w:t>
      </w:r>
      <w:r>
        <w:t xml:space="preserve"> provision of the law.</w:t>
      </w:r>
    </w:p>
    <w:p w14:paraId="4A4FC02E" w14:textId="77777777" w:rsidR="00676725" w:rsidRPr="00FB4AD4" w:rsidRDefault="00676725" w:rsidP="00676725">
      <w:pPr>
        <w:rPr>
          <w:b/>
        </w:rPr>
      </w:pPr>
      <w:r w:rsidRPr="00FB4AD4">
        <w:rPr>
          <w:b/>
        </w:rPr>
        <w:t>Editorial changes</w:t>
      </w:r>
    </w:p>
    <w:p w14:paraId="708C8823" w14:textId="77777777" w:rsidR="00676725" w:rsidRDefault="00676725" w:rsidP="00676725">
      <w:pPr>
        <w:spacing w:after="120"/>
      </w:pPr>
      <w:r>
        <w:t xml:space="preserve">The </w:t>
      </w:r>
      <w:r w:rsidRPr="00C07893">
        <w:rPr>
          <w:i/>
        </w:rPr>
        <w:t>Legislation Act 2003</w:t>
      </w:r>
      <w:r>
        <w:t xml:space="preserve"> authorises First Parliamentary Counsel to make editorial and presentational changes to a compiled law in preparing a compilation of the law for registration. The changes must not change the effect of the law. Editorial changes take effect from the compilation registration date.</w:t>
      </w:r>
    </w:p>
    <w:p w14:paraId="5A4FA857" w14:textId="77777777" w:rsidR="00676725" w:rsidRDefault="00676725" w:rsidP="00676725">
      <w:pPr>
        <w:spacing w:after="120"/>
      </w:pPr>
      <w:r>
        <w:t>If the compilation includes editorial changes, the endnotes include a brief outline of the changes in general terms. Full details of any changes can be obtained from the Office of Parliamentary Counsel.</w:t>
      </w:r>
    </w:p>
    <w:p w14:paraId="3CF9F4BC" w14:textId="77777777" w:rsidR="00676725" w:rsidRPr="00BC57F4" w:rsidRDefault="00676725" w:rsidP="00676725">
      <w:pPr>
        <w:keepNext/>
      </w:pPr>
      <w:r>
        <w:rPr>
          <w:b/>
        </w:rPr>
        <w:t>Misdescribed amendments</w:t>
      </w:r>
    </w:p>
    <w:p w14:paraId="5C2EB60C" w14:textId="34A90150" w:rsidR="00676725" w:rsidRDefault="00676725" w:rsidP="00676725">
      <w:pPr>
        <w:spacing w:after="120"/>
      </w:pPr>
      <w:r>
        <w:t xml:space="preserve">A misdescribed amendment is an amendment that does not accurately describe how an amendment is to be made. If, despite the misdescription, the amendment can be given effect as intended, then the misdescribed amendment can be incorporated through an editorial change made under </w:t>
      </w:r>
      <w:r w:rsidR="002C17D0">
        <w:t>section 1</w:t>
      </w:r>
      <w:r>
        <w:t xml:space="preserve">5V of the </w:t>
      </w:r>
      <w:r w:rsidRPr="001B7B32">
        <w:rPr>
          <w:i/>
        </w:rPr>
        <w:t>Legislation Act 2003</w:t>
      </w:r>
      <w:r>
        <w:t>.</w:t>
      </w:r>
    </w:p>
    <w:p w14:paraId="070ADDD4" w14:textId="77777777" w:rsidR="00676725" w:rsidRDefault="00676725" w:rsidP="00676725">
      <w:pPr>
        <w:spacing w:before="120" w:after="240"/>
      </w:pPr>
      <w:r>
        <w:t>If a misdescribed amendment cannot be given effect as intended, the amendment is not incorporated and “(md not incorp)” is added to the amendment history</w:t>
      </w:r>
      <w:r w:rsidRPr="00E466D8">
        <w:t>.</w:t>
      </w:r>
    </w:p>
    <w:p w14:paraId="46ECBDF8" w14:textId="77777777" w:rsidR="000E56D9" w:rsidRPr="00663ABB" w:rsidRDefault="000E56D9" w:rsidP="000E56D9"/>
    <w:p w14:paraId="0340B687" w14:textId="77777777" w:rsidR="000E56D9" w:rsidRPr="00663ABB" w:rsidRDefault="000E56D9" w:rsidP="000E56D9">
      <w:pPr>
        <w:pStyle w:val="ENotesHeading2"/>
        <w:pageBreakBefore/>
        <w:outlineLvl w:val="9"/>
      </w:pPr>
      <w:bookmarkStart w:id="81" w:name="_Toc117167787"/>
      <w:r w:rsidRPr="00663ABB">
        <w:t>Endnote 2—Abbreviation key</w:t>
      </w:r>
      <w:bookmarkEnd w:id="81"/>
    </w:p>
    <w:p w14:paraId="64A70DF1" w14:textId="77777777" w:rsidR="000E56D9" w:rsidRPr="00663ABB" w:rsidRDefault="000E56D9" w:rsidP="000E56D9">
      <w:pPr>
        <w:pStyle w:val="Tabletext"/>
      </w:pPr>
    </w:p>
    <w:tbl>
      <w:tblPr>
        <w:tblW w:w="5000" w:type="pct"/>
        <w:tblLook w:val="0000" w:firstRow="0" w:lastRow="0" w:firstColumn="0" w:lastColumn="0" w:noHBand="0" w:noVBand="0"/>
      </w:tblPr>
      <w:tblGrid>
        <w:gridCol w:w="4570"/>
        <w:gridCol w:w="3959"/>
      </w:tblGrid>
      <w:tr w:rsidR="000E56D9" w:rsidRPr="00663ABB" w14:paraId="1EF3CE6D" w14:textId="77777777" w:rsidTr="000E56D9">
        <w:tc>
          <w:tcPr>
            <w:tcW w:w="2679" w:type="pct"/>
            <w:shd w:val="clear" w:color="auto" w:fill="auto"/>
          </w:tcPr>
          <w:p w14:paraId="77CEB988" w14:textId="77777777" w:rsidR="000E56D9" w:rsidRPr="00663ABB" w:rsidRDefault="000E56D9" w:rsidP="000E56D9">
            <w:pPr>
              <w:spacing w:before="60"/>
              <w:ind w:left="34"/>
              <w:rPr>
                <w:sz w:val="20"/>
              </w:rPr>
            </w:pPr>
            <w:r w:rsidRPr="00663ABB">
              <w:rPr>
                <w:sz w:val="20"/>
              </w:rPr>
              <w:t>ad = added or inserted</w:t>
            </w:r>
          </w:p>
        </w:tc>
        <w:tc>
          <w:tcPr>
            <w:tcW w:w="2321" w:type="pct"/>
            <w:shd w:val="clear" w:color="auto" w:fill="auto"/>
          </w:tcPr>
          <w:p w14:paraId="50B08539" w14:textId="77777777" w:rsidR="000E56D9" w:rsidRPr="00663ABB" w:rsidRDefault="000E56D9" w:rsidP="000E56D9">
            <w:pPr>
              <w:spacing w:before="60"/>
              <w:ind w:left="34"/>
              <w:rPr>
                <w:sz w:val="20"/>
              </w:rPr>
            </w:pPr>
            <w:r w:rsidRPr="00663ABB">
              <w:rPr>
                <w:sz w:val="20"/>
              </w:rPr>
              <w:t>o = order(s)</w:t>
            </w:r>
          </w:p>
        </w:tc>
      </w:tr>
      <w:tr w:rsidR="000E56D9" w:rsidRPr="00663ABB" w14:paraId="50212AA7" w14:textId="77777777" w:rsidTr="000E56D9">
        <w:tc>
          <w:tcPr>
            <w:tcW w:w="2679" w:type="pct"/>
            <w:shd w:val="clear" w:color="auto" w:fill="auto"/>
          </w:tcPr>
          <w:p w14:paraId="0A42E299" w14:textId="77777777" w:rsidR="000E56D9" w:rsidRPr="00663ABB" w:rsidRDefault="000E56D9" w:rsidP="000E56D9">
            <w:pPr>
              <w:spacing w:before="60"/>
              <w:ind w:left="34"/>
              <w:rPr>
                <w:sz w:val="20"/>
              </w:rPr>
            </w:pPr>
            <w:r w:rsidRPr="00663ABB">
              <w:rPr>
                <w:sz w:val="20"/>
              </w:rPr>
              <w:t>am = amended</w:t>
            </w:r>
          </w:p>
        </w:tc>
        <w:tc>
          <w:tcPr>
            <w:tcW w:w="2321" w:type="pct"/>
            <w:shd w:val="clear" w:color="auto" w:fill="auto"/>
          </w:tcPr>
          <w:p w14:paraId="42FBC77F" w14:textId="77777777" w:rsidR="000E56D9" w:rsidRPr="00663ABB" w:rsidRDefault="000E56D9" w:rsidP="000E56D9">
            <w:pPr>
              <w:spacing w:before="60"/>
              <w:ind w:left="34"/>
              <w:rPr>
                <w:sz w:val="20"/>
              </w:rPr>
            </w:pPr>
            <w:r w:rsidRPr="00663ABB">
              <w:rPr>
                <w:sz w:val="20"/>
              </w:rPr>
              <w:t>Ord = Ordinance</w:t>
            </w:r>
          </w:p>
        </w:tc>
      </w:tr>
      <w:tr w:rsidR="000E56D9" w:rsidRPr="00663ABB" w14:paraId="35C6B633" w14:textId="77777777" w:rsidTr="000E56D9">
        <w:tc>
          <w:tcPr>
            <w:tcW w:w="2679" w:type="pct"/>
            <w:shd w:val="clear" w:color="auto" w:fill="auto"/>
          </w:tcPr>
          <w:p w14:paraId="236E2881" w14:textId="77777777" w:rsidR="000E56D9" w:rsidRPr="00663ABB" w:rsidRDefault="000E56D9" w:rsidP="000E56D9">
            <w:pPr>
              <w:spacing w:before="60"/>
              <w:ind w:left="34"/>
              <w:rPr>
                <w:sz w:val="20"/>
              </w:rPr>
            </w:pPr>
            <w:r w:rsidRPr="00663ABB">
              <w:rPr>
                <w:sz w:val="20"/>
              </w:rPr>
              <w:t>amdt = amendment</w:t>
            </w:r>
          </w:p>
        </w:tc>
        <w:tc>
          <w:tcPr>
            <w:tcW w:w="2321" w:type="pct"/>
            <w:shd w:val="clear" w:color="auto" w:fill="auto"/>
          </w:tcPr>
          <w:p w14:paraId="54149C8D" w14:textId="77777777" w:rsidR="000E56D9" w:rsidRPr="00663ABB" w:rsidRDefault="000E56D9" w:rsidP="000E56D9">
            <w:pPr>
              <w:spacing w:before="60"/>
              <w:ind w:left="34"/>
              <w:rPr>
                <w:sz w:val="20"/>
              </w:rPr>
            </w:pPr>
            <w:r w:rsidRPr="00663ABB">
              <w:rPr>
                <w:sz w:val="20"/>
              </w:rPr>
              <w:t>orig = original</w:t>
            </w:r>
          </w:p>
        </w:tc>
      </w:tr>
      <w:tr w:rsidR="000E56D9" w:rsidRPr="00663ABB" w14:paraId="21FA47E0" w14:textId="77777777" w:rsidTr="000E56D9">
        <w:tc>
          <w:tcPr>
            <w:tcW w:w="2679" w:type="pct"/>
            <w:shd w:val="clear" w:color="auto" w:fill="auto"/>
          </w:tcPr>
          <w:p w14:paraId="2348885D" w14:textId="77777777" w:rsidR="000E56D9" w:rsidRPr="00663ABB" w:rsidRDefault="000E56D9" w:rsidP="000E56D9">
            <w:pPr>
              <w:spacing w:before="60"/>
              <w:ind w:left="34"/>
              <w:rPr>
                <w:sz w:val="20"/>
              </w:rPr>
            </w:pPr>
            <w:r w:rsidRPr="00663ABB">
              <w:rPr>
                <w:sz w:val="20"/>
              </w:rPr>
              <w:t>c = clause(s)</w:t>
            </w:r>
          </w:p>
        </w:tc>
        <w:tc>
          <w:tcPr>
            <w:tcW w:w="2321" w:type="pct"/>
            <w:shd w:val="clear" w:color="auto" w:fill="auto"/>
          </w:tcPr>
          <w:p w14:paraId="30A4165A" w14:textId="77777777" w:rsidR="000E56D9" w:rsidRPr="00663ABB" w:rsidRDefault="000E56D9" w:rsidP="000E56D9">
            <w:pPr>
              <w:spacing w:before="60"/>
              <w:ind w:left="34"/>
              <w:rPr>
                <w:sz w:val="20"/>
              </w:rPr>
            </w:pPr>
            <w:r w:rsidRPr="00663ABB">
              <w:rPr>
                <w:sz w:val="20"/>
              </w:rPr>
              <w:t>par = paragraph(s)/subparagraph(s)</w:t>
            </w:r>
          </w:p>
        </w:tc>
      </w:tr>
      <w:tr w:rsidR="000E56D9" w:rsidRPr="00663ABB" w14:paraId="7DA5F801" w14:textId="77777777" w:rsidTr="000E56D9">
        <w:tc>
          <w:tcPr>
            <w:tcW w:w="2679" w:type="pct"/>
            <w:shd w:val="clear" w:color="auto" w:fill="auto"/>
          </w:tcPr>
          <w:p w14:paraId="19A4134D" w14:textId="77777777" w:rsidR="000E56D9" w:rsidRPr="00663ABB" w:rsidRDefault="000E56D9" w:rsidP="000E56D9">
            <w:pPr>
              <w:spacing w:before="60"/>
              <w:ind w:left="34"/>
              <w:rPr>
                <w:sz w:val="20"/>
              </w:rPr>
            </w:pPr>
            <w:r w:rsidRPr="00663ABB">
              <w:rPr>
                <w:sz w:val="20"/>
              </w:rPr>
              <w:t>C[x] = Compilation No. x</w:t>
            </w:r>
          </w:p>
        </w:tc>
        <w:tc>
          <w:tcPr>
            <w:tcW w:w="2321" w:type="pct"/>
            <w:shd w:val="clear" w:color="auto" w:fill="auto"/>
          </w:tcPr>
          <w:p w14:paraId="468529EB" w14:textId="1EA61485" w:rsidR="000E56D9" w:rsidRPr="00663ABB" w:rsidRDefault="00676725" w:rsidP="00676725">
            <w:pPr>
              <w:ind w:left="34" w:firstLine="249"/>
              <w:rPr>
                <w:sz w:val="20"/>
              </w:rPr>
            </w:pPr>
            <w:r w:rsidRPr="00663ABB">
              <w:rPr>
                <w:sz w:val="20"/>
              </w:rPr>
              <w:t>/</w:t>
            </w:r>
            <w:r w:rsidR="000E56D9" w:rsidRPr="00663ABB">
              <w:rPr>
                <w:sz w:val="20"/>
              </w:rPr>
              <w:t>sub</w:t>
            </w:r>
            <w:r w:rsidR="002C17D0">
              <w:rPr>
                <w:sz w:val="20"/>
              </w:rPr>
              <w:noBreakHyphen/>
            </w:r>
            <w:r w:rsidR="000E56D9" w:rsidRPr="00663ABB">
              <w:rPr>
                <w:sz w:val="20"/>
              </w:rPr>
              <w:t>subparagraph(s)</w:t>
            </w:r>
          </w:p>
        </w:tc>
      </w:tr>
      <w:tr w:rsidR="000E56D9" w:rsidRPr="00663ABB" w14:paraId="38747F43" w14:textId="77777777" w:rsidTr="000E56D9">
        <w:tc>
          <w:tcPr>
            <w:tcW w:w="2679" w:type="pct"/>
            <w:shd w:val="clear" w:color="auto" w:fill="auto"/>
          </w:tcPr>
          <w:p w14:paraId="6328442F" w14:textId="77777777" w:rsidR="000E56D9" w:rsidRPr="00663ABB" w:rsidRDefault="000E56D9" w:rsidP="000E56D9">
            <w:pPr>
              <w:spacing w:before="60"/>
              <w:ind w:left="34"/>
              <w:rPr>
                <w:sz w:val="20"/>
              </w:rPr>
            </w:pPr>
            <w:r w:rsidRPr="00663ABB">
              <w:rPr>
                <w:sz w:val="20"/>
              </w:rPr>
              <w:t>Ch = Chapter(s)</w:t>
            </w:r>
          </w:p>
        </w:tc>
        <w:tc>
          <w:tcPr>
            <w:tcW w:w="2321" w:type="pct"/>
            <w:shd w:val="clear" w:color="auto" w:fill="auto"/>
          </w:tcPr>
          <w:p w14:paraId="1ACCA8CD" w14:textId="77777777" w:rsidR="000E56D9" w:rsidRPr="00663ABB" w:rsidRDefault="000E56D9" w:rsidP="000E56D9">
            <w:pPr>
              <w:spacing w:before="60"/>
              <w:ind w:left="34"/>
              <w:rPr>
                <w:sz w:val="20"/>
              </w:rPr>
            </w:pPr>
            <w:r w:rsidRPr="00663ABB">
              <w:rPr>
                <w:sz w:val="20"/>
              </w:rPr>
              <w:t>pres = present</w:t>
            </w:r>
          </w:p>
        </w:tc>
      </w:tr>
      <w:tr w:rsidR="000E56D9" w:rsidRPr="00663ABB" w14:paraId="5255A5F7" w14:textId="77777777" w:rsidTr="000E56D9">
        <w:tc>
          <w:tcPr>
            <w:tcW w:w="2679" w:type="pct"/>
            <w:shd w:val="clear" w:color="auto" w:fill="auto"/>
          </w:tcPr>
          <w:p w14:paraId="68430F6B" w14:textId="77777777" w:rsidR="000E56D9" w:rsidRPr="00663ABB" w:rsidRDefault="000E56D9" w:rsidP="000E56D9">
            <w:pPr>
              <w:spacing w:before="60"/>
              <w:ind w:left="34"/>
              <w:rPr>
                <w:sz w:val="20"/>
              </w:rPr>
            </w:pPr>
            <w:r w:rsidRPr="00663ABB">
              <w:rPr>
                <w:sz w:val="20"/>
              </w:rPr>
              <w:t>def = definition(s)</w:t>
            </w:r>
          </w:p>
        </w:tc>
        <w:tc>
          <w:tcPr>
            <w:tcW w:w="2321" w:type="pct"/>
            <w:shd w:val="clear" w:color="auto" w:fill="auto"/>
          </w:tcPr>
          <w:p w14:paraId="6FB37328" w14:textId="77777777" w:rsidR="000E56D9" w:rsidRPr="00663ABB" w:rsidRDefault="000E56D9" w:rsidP="000E56D9">
            <w:pPr>
              <w:spacing w:before="60"/>
              <w:ind w:left="34"/>
              <w:rPr>
                <w:sz w:val="20"/>
              </w:rPr>
            </w:pPr>
            <w:r w:rsidRPr="00663ABB">
              <w:rPr>
                <w:sz w:val="20"/>
              </w:rPr>
              <w:t>prev = previous</w:t>
            </w:r>
          </w:p>
        </w:tc>
      </w:tr>
      <w:tr w:rsidR="000E56D9" w:rsidRPr="00663ABB" w14:paraId="362A8C31" w14:textId="77777777" w:rsidTr="000E56D9">
        <w:tc>
          <w:tcPr>
            <w:tcW w:w="2679" w:type="pct"/>
            <w:shd w:val="clear" w:color="auto" w:fill="auto"/>
          </w:tcPr>
          <w:p w14:paraId="3ACCC5E1" w14:textId="77777777" w:rsidR="000E56D9" w:rsidRPr="00663ABB" w:rsidRDefault="000E56D9" w:rsidP="000E56D9">
            <w:pPr>
              <w:spacing w:before="60"/>
              <w:ind w:left="34"/>
              <w:rPr>
                <w:sz w:val="20"/>
              </w:rPr>
            </w:pPr>
            <w:r w:rsidRPr="00663ABB">
              <w:rPr>
                <w:sz w:val="20"/>
              </w:rPr>
              <w:t>Dict = Dictionary</w:t>
            </w:r>
          </w:p>
        </w:tc>
        <w:tc>
          <w:tcPr>
            <w:tcW w:w="2321" w:type="pct"/>
            <w:shd w:val="clear" w:color="auto" w:fill="auto"/>
          </w:tcPr>
          <w:p w14:paraId="5CD017B6" w14:textId="77777777" w:rsidR="000E56D9" w:rsidRPr="00663ABB" w:rsidRDefault="000E56D9" w:rsidP="000E56D9">
            <w:pPr>
              <w:spacing w:before="60"/>
              <w:ind w:left="34"/>
              <w:rPr>
                <w:sz w:val="20"/>
              </w:rPr>
            </w:pPr>
            <w:r w:rsidRPr="00663ABB">
              <w:rPr>
                <w:sz w:val="20"/>
              </w:rPr>
              <w:t>(prev…) = previously</w:t>
            </w:r>
          </w:p>
        </w:tc>
      </w:tr>
      <w:tr w:rsidR="000E56D9" w:rsidRPr="00663ABB" w14:paraId="5F901905" w14:textId="77777777" w:rsidTr="000E56D9">
        <w:tc>
          <w:tcPr>
            <w:tcW w:w="2679" w:type="pct"/>
            <w:shd w:val="clear" w:color="auto" w:fill="auto"/>
          </w:tcPr>
          <w:p w14:paraId="1950FCEF" w14:textId="77777777" w:rsidR="000E56D9" w:rsidRPr="00663ABB" w:rsidRDefault="000E56D9" w:rsidP="000E56D9">
            <w:pPr>
              <w:spacing w:before="60"/>
              <w:ind w:left="34"/>
              <w:rPr>
                <w:sz w:val="20"/>
              </w:rPr>
            </w:pPr>
            <w:r w:rsidRPr="00663ABB">
              <w:rPr>
                <w:sz w:val="20"/>
              </w:rPr>
              <w:t>disallowed = disallowed by Parliament</w:t>
            </w:r>
          </w:p>
        </w:tc>
        <w:tc>
          <w:tcPr>
            <w:tcW w:w="2321" w:type="pct"/>
            <w:shd w:val="clear" w:color="auto" w:fill="auto"/>
          </w:tcPr>
          <w:p w14:paraId="53041B17" w14:textId="77777777" w:rsidR="000E56D9" w:rsidRPr="00663ABB" w:rsidRDefault="000E56D9" w:rsidP="000E56D9">
            <w:pPr>
              <w:spacing w:before="60"/>
              <w:ind w:left="34"/>
              <w:rPr>
                <w:sz w:val="20"/>
              </w:rPr>
            </w:pPr>
            <w:r w:rsidRPr="00663ABB">
              <w:rPr>
                <w:sz w:val="20"/>
              </w:rPr>
              <w:t>Pt = Part(s)</w:t>
            </w:r>
          </w:p>
        </w:tc>
      </w:tr>
      <w:tr w:rsidR="000E56D9" w:rsidRPr="00663ABB" w14:paraId="2BCDBDB3" w14:textId="77777777" w:rsidTr="000E56D9">
        <w:tc>
          <w:tcPr>
            <w:tcW w:w="2679" w:type="pct"/>
            <w:shd w:val="clear" w:color="auto" w:fill="auto"/>
          </w:tcPr>
          <w:p w14:paraId="361CC296" w14:textId="77777777" w:rsidR="000E56D9" w:rsidRPr="00663ABB" w:rsidRDefault="000E56D9" w:rsidP="000E56D9">
            <w:pPr>
              <w:spacing w:before="60"/>
              <w:ind w:left="34"/>
              <w:rPr>
                <w:sz w:val="20"/>
              </w:rPr>
            </w:pPr>
            <w:r w:rsidRPr="00663ABB">
              <w:rPr>
                <w:sz w:val="20"/>
              </w:rPr>
              <w:t>Div = Division(s)</w:t>
            </w:r>
          </w:p>
        </w:tc>
        <w:tc>
          <w:tcPr>
            <w:tcW w:w="2321" w:type="pct"/>
            <w:shd w:val="clear" w:color="auto" w:fill="auto"/>
          </w:tcPr>
          <w:p w14:paraId="0861D24E" w14:textId="77777777" w:rsidR="000E56D9" w:rsidRPr="00663ABB" w:rsidRDefault="000E56D9" w:rsidP="000E56D9">
            <w:pPr>
              <w:spacing w:before="60"/>
              <w:ind w:left="34"/>
              <w:rPr>
                <w:sz w:val="20"/>
              </w:rPr>
            </w:pPr>
            <w:r w:rsidRPr="00663ABB">
              <w:rPr>
                <w:sz w:val="20"/>
              </w:rPr>
              <w:t>r = regulation(s)/rule(s)</w:t>
            </w:r>
          </w:p>
        </w:tc>
      </w:tr>
      <w:tr w:rsidR="000E56D9" w:rsidRPr="00663ABB" w14:paraId="1E9E8BA7" w14:textId="77777777" w:rsidTr="000E56D9">
        <w:tc>
          <w:tcPr>
            <w:tcW w:w="2679" w:type="pct"/>
            <w:shd w:val="clear" w:color="auto" w:fill="auto"/>
          </w:tcPr>
          <w:p w14:paraId="0EF33AD2" w14:textId="77777777" w:rsidR="000E56D9" w:rsidRPr="00663ABB" w:rsidRDefault="000E56D9" w:rsidP="000E56D9">
            <w:pPr>
              <w:spacing w:before="60"/>
              <w:ind w:left="34"/>
              <w:rPr>
                <w:sz w:val="20"/>
              </w:rPr>
            </w:pPr>
            <w:r w:rsidRPr="00663ABB">
              <w:rPr>
                <w:sz w:val="20"/>
              </w:rPr>
              <w:t>ed = editorial change</w:t>
            </w:r>
          </w:p>
        </w:tc>
        <w:tc>
          <w:tcPr>
            <w:tcW w:w="2321" w:type="pct"/>
            <w:shd w:val="clear" w:color="auto" w:fill="auto"/>
          </w:tcPr>
          <w:p w14:paraId="24244602" w14:textId="77777777" w:rsidR="000E56D9" w:rsidRPr="00663ABB" w:rsidRDefault="000E56D9" w:rsidP="000E56D9">
            <w:pPr>
              <w:spacing w:before="60"/>
              <w:ind w:left="34"/>
              <w:rPr>
                <w:sz w:val="20"/>
              </w:rPr>
            </w:pPr>
            <w:r w:rsidRPr="00663ABB">
              <w:rPr>
                <w:sz w:val="20"/>
              </w:rPr>
              <w:t>reloc = relocated</w:t>
            </w:r>
          </w:p>
        </w:tc>
      </w:tr>
      <w:tr w:rsidR="000E56D9" w:rsidRPr="00663ABB" w14:paraId="0A61224E" w14:textId="77777777" w:rsidTr="000E56D9">
        <w:tc>
          <w:tcPr>
            <w:tcW w:w="2679" w:type="pct"/>
            <w:shd w:val="clear" w:color="auto" w:fill="auto"/>
          </w:tcPr>
          <w:p w14:paraId="43603FBD" w14:textId="77777777" w:rsidR="000E56D9" w:rsidRPr="00663ABB" w:rsidRDefault="000E56D9" w:rsidP="000E56D9">
            <w:pPr>
              <w:spacing w:before="60"/>
              <w:ind w:left="34"/>
              <w:rPr>
                <w:sz w:val="20"/>
              </w:rPr>
            </w:pPr>
            <w:r w:rsidRPr="00663ABB">
              <w:rPr>
                <w:sz w:val="20"/>
              </w:rPr>
              <w:t>exp = expires/expired or ceases/ceased to have</w:t>
            </w:r>
          </w:p>
        </w:tc>
        <w:tc>
          <w:tcPr>
            <w:tcW w:w="2321" w:type="pct"/>
            <w:shd w:val="clear" w:color="auto" w:fill="auto"/>
          </w:tcPr>
          <w:p w14:paraId="5E7A06BB" w14:textId="77777777" w:rsidR="000E56D9" w:rsidRPr="00663ABB" w:rsidRDefault="000E56D9" w:rsidP="000E56D9">
            <w:pPr>
              <w:spacing w:before="60"/>
              <w:ind w:left="34"/>
              <w:rPr>
                <w:sz w:val="20"/>
              </w:rPr>
            </w:pPr>
            <w:r w:rsidRPr="00663ABB">
              <w:rPr>
                <w:sz w:val="20"/>
              </w:rPr>
              <w:t>renum = renumbered</w:t>
            </w:r>
          </w:p>
        </w:tc>
      </w:tr>
      <w:tr w:rsidR="000E56D9" w:rsidRPr="00663ABB" w14:paraId="06B50807" w14:textId="77777777" w:rsidTr="000E56D9">
        <w:tc>
          <w:tcPr>
            <w:tcW w:w="2679" w:type="pct"/>
            <w:shd w:val="clear" w:color="auto" w:fill="auto"/>
          </w:tcPr>
          <w:p w14:paraId="4B6DD32A" w14:textId="77777777" w:rsidR="000E56D9" w:rsidRPr="00663ABB" w:rsidRDefault="00676725" w:rsidP="00676725">
            <w:pPr>
              <w:ind w:left="34" w:firstLine="249"/>
              <w:rPr>
                <w:sz w:val="20"/>
              </w:rPr>
            </w:pPr>
            <w:r w:rsidRPr="00663ABB">
              <w:rPr>
                <w:sz w:val="20"/>
              </w:rPr>
              <w:t>e</w:t>
            </w:r>
            <w:r w:rsidR="000E56D9" w:rsidRPr="00663ABB">
              <w:rPr>
                <w:sz w:val="20"/>
              </w:rPr>
              <w:t>ffect</w:t>
            </w:r>
          </w:p>
        </w:tc>
        <w:tc>
          <w:tcPr>
            <w:tcW w:w="2321" w:type="pct"/>
            <w:shd w:val="clear" w:color="auto" w:fill="auto"/>
          </w:tcPr>
          <w:p w14:paraId="4F4AE160" w14:textId="77777777" w:rsidR="000E56D9" w:rsidRPr="00663ABB" w:rsidRDefault="000E56D9" w:rsidP="000E56D9">
            <w:pPr>
              <w:spacing w:before="60"/>
              <w:ind w:left="34"/>
              <w:rPr>
                <w:sz w:val="20"/>
              </w:rPr>
            </w:pPr>
            <w:r w:rsidRPr="00663ABB">
              <w:rPr>
                <w:sz w:val="20"/>
              </w:rPr>
              <w:t>rep = repealed</w:t>
            </w:r>
          </w:p>
        </w:tc>
      </w:tr>
      <w:tr w:rsidR="000E56D9" w:rsidRPr="00663ABB" w14:paraId="3691EAE7" w14:textId="77777777" w:rsidTr="000E56D9">
        <w:tc>
          <w:tcPr>
            <w:tcW w:w="2679" w:type="pct"/>
            <w:shd w:val="clear" w:color="auto" w:fill="auto"/>
          </w:tcPr>
          <w:p w14:paraId="6A01BA73" w14:textId="77777777" w:rsidR="000E56D9" w:rsidRPr="00663ABB" w:rsidRDefault="000E56D9" w:rsidP="000E56D9">
            <w:pPr>
              <w:spacing w:before="60"/>
              <w:ind w:left="34"/>
              <w:rPr>
                <w:sz w:val="20"/>
              </w:rPr>
            </w:pPr>
            <w:r w:rsidRPr="00663ABB">
              <w:rPr>
                <w:sz w:val="20"/>
              </w:rPr>
              <w:t>F = Federal Register of Legislation</w:t>
            </w:r>
          </w:p>
        </w:tc>
        <w:tc>
          <w:tcPr>
            <w:tcW w:w="2321" w:type="pct"/>
            <w:shd w:val="clear" w:color="auto" w:fill="auto"/>
          </w:tcPr>
          <w:p w14:paraId="5F5AB9AC" w14:textId="77777777" w:rsidR="000E56D9" w:rsidRPr="00663ABB" w:rsidRDefault="000E56D9" w:rsidP="000E56D9">
            <w:pPr>
              <w:spacing w:before="60"/>
              <w:ind w:left="34"/>
              <w:rPr>
                <w:sz w:val="20"/>
              </w:rPr>
            </w:pPr>
            <w:r w:rsidRPr="00663ABB">
              <w:rPr>
                <w:sz w:val="20"/>
              </w:rPr>
              <w:t>rs = repealed and substituted</w:t>
            </w:r>
          </w:p>
        </w:tc>
      </w:tr>
      <w:tr w:rsidR="000E56D9" w:rsidRPr="00663ABB" w14:paraId="42F2789E" w14:textId="77777777" w:rsidTr="000E56D9">
        <w:tc>
          <w:tcPr>
            <w:tcW w:w="2679" w:type="pct"/>
            <w:shd w:val="clear" w:color="auto" w:fill="auto"/>
          </w:tcPr>
          <w:p w14:paraId="16ED7D95" w14:textId="77777777" w:rsidR="000E56D9" w:rsidRPr="00663ABB" w:rsidRDefault="000E56D9" w:rsidP="000E56D9">
            <w:pPr>
              <w:spacing w:before="60"/>
              <w:ind w:left="34"/>
              <w:rPr>
                <w:sz w:val="20"/>
              </w:rPr>
            </w:pPr>
            <w:r w:rsidRPr="00663ABB">
              <w:rPr>
                <w:sz w:val="20"/>
              </w:rPr>
              <w:t>gaz = gazette</w:t>
            </w:r>
          </w:p>
        </w:tc>
        <w:tc>
          <w:tcPr>
            <w:tcW w:w="2321" w:type="pct"/>
            <w:shd w:val="clear" w:color="auto" w:fill="auto"/>
          </w:tcPr>
          <w:p w14:paraId="2FF7728E" w14:textId="77777777" w:rsidR="000E56D9" w:rsidRPr="00663ABB" w:rsidRDefault="000E56D9" w:rsidP="000E56D9">
            <w:pPr>
              <w:spacing w:before="60"/>
              <w:ind w:left="34"/>
              <w:rPr>
                <w:sz w:val="20"/>
              </w:rPr>
            </w:pPr>
            <w:r w:rsidRPr="00663ABB">
              <w:rPr>
                <w:sz w:val="20"/>
              </w:rPr>
              <w:t>s = section(s)/subsection(s)</w:t>
            </w:r>
          </w:p>
        </w:tc>
      </w:tr>
      <w:tr w:rsidR="000E56D9" w:rsidRPr="00663ABB" w14:paraId="6CDB79FB" w14:textId="77777777" w:rsidTr="000E56D9">
        <w:tc>
          <w:tcPr>
            <w:tcW w:w="2679" w:type="pct"/>
            <w:shd w:val="clear" w:color="auto" w:fill="auto"/>
          </w:tcPr>
          <w:p w14:paraId="6B0A26BA" w14:textId="77777777" w:rsidR="000E56D9" w:rsidRPr="00663ABB" w:rsidRDefault="000E56D9" w:rsidP="000E56D9">
            <w:pPr>
              <w:spacing w:before="60"/>
              <w:ind w:left="34"/>
              <w:rPr>
                <w:sz w:val="20"/>
              </w:rPr>
            </w:pPr>
            <w:r w:rsidRPr="00663ABB">
              <w:rPr>
                <w:sz w:val="20"/>
              </w:rPr>
              <w:t xml:space="preserve">LA = </w:t>
            </w:r>
            <w:r w:rsidRPr="00663ABB">
              <w:rPr>
                <w:i/>
                <w:sz w:val="20"/>
              </w:rPr>
              <w:t>Legislation Act 2003</w:t>
            </w:r>
          </w:p>
        </w:tc>
        <w:tc>
          <w:tcPr>
            <w:tcW w:w="2321" w:type="pct"/>
            <w:shd w:val="clear" w:color="auto" w:fill="auto"/>
          </w:tcPr>
          <w:p w14:paraId="7F7CABE5" w14:textId="77777777" w:rsidR="000E56D9" w:rsidRPr="00663ABB" w:rsidRDefault="000E56D9" w:rsidP="000E56D9">
            <w:pPr>
              <w:spacing w:before="60"/>
              <w:ind w:left="34"/>
              <w:rPr>
                <w:sz w:val="20"/>
              </w:rPr>
            </w:pPr>
            <w:r w:rsidRPr="00663ABB">
              <w:rPr>
                <w:sz w:val="20"/>
              </w:rPr>
              <w:t>Sch = Schedule(s)</w:t>
            </w:r>
          </w:p>
        </w:tc>
      </w:tr>
      <w:tr w:rsidR="000E56D9" w:rsidRPr="00663ABB" w14:paraId="59F5B949" w14:textId="77777777" w:rsidTr="000E56D9">
        <w:tc>
          <w:tcPr>
            <w:tcW w:w="2679" w:type="pct"/>
            <w:shd w:val="clear" w:color="auto" w:fill="auto"/>
          </w:tcPr>
          <w:p w14:paraId="3AE393E3" w14:textId="77777777" w:rsidR="000E56D9" w:rsidRPr="00663ABB" w:rsidRDefault="000E56D9" w:rsidP="000E56D9">
            <w:pPr>
              <w:spacing w:before="60"/>
              <w:ind w:left="34"/>
              <w:rPr>
                <w:sz w:val="20"/>
              </w:rPr>
            </w:pPr>
            <w:r w:rsidRPr="00663ABB">
              <w:rPr>
                <w:sz w:val="20"/>
              </w:rPr>
              <w:t xml:space="preserve">LIA = </w:t>
            </w:r>
            <w:r w:rsidRPr="00663ABB">
              <w:rPr>
                <w:i/>
                <w:sz w:val="20"/>
              </w:rPr>
              <w:t>Legislative Instruments Act 2003</w:t>
            </w:r>
          </w:p>
        </w:tc>
        <w:tc>
          <w:tcPr>
            <w:tcW w:w="2321" w:type="pct"/>
            <w:shd w:val="clear" w:color="auto" w:fill="auto"/>
          </w:tcPr>
          <w:p w14:paraId="47AD2F20" w14:textId="77777777" w:rsidR="000E56D9" w:rsidRPr="00663ABB" w:rsidRDefault="000E56D9" w:rsidP="000E56D9">
            <w:pPr>
              <w:spacing w:before="60"/>
              <w:ind w:left="34"/>
              <w:rPr>
                <w:sz w:val="20"/>
              </w:rPr>
            </w:pPr>
            <w:r w:rsidRPr="00663ABB">
              <w:rPr>
                <w:sz w:val="20"/>
              </w:rPr>
              <w:t>Sdiv = Subdivision(s)</w:t>
            </w:r>
          </w:p>
        </w:tc>
      </w:tr>
      <w:tr w:rsidR="000E56D9" w:rsidRPr="00663ABB" w14:paraId="52734027" w14:textId="77777777" w:rsidTr="000E56D9">
        <w:tc>
          <w:tcPr>
            <w:tcW w:w="2679" w:type="pct"/>
            <w:shd w:val="clear" w:color="auto" w:fill="auto"/>
          </w:tcPr>
          <w:p w14:paraId="42D21D7B" w14:textId="77777777" w:rsidR="000E56D9" w:rsidRPr="00663ABB" w:rsidRDefault="000E56D9" w:rsidP="000E56D9">
            <w:pPr>
              <w:spacing w:before="60"/>
              <w:ind w:left="34"/>
              <w:rPr>
                <w:sz w:val="20"/>
              </w:rPr>
            </w:pPr>
            <w:r w:rsidRPr="00663ABB">
              <w:rPr>
                <w:sz w:val="20"/>
              </w:rPr>
              <w:t>(md) = misdescribed amendment can be given</w:t>
            </w:r>
          </w:p>
        </w:tc>
        <w:tc>
          <w:tcPr>
            <w:tcW w:w="2321" w:type="pct"/>
            <w:shd w:val="clear" w:color="auto" w:fill="auto"/>
          </w:tcPr>
          <w:p w14:paraId="11C1CA1C" w14:textId="77777777" w:rsidR="000E56D9" w:rsidRPr="00663ABB" w:rsidRDefault="000E56D9" w:rsidP="000E56D9">
            <w:pPr>
              <w:spacing w:before="60"/>
              <w:ind w:left="34"/>
              <w:rPr>
                <w:sz w:val="20"/>
              </w:rPr>
            </w:pPr>
            <w:r w:rsidRPr="00663ABB">
              <w:rPr>
                <w:sz w:val="20"/>
              </w:rPr>
              <w:t>SLI = Select Legislative Instrument</w:t>
            </w:r>
          </w:p>
        </w:tc>
      </w:tr>
      <w:tr w:rsidR="000E56D9" w:rsidRPr="00663ABB" w14:paraId="0E69FD92" w14:textId="77777777" w:rsidTr="000E56D9">
        <w:tc>
          <w:tcPr>
            <w:tcW w:w="2679" w:type="pct"/>
            <w:shd w:val="clear" w:color="auto" w:fill="auto"/>
          </w:tcPr>
          <w:p w14:paraId="2A7109E9" w14:textId="77777777" w:rsidR="000E56D9" w:rsidRPr="00663ABB" w:rsidRDefault="00676725" w:rsidP="00676725">
            <w:pPr>
              <w:ind w:left="34" w:firstLine="249"/>
              <w:rPr>
                <w:sz w:val="20"/>
              </w:rPr>
            </w:pPr>
            <w:r w:rsidRPr="00663ABB">
              <w:rPr>
                <w:sz w:val="20"/>
              </w:rPr>
              <w:t>e</w:t>
            </w:r>
            <w:r w:rsidR="000E56D9" w:rsidRPr="00663ABB">
              <w:rPr>
                <w:sz w:val="20"/>
              </w:rPr>
              <w:t>ffect</w:t>
            </w:r>
          </w:p>
        </w:tc>
        <w:tc>
          <w:tcPr>
            <w:tcW w:w="2321" w:type="pct"/>
            <w:shd w:val="clear" w:color="auto" w:fill="auto"/>
          </w:tcPr>
          <w:p w14:paraId="4D95FF25" w14:textId="77777777" w:rsidR="000E56D9" w:rsidRPr="00663ABB" w:rsidRDefault="000E56D9" w:rsidP="000E56D9">
            <w:pPr>
              <w:spacing w:before="60"/>
              <w:ind w:left="34"/>
              <w:rPr>
                <w:sz w:val="20"/>
              </w:rPr>
            </w:pPr>
            <w:r w:rsidRPr="00663ABB">
              <w:rPr>
                <w:sz w:val="20"/>
              </w:rPr>
              <w:t>SR = Statutory Rules</w:t>
            </w:r>
          </w:p>
        </w:tc>
      </w:tr>
      <w:tr w:rsidR="000E56D9" w:rsidRPr="00663ABB" w14:paraId="506ED803" w14:textId="77777777" w:rsidTr="000E56D9">
        <w:tc>
          <w:tcPr>
            <w:tcW w:w="2679" w:type="pct"/>
            <w:shd w:val="clear" w:color="auto" w:fill="auto"/>
          </w:tcPr>
          <w:p w14:paraId="13317653" w14:textId="77777777" w:rsidR="000E56D9" w:rsidRPr="00663ABB" w:rsidRDefault="000E56D9" w:rsidP="000E56D9">
            <w:pPr>
              <w:spacing w:before="60"/>
              <w:ind w:left="34"/>
              <w:rPr>
                <w:sz w:val="20"/>
              </w:rPr>
            </w:pPr>
            <w:r w:rsidRPr="00663ABB">
              <w:rPr>
                <w:sz w:val="20"/>
              </w:rPr>
              <w:t>(md not incorp) = misdescribed amendment</w:t>
            </w:r>
          </w:p>
        </w:tc>
        <w:tc>
          <w:tcPr>
            <w:tcW w:w="2321" w:type="pct"/>
            <w:shd w:val="clear" w:color="auto" w:fill="auto"/>
          </w:tcPr>
          <w:p w14:paraId="6B950F0A" w14:textId="3D7F6272" w:rsidR="000E56D9" w:rsidRPr="00663ABB" w:rsidRDefault="000E56D9" w:rsidP="000E56D9">
            <w:pPr>
              <w:spacing w:before="60"/>
              <w:ind w:left="34"/>
              <w:rPr>
                <w:sz w:val="20"/>
              </w:rPr>
            </w:pPr>
            <w:r w:rsidRPr="00663ABB">
              <w:rPr>
                <w:sz w:val="20"/>
              </w:rPr>
              <w:t>Sub</w:t>
            </w:r>
            <w:r w:rsidR="002C17D0">
              <w:rPr>
                <w:sz w:val="20"/>
              </w:rPr>
              <w:noBreakHyphen/>
            </w:r>
            <w:r w:rsidRPr="00663ABB">
              <w:rPr>
                <w:sz w:val="20"/>
              </w:rPr>
              <w:t>Ch = Sub</w:t>
            </w:r>
            <w:r w:rsidR="002C17D0">
              <w:rPr>
                <w:sz w:val="20"/>
              </w:rPr>
              <w:noBreakHyphen/>
            </w:r>
            <w:r w:rsidRPr="00663ABB">
              <w:rPr>
                <w:sz w:val="20"/>
              </w:rPr>
              <w:t>Chapter(s)</w:t>
            </w:r>
          </w:p>
        </w:tc>
      </w:tr>
      <w:tr w:rsidR="000E56D9" w:rsidRPr="00663ABB" w14:paraId="15FF6B15" w14:textId="77777777" w:rsidTr="000E56D9">
        <w:tc>
          <w:tcPr>
            <w:tcW w:w="2679" w:type="pct"/>
            <w:shd w:val="clear" w:color="auto" w:fill="auto"/>
          </w:tcPr>
          <w:p w14:paraId="4761BBCA" w14:textId="77777777" w:rsidR="000E56D9" w:rsidRPr="00663ABB" w:rsidRDefault="00676725" w:rsidP="00676725">
            <w:pPr>
              <w:ind w:left="34" w:firstLine="249"/>
              <w:rPr>
                <w:sz w:val="20"/>
              </w:rPr>
            </w:pPr>
            <w:r w:rsidRPr="00663ABB">
              <w:rPr>
                <w:sz w:val="20"/>
              </w:rPr>
              <w:t>c</w:t>
            </w:r>
            <w:r w:rsidR="000E56D9" w:rsidRPr="00663ABB">
              <w:rPr>
                <w:sz w:val="20"/>
              </w:rPr>
              <w:t>annot be given effect</w:t>
            </w:r>
          </w:p>
        </w:tc>
        <w:tc>
          <w:tcPr>
            <w:tcW w:w="2321" w:type="pct"/>
            <w:shd w:val="clear" w:color="auto" w:fill="auto"/>
          </w:tcPr>
          <w:p w14:paraId="0B6DFFEA" w14:textId="77777777" w:rsidR="000E56D9" w:rsidRPr="00663ABB" w:rsidRDefault="000E56D9" w:rsidP="000E56D9">
            <w:pPr>
              <w:spacing w:before="60"/>
              <w:ind w:left="34"/>
              <w:rPr>
                <w:sz w:val="20"/>
              </w:rPr>
            </w:pPr>
            <w:r w:rsidRPr="00663ABB">
              <w:rPr>
                <w:sz w:val="20"/>
              </w:rPr>
              <w:t>SubPt = Subpart(s)</w:t>
            </w:r>
          </w:p>
        </w:tc>
      </w:tr>
      <w:tr w:rsidR="000E56D9" w:rsidRPr="00663ABB" w14:paraId="06862AC3" w14:textId="77777777" w:rsidTr="000E56D9">
        <w:tc>
          <w:tcPr>
            <w:tcW w:w="2679" w:type="pct"/>
            <w:shd w:val="clear" w:color="auto" w:fill="auto"/>
          </w:tcPr>
          <w:p w14:paraId="02BBCB84" w14:textId="77777777" w:rsidR="000E56D9" w:rsidRPr="00663ABB" w:rsidRDefault="000E56D9" w:rsidP="000E56D9">
            <w:pPr>
              <w:spacing w:before="60"/>
              <w:ind w:left="34"/>
              <w:rPr>
                <w:sz w:val="20"/>
              </w:rPr>
            </w:pPr>
            <w:r w:rsidRPr="00663ABB">
              <w:rPr>
                <w:sz w:val="20"/>
              </w:rPr>
              <w:t>mod = modified/modification</w:t>
            </w:r>
          </w:p>
        </w:tc>
        <w:tc>
          <w:tcPr>
            <w:tcW w:w="2321" w:type="pct"/>
            <w:shd w:val="clear" w:color="auto" w:fill="auto"/>
          </w:tcPr>
          <w:p w14:paraId="797B33FB" w14:textId="77777777" w:rsidR="000E56D9" w:rsidRPr="00663ABB" w:rsidRDefault="000E56D9" w:rsidP="000E56D9">
            <w:pPr>
              <w:spacing w:before="60"/>
              <w:ind w:left="34"/>
              <w:rPr>
                <w:sz w:val="20"/>
              </w:rPr>
            </w:pPr>
            <w:r w:rsidRPr="00663ABB">
              <w:rPr>
                <w:sz w:val="20"/>
                <w:u w:val="single"/>
              </w:rPr>
              <w:t>underlining</w:t>
            </w:r>
            <w:r w:rsidRPr="00663ABB">
              <w:rPr>
                <w:sz w:val="20"/>
              </w:rPr>
              <w:t xml:space="preserve"> = whole or part not</w:t>
            </w:r>
          </w:p>
        </w:tc>
      </w:tr>
      <w:tr w:rsidR="000E56D9" w:rsidRPr="00663ABB" w14:paraId="29E05118" w14:textId="77777777" w:rsidTr="000E56D9">
        <w:tc>
          <w:tcPr>
            <w:tcW w:w="2679" w:type="pct"/>
            <w:shd w:val="clear" w:color="auto" w:fill="auto"/>
          </w:tcPr>
          <w:p w14:paraId="642327B8" w14:textId="77777777" w:rsidR="000E56D9" w:rsidRPr="00663ABB" w:rsidRDefault="000E56D9" w:rsidP="000E56D9">
            <w:pPr>
              <w:spacing w:before="60"/>
              <w:ind w:left="34"/>
              <w:rPr>
                <w:sz w:val="20"/>
              </w:rPr>
            </w:pPr>
            <w:r w:rsidRPr="00663ABB">
              <w:rPr>
                <w:sz w:val="20"/>
              </w:rPr>
              <w:t>No. = Number(s)</w:t>
            </w:r>
          </w:p>
        </w:tc>
        <w:tc>
          <w:tcPr>
            <w:tcW w:w="2321" w:type="pct"/>
            <w:shd w:val="clear" w:color="auto" w:fill="auto"/>
          </w:tcPr>
          <w:p w14:paraId="33B7B67B" w14:textId="77777777" w:rsidR="000E56D9" w:rsidRPr="00663ABB" w:rsidRDefault="00676725" w:rsidP="00676725">
            <w:pPr>
              <w:ind w:left="34" w:firstLine="249"/>
              <w:rPr>
                <w:sz w:val="20"/>
              </w:rPr>
            </w:pPr>
            <w:r w:rsidRPr="00663ABB">
              <w:rPr>
                <w:sz w:val="20"/>
              </w:rPr>
              <w:t>c</w:t>
            </w:r>
            <w:r w:rsidR="000E56D9" w:rsidRPr="00663ABB">
              <w:rPr>
                <w:sz w:val="20"/>
              </w:rPr>
              <w:t>ommenced or to be commenced</w:t>
            </w:r>
          </w:p>
        </w:tc>
      </w:tr>
    </w:tbl>
    <w:p w14:paraId="1D93D957" w14:textId="77777777" w:rsidR="000815D8" w:rsidRPr="00663ABB" w:rsidRDefault="000815D8" w:rsidP="000815D8">
      <w:pPr>
        <w:pStyle w:val="Tabletext"/>
      </w:pPr>
    </w:p>
    <w:p w14:paraId="4C05AD5B" w14:textId="77777777" w:rsidR="000815D8" w:rsidRPr="00663ABB" w:rsidRDefault="000815D8" w:rsidP="00020F71">
      <w:pPr>
        <w:pStyle w:val="ENotesHeading2"/>
        <w:pageBreakBefore/>
        <w:outlineLvl w:val="9"/>
      </w:pPr>
      <w:bookmarkStart w:id="82" w:name="_Toc117167788"/>
      <w:r w:rsidRPr="00663ABB">
        <w:t>Endnote 3—Legislation history</w:t>
      </w:r>
      <w:bookmarkEnd w:id="82"/>
    </w:p>
    <w:p w14:paraId="10D8523B" w14:textId="77777777" w:rsidR="000815D8" w:rsidRPr="00663ABB" w:rsidRDefault="000815D8" w:rsidP="000815D8">
      <w:pPr>
        <w:pStyle w:val="Tabletext"/>
      </w:pPr>
    </w:p>
    <w:tbl>
      <w:tblPr>
        <w:tblW w:w="5000" w:type="pct"/>
        <w:tblBorders>
          <w:top w:val="single" w:sz="4" w:space="0" w:color="auto"/>
          <w:bottom w:val="single" w:sz="2" w:space="0" w:color="auto"/>
          <w:insideH w:val="single" w:sz="4" w:space="0" w:color="auto"/>
        </w:tblBorders>
        <w:tblLook w:val="0000" w:firstRow="0" w:lastRow="0" w:firstColumn="0" w:lastColumn="0" w:noHBand="0" w:noVBand="0"/>
      </w:tblPr>
      <w:tblGrid>
        <w:gridCol w:w="3086"/>
        <w:gridCol w:w="1842"/>
        <w:gridCol w:w="1687"/>
        <w:gridCol w:w="1914"/>
      </w:tblGrid>
      <w:tr w:rsidR="000815D8" w:rsidRPr="00663ABB" w14:paraId="41799485" w14:textId="77777777" w:rsidTr="00070194">
        <w:trPr>
          <w:cantSplit/>
          <w:tblHeader/>
        </w:trPr>
        <w:tc>
          <w:tcPr>
            <w:tcW w:w="1809" w:type="pct"/>
            <w:tcBorders>
              <w:top w:val="single" w:sz="12" w:space="0" w:color="auto"/>
              <w:bottom w:val="single" w:sz="12" w:space="0" w:color="auto"/>
            </w:tcBorders>
            <w:shd w:val="clear" w:color="auto" w:fill="auto"/>
          </w:tcPr>
          <w:p w14:paraId="55D75090" w14:textId="77777777" w:rsidR="000815D8" w:rsidRPr="00663ABB" w:rsidRDefault="000815D8" w:rsidP="000815D8">
            <w:pPr>
              <w:pStyle w:val="ENoteTableHeading"/>
            </w:pPr>
            <w:r w:rsidRPr="00663ABB">
              <w:t>Name</w:t>
            </w:r>
          </w:p>
        </w:tc>
        <w:tc>
          <w:tcPr>
            <w:tcW w:w="1080" w:type="pct"/>
            <w:tcBorders>
              <w:top w:val="single" w:sz="12" w:space="0" w:color="auto"/>
              <w:bottom w:val="single" w:sz="12" w:space="0" w:color="auto"/>
            </w:tcBorders>
            <w:shd w:val="clear" w:color="auto" w:fill="auto"/>
          </w:tcPr>
          <w:p w14:paraId="403A87D1" w14:textId="77777777" w:rsidR="000815D8" w:rsidRPr="00663ABB" w:rsidRDefault="000E56D9" w:rsidP="007C2053">
            <w:pPr>
              <w:pStyle w:val="ENoteTableHeading"/>
            </w:pPr>
            <w:r w:rsidRPr="00663ABB">
              <w:t>Registration</w:t>
            </w:r>
          </w:p>
        </w:tc>
        <w:tc>
          <w:tcPr>
            <w:tcW w:w="989" w:type="pct"/>
            <w:tcBorders>
              <w:top w:val="single" w:sz="12" w:space="0" w:color="auto"/>
              <w:bottom w:val="single" w:sz="12" w:space="0" w:color="auto"/>
            </w:tcBorders>
            <w:shd w:val="clear" w:color="auto" w:fill="auto"/>
          </w:tcPr>
          <w:p w14:paraId="20793F29" w14:textId="77777777" w:rsidR="000815D8" w:rsidRPr="00663ABB" w:rsidRDefault="000815D8" w:rsidP="000815D8">
            <w:pPr>
              <w:pStyle w:val="ENoteTableHeading"/>
            </w:pPr>
            <w:r w:rsidRPr="00663ABB">
              <w:t>Commencement</w:t>
            </w:r>
          </w:p>
        </w:tc>
        <w:tc>
          <w:tcPr>
            <w:tcW w:w="1122" w:type="pct"/>
            <w:tcBorders>
              <w:top w:val="single" w:sz="12" w:space="0" w:color="auto"/>
              <w:bottom w:val="single" w:sz="12" w:space="0" w:color="auto"/>
            </w:tcBorders>
            <w:shd w:val="clear" w:color="auto" w:fill="auto"/>
          </w:tcPr>
          <w:p w14:paraId="6678C063" w14:textId="77777777" w:rsidR="000815D8" w:rsidRPr="00663ABB" w:rsidRDefault="000815D8" w:rsidP="000815D8">
            <w:pPr>
              <w:pStyle w:val="ENoteTableHeading"/>
            </w:pPr>
            <w:r w:rsidRPr="00663ABB">
              <w:t>Application, saving and transitional provisions</w:t>
            </w:r>
          </w:p>
        </w:tc>
      </w:tr>
      <w:tr w:rsidR="002C1B0E" w:rsidRPr="00663ABB" w14:paraId="76EA38C2" w14:textId="77777777" w:rsidTr="00070194">
        <w:trPr>
          <w:cantSplit/>
        </w:trPr>
        <w:tc>
          <w:tcPr>
            <w:tcW w:w="1809" w:type="pct"/>
            <w:tcBorders>
              <w:top w:val="single" w:sz="12" w:space="0" w:color="auto"/>
              <w:bottom w:val="single" w:sz="4" w:space="0" w:color="auto"/>
            </w:tcBorders>
            <w:shd w:val="clear" w:color="auto" w:fill="auto"/>
          </w:tcPr>
          <w:p w14:paraId="70438423" w14:textId="77777777" w:rsidR="002C1B0E" w:rsidRPr="00663ABB" w:rsidRDefault="002C1B0E" w:rsidP="000815D8">
            <w:pPr>
              <w:pStyle w:val="ENoteTableText"/>
            </w:pPr>
            <w:r w:rsidRPr="00663ABB">
              <w:t>Allocation Principles</w:t>
            </w:r>
            <w:r w:rsidR="00663ABB">
              <w:t> </w:t>
            </w:r>
            <w:r w:rsidRPr="00663ABB">
              <w:t>2014</w:t>
            </w:r>
          </w:p>
        </w:tc>
        <w:tc>
          <w:tcPr>
            <w:tcW w:w="1080" w:type="pct"/>
            <w:tcBorders>
              <w:top w:val="single" w:sz="12" w:space="0" w:color="auto"/>
              <w:bottom w:val="single" w:sz="4" w:space="0" w:color="auto"/>
            </w:tcBorders>
            <w:shd w:val="clear" w:color="auto" w:fill="auto"/>
          </w:tcPr>
          <w:p w14:paraId="69311A0A" w14:textId="77777777" w:rsidR="002C1B0E" w:rsidRPr="00663ABB" w:rsidRDefault="002C1B0E" w:rsidP="000815D8">
            <w:pPr>
              <w:pStyle w:val="ENoteTableText"/>
            </w:pPr>
            <w:r w:rsidRPr="00663ABB">
              <w:t>25</w:t>
            </w:r>
            <w:r w:rsidR="00663ABB">
              <w:t> </w:t>
            </w:r>
            <w:r w:rsidRPr="00663ABB">
              <w:t>June 2014 (F2014L00812)</w:t>
            </w:r>
          </w:p>
        </w:tc>
        <w:tc>
          <w:tcPr>
            <w:tcW w:w="989" w:type="pct"/>
            <w:tcBorders>
              <w:top w:val="single" w:sz="12" w:space="0" w:color="auto"/>
              <w:bottom w:val="single" w:sz="4" w:space="0" w:color="auto"/>
            </w:tcBorders>
            <w:shd w:val="clear" w:color="auto" w:fill="auto"/>
          </w:tcPr>
          <w:p w14:paraId="1BC0DE0E" w14:textId="77777777" w:rsidR="002C1B0E" w:rsidRPr="00663ABB" w:rsidRDefault="002C1B0E" w:rsidP="007C2053">
            <w:pPr>
              <w:pStyle w:val="ENoteTableText"/>
            </w:pPr>
            <w:r w:rsidRPr="00663ABB">
              <w:t>1</w:t>
            </w:r>
            <w:r w:rsidR="00663ABB">
              <w:t> </w:t>
            </w:r>
            <w:r w:rsidRPr="00663ABB">
              <w:t>July 2014</w:t>
            </w:r>
            <w:r w:rsidR="007C2053" w:rsidRPr="00663ABB">
              <w:t xml:space="preserve"> (s 2)</w:t>
            </w:r>
          </w:p>
        </w:tc>
        <w:tc>
          <w:tcPr>
            <w:tcW w:w="1122" w:type="pct"/>
            <w:tcBorders>
              <w:top w:val="single" w:sz="12" w:space="0" w:color="auto"/>
              <w:bottom w:val="single" w:sz="4" w:space="0" w:color="auto"/>
            </w:tcBorders>
            <w:shd w:val="clear" w:color="auto" w:fill="auto"/>
          </w:tcPr>
          <w:p w14:paraId="5113928E" w14:textId="77777777" w:rsidR="002C1B0E" w:rsidRPr="00663ABB" w:rsidRDefault="002C1B0E" w:rsidP="000815D8">
            <w:pPr>
              <w:pStyle w:val="ENoteTableText"/>
            </w:pPr>
          </w:p>
        </w:tc>
      </w:tr>
      <w:tr w:rsidR="002C1B0E" w:rsidRPr="00663ABB" w14:paraId="743ABA42" w14:textId="77777777" w:rsidTr="00070194">
        <w:trPr>
          <w:cantSplit/>
        </w:trPr>
        <w:tc>
          <w:tcPr>
            <w:tcW w:w="1809" w:type="pct"/>
            <w:shd w:val="clear" w:color="auto" w:fill="auto"/>
          </w:tcPr>
          <w:p w14:paraId="12906F41" w14:textId="77777777" w:rsidR="002C1B0E" w:rsidRPr="00663ABB" w:rsidRDefault="002C1B0E" w:rsidP="000815D8">
            <w:pPr>
              <w:pStyle w:val="ENoteTableText"/>
            </w:pPr>
            <w:r w:rsidRPr="00663ABB">
              <w:t>Aged Care Legislation Amendment (Removal of Certification and Other Measures) Principles</w:t>
            </w:r>
            <w:r w:rsidR="00663ABB">
              <w:t> </w:t>
            </w:r>
            <w:r w:rsidRPr="00663ABB">
              <w:t>2015</w:t>
            </w:r>
          </w:p>
        </w:tc>
        <w:tc>
          <w:tcPr>
            <w:tcW w:w="1080" w:type="pct"/>
            <w:shd w:val="clear" w:color="auto" w:fill="auto"/>
          </w:tcPr>
          <w:p w14:paraId="4A08BEFE" w14:textId="77777777" w:rsidR="002C1B0E" w:rsidRPr="00663ABB" w:rsidRDefault="002C1B0E" w:rsidP="000815D8">
            <w:pPr>
              <w:pStyle w:val="ENoteTableText"/>
            </w:pPr>
            <w:r w:rsidRPr="00663ABB">
              <w:t>30</w:t>
            </w:r>
            <w:r w:rsidR="00663ABB">
              <w:t> </w:t>
            </w:r>
            <w:r w:rsidRPr="00663ABB">
              <w:t>June 2015 (F2015L00998)</w:t>
            </w:r>
          </w:p>
        </w:tc>
        <w:tc>
          <w:tcPr>
            <w:tcW w:w="989" w:type="pct"/>
            <w:shd w:val="clear" w:color="auto" w:fill="auto"/>
          </w:tcPr>
          <w:p w14:paraId="4C9400D2" w14:textId="0E10AB48" w:rsidR="002C1B0E" w:rsidRPr="00663ABB" w:rsidRDefault="002C1B0E" w:rsidP="00B94392">
            <w:pPr>
              <w:pStyle w:val="ENoteTableText"/>
            </w:pPr>
            <w:r w:rsidRPr="00663ABB">
              <w:t>Sch 1 (items</w:t>
            </w:r>
            <w:r w:rsidR="00663ABB">
              <w:t> </w:t>
            </w:r>
            <w:r w:rsidRPr="00663ABB">
              <w:t>7</w:t>
            </w:r>
            <w:r w:rsidR="00055AC3" w:rsidRPr="00663ABB">
              <w:t>–</w:t>
            </w:r>
            <w:r w:rsidRPr="00663ABB">
              <w:t>10):</w:t>
            </w:r>
            <w:r w:rsidR="00A858A8" w:rsidRPr="00663ABB">
              <w:t xml:space="preserve"> </w:t>
            </w:r>
            <w:r w:rsidRPr="00663ABB">
              <w:t>1</w:t>
            </w:r>
            <w:r w:rsidR="00663ABB">
              <w:t> </w:t>
            </w:r>
            <w:r w:rsidRPr="00663ABB">
              <w:t>July 2015 (s 2</w:t>
            </w:r>
            <w:r w:rsidR="007C2053" w:rsidRPr="00663ABB">
              <w:t xml:space="preserve">(1) </w:t>
            </w:r>
            <w:r w:rsidR="002C17D0">
              <w:t>item 1</w:t>
            </w:r>
            <w:r w:rsidRPr="00663ABB">
              <w:t>)</w:t>
            </w:r>
          </w:p>
        </w:tc>
        <w:tc>
          <w:tcPr>
            <w:tcW w:w="1122" w:type="pct"/>
            <w:shd w:val="clear" w:color="auto" w:fill="auto"/>
          </w:tcPr>
          <w:p w14:paraId="64F05D5E" w14:textId="77777777" w:rsidR="002C1B0E" w:rsidRPr="00663ABB" w:rsidRDefault="002C1B0E" w:rsidP="000815D8">
            <w:pPr>
              <w:pStyle w:val="ENoteTableText"/>
            </w:pPr>
            <w:r w:rsidRPr="00663ABB">
              <w:t>—</w:t>
            </w:r>
          </w:p>
        </w:tc>
      </w:tr>
      <w:tr w:rsidR="000E56D9" w:rsidRPr="00663ABB" w14:paraId="629FC4D6" w14:textId="77777777" w:rsidTr="008765EB">
        <w:trPr>
          <w:cantSplit/>
        </w:trPr>
        <w:tc>
          <w:tcPr>
            <w:tcW w:w="1809" w:type="pct"/>
            <w:shd w:val="clear" w:color="auto" w:fill="auto"/>
          </w:tcPr>
          <w:p w14:paraId="0C087163" w14:textId="591910EC" w:rsidR="000E56D9" w:rsidRPr="00663ABB" w:rsidRDefault="000E56D9" w:rsidP="000815D8">
            <w:pPr>
              <w:pStyle w:val="ENoteTableText"/>
            </w:pPr>
            <w:r w:rsidRPr="00663ABB">
              <w:t>Aged Care Legislation Amendment (Short</w:t>
            </w:r>
            <w:r w:rsidR="002C17D0">
              <w:noBreakHyphen/>
            </w:r>
            <w:r w:rsidRPr="00663ABB">
              <w:t>term Restorative Care) Principles</w:t>
            </w:r>
            <w:r w:rsidR="00663ABB">
              <w:t> </w:t>
            </w:r>
            <w:r w:rsidRPr="00663ABB">
              <w:t>2016</w:t>
            </w:r>
          </w:p>
        </w:tc>
        <w:tc>
          <w:tcPr>
            <w:tcW w:w="1080" w:type="pct"/>
            <w:shd w:val="clear" w:color="auto" w:fill="auto"/>
          </w:tcPr>
          <w:p w14:paraId="3AF29CBC" w14:textId="77777777" w:rsidR="000E56D9" w:rsidRPr="00663ABB" w:rsidRDefault="000E56D9" w:rsidP="000815D8">
            <w:pPr>
              <w:pStyle w:val="ENoteTableText"/>
            </w:pPr>
            <w:r w:rsidRPr="00663ABB">
              <w:t>5</w:t>
            </w:r>
            <w:r w:rsidR="00663ABB">
              <w:t> </w:t>
            </w:r>
            <w:r w:rsidRPr="00663ABB">
              <w:t>May 2016 (F2016L00670)</w:t>
            </w:r>
          </w:p>
        </w:tc>
        <w:tc>
          <w:tcPr>
            <w:tcW w:w="989" w:type="pct"/>
            <w:shd w:val="clear" w:color="auto" w:fill="auto"/>
          </w:tcPr>
          <w:p w14:paraId="0873B3DD" w14:textId="61005CF3" w:rsidR="000E56D9" w:rsidRPr="00663ABB" w:rsidRDefault="000E56D9" w:rsidP="00B94392">
            <w:pPr>
              <w:pStyle w:val="ENoteTableText"/>
            </w:pPr>
            <w:r w:rsidRPr="00663ABB">
              <w:t>Sch 1 (</w:t>
            </w:r>
            <w:r w:rsidR="002C17D0">
              <w:t>items 1</w:t>
            </w:r>
            <w:r w:rsidRPr="00663ABB">
              <w:t>–8):</w:t>
            </w:r>
            <w:r w:rsidR="00A858A8" w:rsidRPr="00663ABB">
              <w:t xml:space="preserve"> </w:t>
            </w:r>
            <w:r w:rsidRPr="00663ABB">
              <w:t>6</w:t>
            </w:r>
            <w:r w:rsidR="00663ABB">
              <w:t> </w:t>
            </w:r>
            <w:r w:rsidRPr="00663ABB">
              <w:t>May 20</w:t>
            </w:r>
            <w:r w:rsidR="00F527FD" w:rsidRPr="00663ABB">
              <w:t xml:space="preserve">16 (s 2(1) </w:t>
            </w:r>
            <w:r w:rsidR="002C17D0">
              <w:t>item 1</w:t>
            </w:r>
            <w:r w:rsidR="00F527FD" w:rsidRPr="00663ABB">
              <w:t>)</w:t>
            </w:r>
          </w:p>
        </w:tc>
        <w:tc>
          <w:tcPr>
            <w:tcW w:w="1122" w:type="pct"/>
            <w:shd w:val="clear" w:color="auto" w:fill="auto"/>
          </w:tcPr>
          <w:p w14:paraId="59C7D769" w14:textId="77777777" w:rsidR="000E56D9" w:rsidRPr="00663ABB" w:rsidRDefault="00F527FD" w:rsidP="000815D8">
            <w:pPr>
              <w:pStyle w:val="ENoteTableText"/>
            </w:pPr>
            <w:r w:rsidRPr="00663ABB">
              <w:t>—</w:t>
            </w:r>
          </w:p>
        </w:tc>
      </w:tr>
      <w:tr w:rsidR="006345D4" w:rsidRPr="00663ABB" w14:paraId="2A4F2083" w14:textId="77777777" w:rsidTr="00C0602E">
        <w:trPr>
          <w:cantSplit/>
        </w:trPr>
        <w:tc>
          <w:tcPr>
            <w:tcW w:w="1809" w:type="pct"/>
            <w:shd w:val="clear" w:color="auto" w:fill="auto"/>
          </w:tcPr>
          <w:p w14:paraId="264F42F3" w14:textId="77777777" w:rsidR="006345D4" w:rsidRPr="00663ABB" w:rsidRDefault="006345D4" w:rsidP="000815D8">
            <w:pPr>
              <w:pStyle w:val="ENoteTableText"/>
            </w:pPr>
            <w:r w:rsidRPr="00663ABB">
              <w:t>Allocation Principles Amendment Principle</w:t>
            </w:r>
            <w:r w:rsidR="00663ABB">
              <w:t> </w:t>
            </w:r>
            <w:r w:rsidRPr="00663ABB">
              <w:t>2016</w:t>
            </w:r>
          </w:p>
        </w:tc>
        <w:tc>
          <w:tcPr>
            <w:tcW w:w="1080" w:type="pct"/>
            <w:shd w:val="clear" w:color="auto" w:fill="auto"/>
          </w:tcPr>
          <w:p w14:paraId="49C82BC2" w14:textId="77777777" w:rsidR="006345D4" w:rsidRPr="00663ABB" w:rsidRDefault="006345D4" w:rsidP="000815D8">
            <w:pPr>
              <w:pStyle w:val="ENoteTableText"/>
            </w:pPr>
            <w:r w:rsidRPr="00663ABB">
              <w:t>12</w:t>
            </w:r>
            <w:r w:rsidR="00663ABB">
              <w:t> </w:t>
            </w:r>
            <w:r w:rsidRPr="00663ABB">
              <w:t>May 2016 (F2016L00779)</w:t>
            </w:r>
          </w:p>
        </w:tc>
        <w:tc>
          <w:tcPr>
            <w:tcW w:w="989" w:type="pct"/>
            <w:shd w:val="clear" w:color="auto" w:fill="auto"/>
          </w:tcPr>
          <w:p w14:paraId="1F439642" w14:textId="5DEFB8CF" w:rsidR="006345D4" w:rsidRPr="00663ABB" w:rsidRDefault="006345D4" w:rsidP="00FF4EAE">
            <w:pPr>
              <w:pStyle w:val="ENoteTableText"/>
            </w:pPr>
            <w:r w:rsidRPr="00663ABB">
              <w:t>13</w:t>
            </w:r>
            <w:r w:rsidR="00663ABB">
              <w:t> </w:t>
            </w:r>
            <w:r w:rsidRPr="00663ABB">
              <w:t>May 2016 (s</w:t>
            </w:r>
            <w:r w:rsidR="00FF4EAE" w:rsidRPr="00663ABB">
              <w:t> </w:t>
            </w:r>
            <w:r w:rsidRPr="00663ABB">
              <w:t xml:space="preserve">2(1) </w:t>
            </w:r>
            <w:r w:rsidR="002C17D0">
              <w:t>item 1</w:t>
            </w:r>
            <w:r w:rsidRPr="00663ABB">
              <w:t>)</w:t>
            </w:r>
          </w:p>
        </w:tc>
        <w:tc>
          <w:tcPr>
            <w:tcW w:w="1122" w:type="pct"/>
            <w:shd w:val="clear" w:color="auto" w:fill="auto"/>
          </w:tcPr>
          <w:p w14:paraId="7EE82136" w14:textId="77777777" w:rsidR="006345D4" w:rsidRPr="00663ABB" w:rsidRDefault="006345D4" w:rsidP="000815D8">
            <w:pPr>
              <w:pStyle w:val="ENoteTableText"/>
            </w:pPr>
            <w:r w:rsidRPr="00663ABB">
              <w:t>—</w:t>
            </w:r>
          </w:p>
        </w:tc>
      </w:tr>
      <w:tr w:rsidR="002F7F24" w:rsidRPr="00663ABB" w14:paraId="398A1031" w14:textId="77777777" w:rsidTr="00691E46">
        <w:trPr>
          <w:cantSplit/>
        </w:trPr>
        <w:tc>
          <w:tcPr>
            <w:tcW w:w="1809" w:type="pct"/>
            <w:shd w:val="clear" w:color="auto" w:fill="auto"/>
          </w:tcPr>
          <w:p w14:paraId="389EF9DD" w14:textId="77777777" w:rsidR="002F7F24" w:rsidRPr="00663ABB" w:rsidRDefault="002F7F24" w:rsidP="000815D8">
            <w:pPr>
              <w:pStyle w:val="ENoteTableText"/>
            </w:pPr>
            <w:r w:rsidRPr="00663ABB">
              <w:t>Aged Care Legislation Amendment (Increasing Consumer Choice) Principles</w:t>
            </w:r>
            <w:r w:rsidR="00663ABB">
              <w:t> </w:t>
            </w:r>
            <w:r w:rsidRPr="00663ABB">
              <w:t>2016</w:t>
            </w:r>
          </w:p>
        </w:tc>
        <w:tc>
          <w:tcPr>
            <w:tcW w:w="1080" w:type="pct"/>
            <w:shd w:val="clear" w:color="auto" w:fill="auto"/>
          </w:tcPr>
          <w:p w14:paraId="45E45692" w14:textId="77777777" w:rsidR="002F7F24" w:rsidRPr="00663ABB" w:rsidRDefault="002F7F24" w:rsidP="000815D8">
            <w:pPr>
              <w:pStyle w:val="ENoteTableText"/>
            </w:pPr>
            <w:r w:rsidRPr="00663ABB">
              <w:t>23 Sept 2016 (F2016L01492</w:t>
            </w:r>
            <w:r w:rsidR="00A858A8" w:rsidRPr="00663ABB">
              <w:t>)</w:t>
            </w:r>
          </w:p>
        </w:tc>
        <w:tc>
          <w:tcPr>
            <w:tcW w:w="989" w:type="pct"/>
            <w:shd w:val="clear" w:color="auto" w:fill="auto"/>
          </w:tcPr>
          <w:p w14:paraId="63D9FD39" w14:textId="77777777" w:rsidR="002F7F24" w:rsidRPr="00663ABB" w:rsidRDefault="00D5716B" w:rsidP="00FF4EAE">
            <w:pPr>
              <w:pStyle w:val="ENoteTableText"/>
            </w:pPr>
            <w:r w:rsidRPr="00663ABB">
              <w:t>Sch 1 (items</w:t>
            </w:r>
            <w:r w:rsidR="00663ABB">
              <w:t> </w:t>
            </w:r>
            <w:r w:rsidRPr="00663ABB">
              <w:t xml:space="preserve">8–25): </w:t>
            </w:r>
            <w:r w:rsidR="002F7F24" w:rsidRPr="00663ABB">
              <w:t>27 Feb 2017 (s</w:t>
            </w:r>
            <w:r w:rsidR="00A858A8" w:rsidRPr="00663ABB">
              <w:t xml:space="preserve"> </w:t>
            </w:r>
            <w:r w:rsidR="002F7F24" w:rsidRPr="00663ABB">
              <w:t>2(1) item</w:t>
            </w:r>
            <w:r w:rsidR="00663ABB">
              <w:t> </w:t>
            </w:r>
            <w:r w:rsidR="002F7F24" w:rsidRPr="00663ABB">
              <w:t>3)</w:t>
            </w:r>
          </w:p>
        </w:tc>
        <w:tc>
          <w:tcPr>
            <w:tcW w:w="1122" w:type="pct"/>
            <w:shd w:val="clear" w:color="auto" w:fill="auto"/>
          </w:tcPr>
          <w:p w14:paraId="3CD459E9" w14:textId="77777777" w:rsidR="002F7F24" w:rsidRPr="00663ABB" w:rsidRDefault="002F7F24" w:rsidP="000815D8">
            <w:pPr>
              <w:pStyle w:val="ENoteTableText"/>
            </w:pPr>
            <w:r w:rsidRPr="00663ABB">
              <w:t>—</w:t>
            </w:r>
          </w:p>
        </w:tc>
      </w:tr>
      <w:tr w:rsidR="00B8778A" w:rsidRPr="00663ABB" w14:paraId="4B66E07C" w14:textId="77777777" w:rsidTr="005E25EA">
        <w:trPr>
          <w:cantSplit/>
        </w:trPr>
        <w:tc>
          <w:tcPr>
            <w:tcW w:w="1809" w:type="pct"/>
            <w:shd w:val="clear" w:color="auto" w:fill="auto"/>
          </w:tcPr>
          <w:p w14:paraId="009C0BC2" w14:textId="77777777" w:rsidR="00B8778A" w:rsidRPr="00663ABB" w:rsidRDefault="00B8778A" w:rsidP="000815D8">
            <w:pPr>
              <w:pStyle w:val="ENoteTableText"/>
            </w:pPr>
            <w:r w:rsidRPr="00663ABB">
              <w:t>Aged Care Legislation Amendment (Single Quality Framework Consequential Amendments and Transitional Provisions) Instrument 2019</w:t>
            </w:r>
          </w:p>
        </w:tc>
        <w:tc>
          <w:tcPr>
            <w:tcW w:w="1080" w:type="pct"/>
            <w:shd w:val="clear" w:color="auto" w:fill="auto"/>
          </w:tcPr>
          <w:p w14:paraId="7D7BD0CA" w14:textId="77777777" w:rsidR="00B8778A" w:rsidRPr="00663ABB" w:rsidRDefault="00B8778A" w:rsidP="000815D8">
            <w:pPr>
              <w:pStyle w:val="ENoteTableText"/>
            </w:pPr>
            <w:r w:rsidRPr="00663ABB">
              <w:t>3 Apr 2019 (F2019L00515)</w:t>
            </w:r>
          </w:p>
        </w:tc>
        <w:tc>
          <w:tcPr>
            <w:tcW w:w="989" w:type="pct"/>
            <w:shd w:val="clear" w:color="auto" w:fill="auto"/>
          </w:tcPr>
          <w:p w14:paraId="1205C1E2" w14:textId="0446E85B" w:rsidR="00B8778A" w:rsidRPr="00663ABB" w:rsidRDefault="00B8778A" w:rsidP="004A25E7">
            <w:pPr>
              <w:pStyle w:val="ENoteTableText"/>
            </w:pPr>
            <w:r w:rsidRPr="00663ABB">
              <w:t>Sch 1 (items</w:t>
            </w:r>
            <w:r w:rsidR="00663ABB">
              <w:t> </w:t>
            </w:r>
            <w:r w:rsidRPr="00663ABB">
              <w:t>42–48)</w:t>
            </w:r>
            <w:r w:rsidR="0021303C" w:rsidRPr="00663ABB">
              <w:t>: 1</w:t>
            </w:r>
            <w:r w:rsidR="00663ABB">
              <w:t> </w:t>
            </w:r>
            <w:r w:rsidR="0021303C" w:rsidRPr="00663ABB">
              <w:t xml:space="preserve">July 2019 (s 2(1) </w:t>
            </w:r>
            <w:r w:rsidR="002C17D0">
              <w:t>item 1</w:t>
            </w:r>
            <w:r w:rsidR="0021303C" w:rsidRPr="00663ABB">
              <w:t>)</w:t>
            </w:r>
          </w:p>
        </w:tc>
        <w:tc>
          <w:tcPr>
            <w:tcW w:w="1122" w:type="pct"/>
            <w:shd w:val="clear" w:color="auto" w:fill="auto"/>
          </w:tcPr>
          <w:p w14:paraId="01EBBAB8" w14:textId="77777777" w:rsidR="00B8778A" w:rsidRPr="00663ABB" w:rsidRDefault="0021303C" w:rsidP="000815D8">
            <w:pPr>
              <w:pStyle w:val="ENoteTableText"/>
            </w:pPr>
            <w:r w:rsidRPr="00663ABB">
              <w:t>—</w:t>
            </w:r>
          </w:p>
        </w:tc>
      </w:tr>
      <w:tr w:rsidR="0016685B" w:rsidRPr="00663ABB" w14:paraId="54391BF8" w14:textId="77777777" w:rsidTr="00783FC9">
        <w:trPr>
          <w:cantSplit/>
        </w:trPr>
        <w:tc>
          <w:tcPr>
            <w:tcW w:w="1809" w:type="pct"/>
            <w:shd w:val="clear" w:color="auto" w:fill="auto"/>
          </w:tcPr>
          <w:p w14:paraId="44BEE55E" w14:textId="77777777" w:rsidR="0016685B" w:rsidRPr="00663ABB" w:rsidRDefault="0016685B" w:rsidP="000815D8">
            <w:pPr>
              <w:pStyle w:val="ENoteTableText"/>
            </w:pPr>
            <w:r w:rsidRPr="00663ABB">
              <w:t>Aged Care Legislation Amendment (New Commissioner Functions) Instrument 2019</w:t>
            </w:r>
          </w:p>
        </w:tc>
        <w:tc>
          <w:tcPr>
            <w:tcW w:w="1080" w:type="pct"/>
            <w:shd w:val="clear" w:color="auto" w:fill="auto"/>
          </w:tcPr>
          <w:p w14:paraId="6A721C57" w14:textId="77777777" w:rsidR="0016685B" w:rsidRPr="00663ABB" w:rsidRDefault="0016685B" w:rsidP="000815D8">
            <w:pPr>
              <w:pStyle w:val="ENoteTableText"/>
            </w:pPr>
            <w:r w:rsidRPr="00663ABB">
              <w:t>23 Dec 2019 (F2019L01696)</w:t>
            </w:r>
          </w:p>
        </w:tc>
        <w:tc>
          <w:tcPr>
            <w:tcW w:w="989" w:type="pct"/>
            <w:shd w:val="clear" w:color="auto" w:fill="auto"/>
          </w:tcPr>
          <w:p w14:paraId="36B6239A" w14:textId="2A22B72B" w:rsidR="0016685B" w:rsidRPr="00663ABB" w:rsidRDefault="0016685B" w:rsidP="004A25E7">
            <w:pPr>
              <w:pStyle w:val="ENoteTableText"/>
            </w:pPr>
            <w:r w:rsidRPr="00663ABB">
              <w:t>Sch 1 (item</w:t>
            </w:r>
            <w:r w:rsidR="00663ABB">
              <w:t> </w:t>
            </w:r>
            <w:r w:rsidRPr="00663ABB">
              <w:t xml:space="preserve">37): 1 Jan 2020 (s 2(1) </w:t>
            </w:r>
            <w:r w:rsidR="002C17D0">
              <w:t>item 1</w:t>
            </w:r>
            <w:r w:rsidRPr="00663ABB">
              <w:t>)</w:t>
            </w:r>
          </w:p>
        </w:tc>
        <w:tc>
          <w:tcPr>
            <w:tcW w:w="1122" w:type="pct"/>
            <w:shd w:val="clear" w:color="auto" w:fill="auto"/>
          </w:tcPr>
          <w:p w14:paraId="0480974D" w14:textId="77777777" w:rsidR="0016685B" w:rsidRPr="00663ABB" w:rsidRDefault="0016685B" w:rsidP="000815D8">
            <w:pPr>
              <w:pStyle w:val="ENoteTableText"/>
            </w:pPr>
            <w:r w:rsidRPr="00663ABB">
              <w:t>—</w:t>
            </w:r>
          </w:p>
        </w:tc>
      </w:tr>
      <w:tr w:rsidR="00400E62" w:rsidRPr="00663ABB" w14:paraId="601C5412" w14:textId="77777777" w:rsidTr="00070194">
        <w:trPr>
          <w:cantSplit/>
        </w:trPr>
        <w:tc>
          <w:tcPr>
            <w:tcW w:w="1809" w:type="pct"/>
            <w:tcBorders>
              <w:bottom w:val="single" w:sz="12" w:space="0" w:color="auto"/>
            </w:tcBorders>
            <w:shd w:val="clear" w:color="auto" w:fill="auto"/>
          </w:tcPr>
          <w:p w14:paraId="2DF2DF5F" w14:textId="77777777" w:rsidR="00400E62" w:rsidRPr="00663ABB" w:rsidRDefault="00400E62" w:rsidP="000815D8">
            <w:pPr>
              <w:pStyle w:val="ENoteTableText"/>
            </w:pPr>
            <w:r w:rsidRPr="00400E62">
              <w:t>Aged Care Legislation Amendment (Residential Aged Care Funding) Instrument 2022</w:t>
            </w:r>
          </w:p>
        </w:tc>
        <w:tc>
          <w:tcPr>
            <w:tcW w:w="1080" w:type="pct"/>
            <w:tcBorders>
              <w:bottom w:val="single" w:sz="12" w:space="0" w:color="auto"/>
            </w:tcBorders>
            <w:shd w:val="clear" w:color="auto" w:fill="auto"/>
          </w:tcPr>
          <w:p w14:paraId="59701707" w14:textId="77777777" w:rsidR="00400E62" w:rsidRPr="00663ABB" w:rsidRDefault="00400E62" w:rsidP="000815D8">
            <w:pPr>
              <w:pStyle w:val="ENoteTableText"/>
            </w:pPr>
            <w:r>
              <w:t>29 Sept 2022 (</w:t>
            </w:r>
            <w:r w:rsidRPr="00400E62">
              <w:t>F2022L01276</w:t>
            </w:r>
            <w:r>
              <w:t>)</w:t>
            </w:r>
          </w:p>
        </w:tc>
        <w:tc>
          <w:tcPr>
            <w:tcW w:w="989" w:type="pct"/>
            <w:tcBorders>
              <w:bottom w:val="single" w:sz="12" w:space="0" w:color="auto"/>
            </w:tcBorders>
            <w:shd w:val="clear" w:color="auto" w:fill="auto"/>
          </w:tcPr>
          <w:p w14:paraId="3C304760" w14:textId="08866942" w:rsidR="00400E62" w:rsidRPr="00663ABB" w:rsidRDefault="00400E62" w:rsidP="004A25E7">
            <w:pPr>
              <w:pStyle w:val="ENoteTableText"/>
            </w:pPr>
            <w:r>
              <w:t>Sch 3 (</w:t>
            </w:r>
            <w:r w:rsidR="002C17D0">
              <w:t>items 1</w:t>
            </w:r>
            <w:r>
              <w:t xml:space="preserve">0–20): 1 Oct 2022 (s 2(1) </w:t>
            </w:r>
            <w:r w:rsidR="002C17D0">
              <w:t>item 1</w:t>
            </w:r>
            <w:r>
              <w:t>)</w:t>
            </w:r>
          </w:p>
        </w:tc>
        <w:tc>
          <w:tcPr>
            <w:tcW w:w="1122" w:type="pct"/>
            <w:tcBorders>
              <w:bottom w:val="single" w:sz="12" w:space="0" w:color="auto"/>
            </w:tcBorders>
            <w:shd w:val="clear" w:color="auto" w:fill="auto"/>
          </w:tcPr>
          <w:p w14:paraId="232F13EE" w14:textId="77777777" w:rsidR="00400E62" w:rsidRPr="00663ABB" w:rsidRDefault="00400E62" w:rsidP="000815D8">
            <w:pPr>
              <w:pStyle w:val="ENoteTableText"/>
            </w:pPr>
            <w:r>
              <w:t>—</w:t>
            </w:r>
          </w:p>
        </w:tc>
      </w:tr>
    </w:tbl>
    <w:p w14:paraId="39D222BC" w14:textId="77777777" w:rsidR="000815D8" w:rsidRPr="00663ABB" w:rsidRDefault="000815D8" w:rsidP="008F1AB7">
      <w:pPr>
        <w:pStyle w:val="Tabletext"/>
      </w:pPr>
    </w:p>
    <w:p w14:paraId="4D8B6B3A" w14:textId="77777777" w:rsidR="002F0C60" w:rsidRPr="00663ABB" w:rsidRDefault="002F0C60" w:rsidP="00533B12">
      <w:pPr>
        <w:pStyle w:val="ENotesHeading2"/>
        <w:pageBreakBefore/>
        <w:outlineLvl w:val="9"/>
      </w:pPr>
      <w:bookmarkStart w:id="83" w:name="_Toc117167789"/>
      <w:r w:rsidRPr="00663ABB">
        <w:t>Endnote 4—Amendment history</w:t>
      </w:r>
      <w:bookmarkEnd w:id="83"/>
    </w:p>
    <w:p w14:paraId="789D5D3E" w14:textId="77777777" w:rsidR="008A2887" w:rsidRPr="00663ABB" w:rsidRDefault="008A2887" w:rsidP="008A2887">
      <w:pPr>
        <w:pStyle w:val="Tabletext"/>
      </w:pPr>
    </w:p>
    <w:tbl>
      <w:tblPr>
        <w:tblW w:w="5000" w:type="pct"/>
        <w:tblLook w:val="0000" w:firstRow="0" w:lastRow="0" w:firstColumn="0" w:lastColumn="0" w:noHBand="0" w:noVBand="0"/>
      </w:tblPr>
      <w:tblGrid>
        <w:gridCol w:w="2306"/>
        <w:gridCol w:w="6223"/>
      </w:tblGrid>
      <w:tr w:rsidR="008A2887" w:rsidRPr="00663ABB" w14:paraId="35AB42C1" w14:textId="77777777" w:rsidTr="002F0C60">
        <w:trPr>
          <w:cantSplit/>
          <w:tblHeader/>
        </w:trPr>
        <w:tc>
          <w:tcPr>
            <w:tcW w:w="1352" w:type="pct"/>
            <w:tcBorders>
              <w:top w:val="single" w:sz="12" w:space="0" w:color="auto"/>
              <w:bottom w:val="single" w:sz="12" w:space="0" w:color="auto"/>
            </w:tcBorders>
            <w:shd w:val="clear" w:color="auto" w:fill="auto"/>
          </w:tcPr>
          <w:p w14:paraId="480F172C" w14:textId="77777777" w:rsidR="008A2887" w:rsidRPr="00663ABB" w:rsidRDefault="008A2887" w:rsidP="000E56D9">
            <w:pPr>
              <w:pStyle w:val="ENoteTableHeading"/>
              <w:tabs>
                <w:tab w:val="center" w:leader="dot" w:pos="2268"/>
              </w:tabs>
            </w:pPr>
            <w:r w:rsidRPr="00663ABB">
              <w:t>Provision affected</w:t>
            </w:r>
          </w:p>
        </w:tc>
        <w:tc>
          <w:tcPr>
            <w:tcW w:w="3648" w:type="pct"/>
            <w:tcBorders>
              <w:top w:val="single" w:sz="12" w:space="0" w:color="auto"/>
              <w:bottom w:val="single" w:sz="12" w:space="0" w:color="auto"/>
            </w:tcBorders>
            <w:shd w:val="clear" w:color="auto" w:fill="auto"/>
          </w:tcPr>
          <w:p w14:paraId="05F8D25F" w14:textId="77777777" w:rsidR="008A2887" w:rsidRPr="00663ABB" w:rsidRDefault="008A2887" w:rsidP="000E56D9">
            <w:pPr>
              <w:pStyle w:val="ENoteTableHeading"/>
              <w:tabs>
                <w:tab w:val="center" w:leader="dot" w:pos="2268"/>
              </w:tabs>
            </w:pPr>
            <w:r w:rsidRPr="00663ABB">
              <w:t>How affected</w:t>
            </w:r>
          </w:p>
        </w:tc>
      </w:tr>
      <w:tr w:rsidR="008A2887" w:rsidRPr="00663ABB" w14:paraId="513AAD44" w14:textId="77777777" w:rsidTr="002F0C60">
        <w:trPr>
          <w:cantSplit/>
        </w:trPr>
        <w:tc>
          <w:tcPr>
            <w:tcW w:w="1352" w:type="pct"/>
            <w:tcBorders>
              <w:top w:val="single" w:sz="12" w:space="0" w:color="auto"/>
            </w:tcBorders>
            <w:shd w:val="clear" w:color="auto" w:fill="auto"/>
          </w:tcPr>
          <w:p w14:paraId="062CC174" w14:textId="77777777" w:rsidR="008A2887" w:rsidRPr="00663ABB" w:rsidRDefault="008A2887" w:rsidP="000E56D9">
            <w:pPr>
              <w:pStyle w:val="ENoteTableText"/>
              <w:tabs>
                <w:tab w:val="right" w:pos="1985"/>
                <w:tab w:val="center" w:leader="dot" w:pos="2268"/>
              </w:tabs>
              <w:ind w:left="2098" w:hanging="2098"/>
            </w:pPr>
            <w:r w:rsidRPr="00663ABB">
              <w:rPr>
                <w:b/>
              </w:rPr>
              <w:t>Part</w:t>
            </w:r>
            <w:r w:rsidR="00663ABB">
              <w:rPr>
                <w:b/>
              </w:rPr>
              <w:t> </w:t>
            </w:r>
            <w:r w:rsidRPr="00663ABB">
              <w:rPr>
                <w:b/>
              </w:rPr>
              <w:t>1</w:t>
            </w:r>
          </w:p>
        </w:tc>
        <w:tc>
          <w:tcPr>
            <w:tcW w:w="3648" w:type="pct"/>
            <w:tcBorders>
              <w:top w:val="single" w:sz="12" w:space="0" w:color="auto"/>
            </w:tcBorders>
            <w:shd w:val="clear" w:color="auto" w:fill="auto"/>
          </w:tcPr>
          <w:p w14:paraId="7E0642B9" w14:textId="77777777" w:rsidR="008A2887" w:rsidRPr="00663ABB" w:rsidRDefault="008A2887" w:rsidP="000E56D9">
            <w:pPr>
              <w:pStyle w:val="ENoteTableText"/>
              <w:tabs>
                <w:tab w:val="right" w:pos="1985"/>
                <w:tab w:val="center" w:leader="dot" w:pos="2268"/>
              </w:tabs>
              <w:ind w:left="2098" w:hanging="2098"/>
            </w:pPr>
          </w:p>
        </w:tc>
      </w:tr>
      <w:tr w:rsidR="008A2887" w:rsidRPr="00663ABB" w14:paraId="73DC7DE9" w14:textId="77777777" w:rsidTr="002F0C60">
        <w:trPr>
          <w:cantSplit/>
        </w:trPr>
        <w:tc>
          <w:tcPr>
            <w:tcW w:w="1352" w:type="pct"/>
            <w:shd w:val="clear" w:color="auto" w:fill="auto"/>
          </w:tcPr>
          <w:p w14:paraId="5315DF7F" w14:textId="77777777" w:rsidR="008A2887" w:rsidRPr="00663ABB" w:rsidRDefault="008A2887" w:rsidP="000E56D9">
            <w:pPr>
              <w:pStyle w:val="ENoteTableText"/>
              <w:tabs>
                <w:tab w:val="center" w:leader="dot" w:pos="2268"/>
              </w:tabs>
            </w:pPr>
            <w:r w:rsidRPr="00663ABB">
              <w:t>s 2</w:t>
            </w:r>
            <w:r w:rsidRPr="00663ABB">
              <w:tab/>
            </w:r>
          </w:p>
        </w:tc>
        <w:tc>
          <w:tcPr>
            <w:tcW w:w="3648" w:type="pct"/>
            <w:shd w:val="clear" w:color="auto" w:fill="auto"/>
          </w:tcPr>
          <w:p w14:paraId="092BE428" w14:textId="77777777" w:rsidR="008A2887" w:rsidRPr="00663ABB" w:rsidRDefault="008A2887" w:rsidP="000E56D9">
            <w:pPr>
              <w:pStyle w:val="ENoteTableText"/>
              <w:tabs>
                <w:tab w:val="center" w:leader="dot" w:pos="2268"/>
              </w:tabs>
            </w:pPr>
            <w:r w:rsidRPr="00663ABB">
              <w:t>rep LIA s 48D</w:t>
            </w:r>
          </w:p>
        </w:tc>
      </w:tr>
      <w:tr w:rsidR="00F527FD" w:rsidRPr="00663ABB" w14:paraId="09A7538F" w14:textId="77777777" w:rsidTr="002F0C60">
        <w:trPr>
          <w:cantSplit/>
        </w:trPr>
        <w:tc>
          <w:tcPr>
            <w:tcW w:w="1352" w:type="pct"/>
            <w:shd w:val="clear" w:color="auto" w:fill="auto"/>
          </w:tcPr>
          <w:p w14:paraId="6CD75A5D" w14:textId="77777777" w:rsidR="00F527FD" w:rsidRPr="00663ABB" w:rsidRDefault="00F527FD" w:rsidP="000E56D9">
            <w:pPr>
              <w:pStyle w:val="ENoteTableText"/>
              <w:tabs>
                <w:tab w:val="center" w:leader="dot" w:pos="2268"/>
              </w:tabs>
            </w:pPr>
            <w:r w:rsidRPr="00663ABB">
              <w:t>s 4</w:t>
            </w:r>
            <w:r w:rsidRPr="00663ABB">
              <w:tab/>
            </w:r>
          </w:p>
        </w:tc>
        <w:tc>
          <w:tcPr>
            <w:tcW w:w="3648" w:type="pct"/>
            <w:shd w:val="clear" w:color="auto" w:fill="auto"/>
          </w:tcPr>
          <w:p w14:paraId="1CB29268" w14:textId="77777777" w:rsidR="00F527FD" w:rsidRPr="00663ABB" w:rsidRDefault="00F527FD" w:rsidP="000E56D9">
            <w:pPr>
              <w:pStyle w:val="ENoteTableText"/>
              <w:tabs>
                <w:tab w:val="center" w:leader="dot" w:pos="2268"/>
              </w:tabs>
            </w:pPr>
            <w:r w:rsidRPr="00663ABB">
              <w:t>am F2016L00670</w:t>
            </w:r>
            <w:r w:rsidR="006345D4" w:rsidRPr="00663ABB">
              <w:t>; F2016L00779</w:t>
            </w:r>
            <w:r w:rsidR="0021303C" w:rsidRPr="00663ABB">
              <w:t>; F2019L00515</w:t>
            </w:r>
          </w:p>
        </w:tc>
      </w:tr>
      <w:tr w:rsidR="006345D4" w:rsidRPr="00663ABB" w14:paraId="0414ACC7" w14:textId="77777777" w:rsidTr="002F0C60">
        <w:trPr>
          <w:cantSplit/>
        </w:trPr>
        <w:tc>
          <w:tcPr>
            <w:tcW w:w="1352" w:type="pct"/>
            <w:shd w:val="clear" w:color="auto" w:fill="auto"/>
          </w:tcPr>
          <w:p w14:paraId="733D5C21" w14:textId="77777777" w:rsidR="006345D4" w:rsidRPr="00663ABB" w:rsidRDefault="006345D4" w:rsidP="008D27D9">
            <w:pPr>
              <w:pStyle w:val="ENoteTableText"/>
              <w:tabs>
                <w:tab w:val="center" w:leader="dot" w:pos="2268"/>
              </w:tabs>
            </w:pPr>
            <w:r w:rsidRPr="00663ABB">
              <w:rPr>
                <w:b/>
              </w:rPr>
              <w:t>Part</w:t>
            </w:r>
            <w:r w:rsidR="00663ABB">
              <w:rPr>
                <w:b/>
              </w:rPr>
              <w:t> </w:t>
            </w:r>
            <w:r w:rsidRPr="00663ABB">
              <w:rPr>
                <w:b/>
              </w:rPr>
              <w:t>2</w:t>
            </w:r>
          </w:p>
        </w:tc>
        <w:tc>
          <w:tcPr>
            <w:tcW w:w="3648" w:type="pct"/>
            <w:shd w:val="clear" w:color="auto" w:fill="auto"/>
          </w:tcPr>
          <w:p w14:paraId="14044D43" w14:textId="77777777" w:rsidR="006345D4" w:rsidRPr="00663ABB" w:rsidRDefault="006345D4" w:rsidP="000E56D9">
            <w:pPr>
              <w:pStyle w:val="ENoteTableText"/>
              <w:tabs>
                <w:tab w:val="center" w:leader="dot" w:pos="2268"/>
              </w:tabs>
            </w:pPr>
          </w:p>
        </w:tc>
      </w:tr>
      <w:tr w:rsidR="006345D4" w:rsidRPr="00663ABB" w14:paraId="59B91A83" w14:textId="77777777" w:rsidTr="002F0C60">
        <w:trPr>
          <w:cantSplit/>
        </w:trPr>
        <w:tc>
          <w:tcPr>
            <w:tcW w:w="1352" w:type="pct"/>
            <w:shd w:val="clear" w:color="auto" w:fill="auto"/>
          </w:tcPr>
          <w:p w14:paraId="283512EE" w14:textId="77777777" w:rsidR="006345D4" w:rsidRPr="00663ABB" w:rsidRDefault="006345D4" w:rsidP="000E56D9">
            <w:pPr>
              <w:pStyle w:val="ENoteTableText"/>
              <w:tabs>
                <w:tab w:val="center" w:leader="dot" w:pos="2268"/>
              </w:tabs>
            </w:pPr>
            <w:r w:rsidRPr="00663ABB">
              <w:t>Division</w:t>
            </w:r>
            <w:r w:rsidR="00663ABB">
              <w:t> </w:t>
            </w:r>
            <w:r w:rsidRPr="00663ABB">
              <w:t>1</w:t>
            </w:r>
            <w:r w:rsidRPr="00663ABB">
              <w:tab/>
            </w:r>
          </w:p>
        </w:tc>
        <w:tc>
          <w:tcPr>
            <w:tcW w:w="3648" w:type="pct"/>
            <w:shd w:val="clear" w:color="auto" w:fill="auto"/>
          </w:tcPr>
          <w:p w14:paraId="1723F6A0" w14:textId="77777777" w:rsidR="006345D4" w:rsidRPr="00663ABB" w:rsidRDefault="006345D4" w:rsidP="008D27D9">
            <w:pPr>
              <w:pStyle w:val="ENoteTableText"/>
              <w:tabs>
                <w:tab w:val="center" w:leader="dot" w:pos="2268"/>
              </w:tabs>
            </w:pPr>
            <w:r w:rsidRPr="00663ABB">
              <w:t>rep F2016L00779</w:t>
            </w:r>
          </w:p>
        </w:tc>
      </w:tr>
      <w:tr w:rsidR="006345D4" w:rsidRPr="00663ABB" w14:paraId="001B1DF6" w14:textId="77777777" w:rsidTr="002F0C60">
        <w:trPr>
          <w:cantSplit/>
        </w:trPr>
        <w:tc>
          <w:tcPr>
            <w:tcW w:w="1352" w:type="pct"/>
            <w:shd w:val="clear" w:color="auto" w:fill="auto"/>
          </w:tcPr>
          <w:p w14:paraId="2D3AEAE2" w14:textId="77777777" w:rsidR="006345D4" w:rsidRPr="00663ABB" w:rsidRDefault="006345D4" w:rsidP="000E56D9">
            <w:pPr>
              <w:pStyle w:val="ENoteTableText"/>
              <w:tabs>
                <w:tab w:val="center" w:leader="dot" w:pos="2268"/>
              </w:tabs>
            </w:pPr>
            <w:r w:rsidRPr="00663ABB">
              <w:t>s 7</w:t>
            </w:r>
            <w:r w:rsidRPr="00663ABB">
              <w:tab/>
            </w:r>
          </w:p>
        </w:tc>
        <w:tc>
          <w:tcPr>
            <w:tcW w:w="3648" w:type="pct"/>
            <w:shd w:val="clear" w:color="auto" w:fill="auto"/>
          </w:tcPr>
          <w:p w14:paraId="4851AB08" w14:textId="77777777" w:rsidR="006345D4" w:rsidRPr="00663ABB" w:rsidRDefault="006345D4" w:rsidP="000E56D9">
            <w:pPr>
              <w:pStyle w:val="ENoteTableText"/>
              <w:tabs>
                <w:tab w:val="center" w:leader="dot" w:pos="2268"/>
              </w:tabs>
            </w:pPr>
            <w:r w:rsidRPr="00663ABB">
              <w:t>rep F2016L00779</w:t>
            </w:r>
          </w:p>
        </w:tc>
      </w:tr>
      <w:tr w:rsidR="006345D4" w:rsidRPr="00663ABB" w14:paraId="3475B769" w14:textId="77777777" w:rsidTr="002F0C60">
        <w:trPr>
          <w:cantSplit/>
        </w:trPr>
        <w:tc>
          <w:tcPr>
            <w:tcW w:w="1352" w:type="pct"/>
            <w:shd w:val="clear" w:color="auto" w:fill="auto"/>
          </w:tcPr>
          <w:p w14:paraId="2B5927DB" w14:textId="77777777" w:rsidR="006345D4" w:rsidRPr="00663ABB" w:rsidRDefault="006345D4" w:rsidP="000E56D9">
            <w:pPr>
              <w:pStyle w:val="ENoteTableText"/>
              <w:tabs>
                <w:tab w:val="center" w:leader="dot" w:pos="2268"/>
              </w:tabs>
            </w:pPr>
            <w:r w:rsidRPr="00663ABB">
              <w:t>s 8</w:t>
            </w:r>
            <w:r w:rsidRPr="00663ABB">
              <w:tab/>
            </w:r>
          </w:p>
        </w:tc>
        <w:tc>
          <w:tcPr>
            <w:tcW w:w="3648" w:type="pct"/>
            <w:shd w:val="clear" w:color="auto" w:fill="auto"/>
          </w:tcPr>
          <w:p w14:paraId="165ACCF6" w14:textId="77777777" w:rsidR="006345D4" w:rsidRPr="00663ABB" w:rsidRDefault="006345D4" w:rsidP="000E56D9">
            <w:pPr>
              <w:pStyle w:val="ENoteTableText"/>
              <w:tabs>
                <w:tab w:val="center" w:leader="dot" w:pos="2268"/>
              </w:tabs>
            </w:pPr>
            <w:r w:rsidRPr="00663ABB">
              <w:t>rep F2016L00779</w:t>
            </w:r>
          </w:p>
        </w:tc>
      </w:tr>
      <w:tr w:rsidR="00DF6CC1" w:rsidRPr="00663ABB" w14:paraId="32928869" w14:textId="77777777" w:rsidTr="002F0C60">
        <w:trPr>
          <w:cantSplit/>
        </w:trPr>
        <w:tc>
          <w:tcPr>
            <w:tcW w:w="1352" w:type="pct"/>
            <w:shd w:val="clear" w:color="auto" w:fill="auto"/>
          </w:tcPr>
          <w:p w14:paraId="2309F9E8" w14:textId="77777777" w:rsidR="00DF6CC1" w:rsidRPr="00663ABB" w:rsidRDefault="00DF6CC1" w:rsidP="000E56D9">
            <w:pPr>
              <w:pStyle w:val="ENoteTableText"/>
              <w:tabs>
                <w:tab w:val="center" w:leader="dot" w:pos="2268"/>
              </w:tabs>
            </w:pPr>
            <w:r w:rsidRPr="00663ABB">
              <w:t>s 10</w:t>
            </w:r>
            <w:r w:rsidRPr="00663ABB">
              <w:tab/>
            </w:r>
          </w:p>
        </w:tc>
        <w:tc>
          <w:tcPr>
            <w:tcW w:w="3648" w:type="pct"/>
            <w:shd w:val="clear" w:color="auto" w:fill="auto"/>
          </w:tcPr>
          <w:p w14:paraId="50C50D0D" w14:textId="77777777" w:rsidR="00DF6CC1" w:rsidRPr="00663ABB" w:rsidRDefault="00DF6CC1" w:rsidP="000E56D9">
            <w:pPr>
              <w:pStyle w:val="ENoteTableText"/>
              <w:tabs>
                <w:tab w:val="center" w:leader="dot" w:pos="2268"/>
              </w:tabs>
            </w:pPr>
            <w:r w:rsidRPr="00663ABB">
              <w:t>am F2016L01492</w:t>
            </w:r>
            <w:r w:rsidR="00400E62">
              <w:t xml:space="preserve">; </w:t>
            </w:r>
            <w:r w:rsidR="00400E62" w:rsidRPr="00400E62">
              <w:t>F2022L01276</w:t>
            </w:r>
          </w:p>
        </w:tc>
      </w:tr>
      <w:tr w:rsidR="004F13F1" w:rsidRPr="00663ABB" w14:paraId="1E663F1F" w14:textId="77777777" w:rsidTr="002F0C60">
        <w:trPr>
          <w:cantSplit/>
        </w:trPr>
        <w:tc>
          <w:tcPr>
            <w:tcW w:w="1352" w:type="pct"/>
            <w:shd w:val="clear" w:color="auto" w:fill="auto"/>
          </w:tcPr>
          <w:p w14:paraId="3A87F212" w14:textId="77777777" w:rsidR="004F13F1" w:rsidRPr="00663ABB" w:rsidRDefault="004F13F1" w:rsidP="000E56D9">
            <w:pPr>
              <w:pStyle w:val="ENoteTableText"/>
              <w:tabs>
                <w:tab w:val="center" w:leader="dot" w:pos="2268"/>
              </w:tabs>
            </w:pPr>
          </w:p>
        </w:tc>
        <w:tc>
          <w:tcPr>
            <w:tcW w:w="3648" w:type="pct"/>
            <w:shd w:val="clear" w:color="auto" w:fill="auto"/>
          </w:tcPr>
          <w:p w14:paraId="0C5E72C9" w14:textId="77777777" w:rsidR="004F13F1" w:rsidRPr="00663ABB" w:rsidRDefault="004F13F1" w:rsidP="000E56D9">
            <w:pPr>
              <w:pStyle w:val="ENoteTableText"/>
              <w:tabs>
                <w:tab w:val="center" w:leader="dot" w:pos="2268"/>
              </w:tabs>
            </w:pPr>
            <w:r>
              <w:t>ed C7</w:t>
            </w:r>
          </w:p>
        </w:tc>
      </w:tr>
      <w:tr w:rsidR="00812D63" w:rsidRPr="00663ABB" w14:paraId="118B992E" w14:textId="77777777" w:rsidTr="002F0C60">
        <w:trPr>
          <w:cantSplit/>
        </w:trPr>
        <w:tc>
          <w:tcPr>
            <w:tcW w:w="1352" w:type="pct"/>
            <w:shd w:val="clear" w:color="auto" w:fill="auto"/>
          </w:tcPr>
          <w:p w14:paraId="53904148" w14:textId="77777777" w:rsidR="00812D63" w:rsidRPr="00663ABB" w:rsidRDefault="00812D63" w:rsidP="00812D63">
            <w:pPr>
              <w:pStyle w:val="ENoteTableText"/>
              <w:tabs>
                <w:tab w:val="center" w:leader="dot" w:pos="2268"/>
              </w:tabs>
            </w:pPr>
            <w:r w:rsidRPr="00663ABB">
              <w:t>Division</w:t>
            </w:r>
            <w:r w:rsidR="00663ABB">
              <w:t> </w:t>
            </w:r>
            <w:r w:rsidRPr="00663ABB">
              <w:t>2 heading</w:t>
            </w:r>
            <w:r w:rsidRPr="00663ABB">
              <w:tab/>
            </w:r>
          </w:p>
        </w:tc>
        <w:tc>
          <w:tcPr>
            <w:tcW w:w="3648" w:type="pct"/>
            <w:shd w:val="clear" w:color="auto" w:fill="auto"/>
          </w:tcPr>
          <w:p w14:paraId="602549C3" w14:textId="77777777" w:rsidR="00812D63" w:rsidRPr="00663ABB" w:rsidRDefault="00812D63" w:rsidP="000E56D9">
            <w:pPr>
              <w:pStyle w:val="ENoteTableText"/>
              <w:tabs>
                <w:tab w:val="center" w:leader="dot" w:pos="2268"/>
              </w:tabs>
            </w:pPr>
            <w:r w:rsidRPr="00663ABB">
              <w:t>rep F2016L00779</w:t>
            </w:r>
          </w:p>
        </w:tc>
      </w:tr>
      <w:tr w:rsidR="006345D4" w:rsidRPr="00663ABB" w14:paraId="2AC7660E" w14:textId="77777777" w:rsidTr="002F0C60">
        <w:trPr>
          <w:cantSplit/>
        </w:trPr>
        <w:tc>
          <w:tcPr>
            <w:tcW w:w="1352" w:type="pct"/>
            <w:shd w:val="clear" w:color="auto" w:fill="auto"/>
          </w:tcPr>
          <w:p w14:paraId="33803D4C" w14:textId="77777777" w:rsidR="006345D4" w:rsidRPr="00663ABB" w:rsidRDefault="006345D4" w:rsidP="000E56D9">
            <w:pPr>
              <w:pStyle w:val="ENoteTableText"/>
              <w:tabs>
                <w:tab w:val="center" w:leader="dot" w:pos="2268"/>
              </w:tabs>
            </w:pPr>
            <w:r w:rsidRPr="00663ABB">
              <w:t>Part</w:t>
            </w:r>
            <w:r w:rsidR="00663ABB">
              <w:t> </w:t>
            </w:r>
            <w:r w:rsidRPr="00663ABB">
              <w:t>3</w:t>
            </w:r>
            <w:r w:rsidRPr="00663ABB">
              <w:tab/>
            </w:r>
          </w:p>
        </w:tc>
        <w:tc>
          <w:tcPr>
            <w:tcW w:w="3648" w:type="pct"/>
            <w:shd w:val="clear" w:color="auto" w:fill="auto"/>
          </w:tcPr>
          <w:p w14:paraId="59BC604E" w14:textId="77777777" w:rsidR="006345D4" w:rsidRPr="00663ABB" w:rsidRDefault="006345D4" w:rsidP="000E56D9">
            <w:pPr>
              <w:pStyle w:val="ENoteTableText"/>
              <w:tabs>
                <w:tab w:val="center" w:leader="dot" w:pos="2268"/>
              </w:tabs>
            </w:pPr>
            <w:r w:rsidRPr="00663ABB">
              <w:t>rep F2016L00779</w:t>
            </w:r>
          </w:p>
        </w:tc>
      </w:tr>
      <w:tr w:rsidR="006345D4" w:rsidRPr="00663ABB" w14:paraId="60B73B53" w14:textId="77777777" w:rsidTr="002F0C60">
        <w:trPr>
          <w:cantSplit/>
        </w:trPr>
        <w:tc>
          <w:tcPr>
            <w:tcW w:w="1352" w:type="pct"/>
            <w:shd w:val="clear" w:color="auto" w:fill="auto"/>
          </w:tcPr>
          <w:p w14:paraId="3EA2F922" w14:textId="77777777" w:rsidR="006345D4" w:rsidRPr="00663ABB" w:rsidRDefault="00C8754E" w:rsidP="000E56D9">
            <w:pPr>
              <w:pStyle w:val="ENoteTableText"/>
              <w:tabs>
                <w:tab w:val="center" w:leader="dot" w:pos="2268"/>
              </w:tabs>
            </w:pPr>
            <w:r w:rsidRPr="00663ABB">
              <w:t>s 12</w:t>
            </w:r>
            <w:r w:rsidRPr="00663ABB">
              <w:tab/>
            </w:r>
          </w:p>
        </w:tc>
        <w:tc>
          <w:tcPr>
            <w:tcW w:w="3648" w:type="pct"/>
            <w:shd w:val="clear" w:color="auto" w:fill="auto"/>
          </w:tcPr>
          <w:p w14:paraId="0D3C6339" w14:textId="77777777" w:rsidR="006345D4" w:rsidRPr="00663ABB" w:rsidRDefault="00C8754E" w:rsidP="000E56D9">
            <w:pPr>
              <w:pStyle w:val="ENoteTableText"/>
              <w:tabs>
                <w:tab w:val="center" w:leader="dot" w:pos="2268"/>
              </w:tabs>
            </w:pPr>
            <w:r w:rsidRPr="00663ABB">
              <w:t>rep F2016L00779</w:t>
            </w:r>
          </w:p>
        </w:tc>
      </w:tr>
      <w:tr w:rsidR="00C8754E" w:rsidRPr="00663ABB" w14:paraId="737CAE38" w14:textId="77777777" w:rsidTr="002F0C60">
        <w:trPr>
          <w:cantSplit/>
        </w:trPr>
        <w:tc>
          <w:tcPr>
            <w:tcW w:w="1352" w:type="pct"/>
            <w:shd w:val="clear" w:color="auto" w:fill="auto"/>
          </w:tcPr>
          <w:p w14:paraId="706BD324" w14:textId="77777777" w:rsidR="00C8754E" w:rsidRPr="00663ABB" w:rsidRDefault="00C8754E" w:rsidP="008D27D9">
            <w:pPr>
              <w:pStyle w:val="ENoteTableText"/>
              <w:tabs>
                <w:tab w:val="center" w:leader="dot" w:pos="2268"/>
              </w:tabs>
            </w:pPr>
            <w:r w:rsidRPr="00663ABB">
              <w:t>s 13</w:t>
            </w:r>
            <w:r w:rsidRPr="00663ABB">
              <w:tab/>
            </w:r>
          </w:p>
        </w:tc>
        <w:tc>
          <w:tcPr>
            <w:tcW w:w="3648" w:type="pct"/>
            <w:shd w:val="clear" w:color="auto" w:fill="auto"/>
          </w:tcPr>
          <w:p w14:paraId="738FECCF" w14:textId="77777777" w:rsidR="00C8754E" w:rsidRPr="00663ABB" w:rsidRDefault="00C8754E" w:rsidP="000E56D9">
            <w:pPr>
              <w:pStyle w:val="ENoteTableText"/>
              <w:tabs>
                <w:tab w:val="center" w:leader="dot" w:pos="2268"/>
              </w:tabs>
            </w:pPr>
            <w:r w:rsidRPr="00663ABB">
              <w:t>rep F2016L00779</w:t>
            </w:r>
          </w:p>
        </w:tc>
      </w:tr>
      <w:tr w:rsidR="00C8754E" w:rsidRPr="00663ABB" w14:paraId="6C939076" w14:textId="77777777" w:rsidTr="002F0C60">
        <w:trPr>
          <w:cantSplit/>
        </w:trPr>
        <w:tc>
          <w:tcPr>
            <w:tcW w:w="1352" w:type="pct"/>
            <w:shd w:val="clear" w:color="auto" w:fill="auto"/>
          </w:tcPr>
          <w:p w14:paraId="11347F46" w14:textId="77777777" w:rsidR="00C8754E" w:rsidRPr="00663ABB" w:rsidRDefault="00C8754E" w:rsidP="008D27D9">
            <w:pPr>
              <w:pStyle w:val="ENoteTableText"/>
              <w:tabs>
                <w:tab w:val="center" w:leader="dot" w:pos="2268"/>
              </w:tabs>
            </w:pPr>
            <w:r w:rsidRPr="00663ABB">
              <w:t>s 14</w:t>
            </w:r>
            <w:r w:rsidRPr="00663ABB">
              <w:tab/>
            </w:r>
          </w:p>
        </w:tc>
        <w:tc>
          <w:tcPr>
            <w:tcW w:w="3648" w:type="pct"/>
            <w:shd w:val="clear" w:color="auto" w:fill="auto"/>
          </w:tcPr>
          <w:p w14:paraId="26036DAF" w14:textId="77777777" w:rsidR="00C8754E" w:rsidRPr="00663ABB" w:rsidRDefault="00C8754E" w:rsidP="000E56D9">
            <w:pPr>
              <w:pStyle w:val="ENoteTableText"/>
              <w:tabs>
                <w:tab w:val="center" w:leader="dot" w:pos="2268"/>
              </w:tabs>
            </w:pPr>
            <w:r w:rsidRPr="00663ABB">
              <w:t>rep F2016L00779</w:t>
            </w:r>
          </w:p>
        </w:tc>
      </w:tr>
      <w:tr w:rsidR="00C8754E" w:rsidRPr="00663ABB" w14:paraId="18F26DFD" w14:textId="77777777" w:rsidTr="002F0C60">
        <w:trPr>
          <w:cantSplit/>
        </w:trPr>
        <w:tc>
          <w:tcPr>
            <w:tcW w:w="1352" w:type="pct"/>
            <w:shd w:val="clear" w:color="auto" w:fill="auto"/>
          </w:tcPr>
          <w:p w14:paraId="741A006A" w14:textId="77777777" w:rsidR="00C8754E" w:rsidRPr="00663ABB" w:rsidRDefault="00C8754E" w:rsidP="008D27D9">
            <w:pPr>
              <w:pStyle w:val="ENoteTableText"/>
              <w:tabs>
                <w:tab w:val="center" w:leader="dot" w:pos="2268"/>
              </w:tabs>
            </w:pPr>
            <w:r w:rsidRPr="00663ABB">
              <w:t>s 15</w:t>
            </w:r>
            <w:r w:rsidRPr="00663ABB">
              <w:tab/>
            </w:r>
          </w:p>
        </w:tc>
        <w:tc>
          <w:tcPr>
            <w:tcW w:w="3648" w:type="pct"/>
            <w:shd w:val="clear" w:color="auto" w:fill="auto"/>
          </w:tcPr>
          <w:p w14:paraId="248EE4F6" w14:textId="77777777" w:rsidR="00C8754E" w:rsidRPr="00663ABB" w:rsidRDefault="00C8754E" w:rsidP="000E56D9">
            <w:pPr>
              <w:pStyle w:val="ENoteTableText"/>
              <w:tabs>
                <w:tab w:val="center" w:leader="dot" w:pos="2268"/>
              </w:tabs>
            </w:pPr>
            <w:r w:rsidRPr="00663ABB">
              <w:t>rep F2016L00779</w:t>
            </w:r>
          </w:p>
        </w:tc>
      </w:tr>
      <w:tr w:rsidR="00C8754E" w:rsidRPr="00663ABB" w14:paraId="02182C8F" w14:textId="77777777" w:rsidTr="002F0C60">
        <w:trPr>
          <w:cantSplit/>
        </w:trPr>
        <w:tc>
          <w:tcPr>
            <w:tcW w:w="1352" w:type="pct"/>
            <w:shd w:val="clear" w:color="auto" w:fill="auto"/>
          </w:tcPr>
          <w:p w14:paraId="2772345D" w14:textId="77777777" w:rsidR="00C8754E" w:rsidRPr="00663ABB" w:rsidRDefault="00C8754E" w:rsidP="008D27D9">
            <w:pPr>
              <w:pStyle w:val="ENoteTableText"/>
              <w:tabs>
                <w:tab w:val="center" w:leader="dot" w:pos="2268"/>
              </w:tabs>
            </w:pPr>
            <w:r w:rsidRPr="00663ABB">
              <w:t>s 16</w:t>
            </w:r>
            <w:r w:rsidRPr="00663ABB">
              <w:tab/>
            </w:r>
          </w:p>
        </w:tc>
        <w:tc>
          <w:tcPr>
            <w:tcW w:w="3648" w:type="pct"/>
            <w:shd w:val="clear" w:color="auto" w:fill="auto"/>
          </w:tcPr>
          <w:p w14:paraId="634FA920" w14:textId="77777777" w:rsidR="00C8754E" w:rsidRPr="00663ABB" w:rsidRDefault="00C8754E" w:rsidP="000E56D9">
            <w:pPr>
              <w:pStyle w:val="ENoteTableText"/>
              <w:tabs>
                <w:tab w:val="center" w:leader="dot" w:pos="2268"/>
              </w:tabs>
            </w:pPr>
            <w:r w:rsidRPr="00663ABB">
              <w:t>rep F2016L00779</w:t>
            </w:r>
          </w:p>
        </w:tc>
      </w:tr>
      <w:tr w:rsidR="00C8754E" w:rsidRPr="00663ABB" w14:paraId="398A0B43" w14:textId="77777777" w:rsidTr="002F0C60">
        <w:trPr>
          <w:cantSplit/>
        </w:trPr>
        <w:tc>
          <w:tcPr>
            <w:tcW w:w="1352" w:type="pct"/>
            <w:shd w:val="clear" w:color="auto" w:fill="auto"/>
          </w:tcPr>
          <w:p w14:paraId="74722E0E" w14:textId="77777777" w:rsidR="00C8754E" w:rsidRPr="00663ABB" w:rsidRDefault="00C8754E" w:rsidP="008D27D9">
            <w:pPr>
              <w:pStyle w:val="ENoteTableText"/>
              <w:tabs>
                <w:tab w:val="center" w:leader="dot" w:pos="2268"/>
              </w:tabs>
            </w:pPr>
            <w:r w:rsidRPr="00663ABB">
              <w:t>s 17</w:t>
            </w:r>
            <w:r w:rsidRPr="00663ABB">
              <w:tab/>
            </w:r>
          </w:p>
        </w:tc>
        <w:tc>
          <w:tcPr>
            <w:tcW w:w="3648" w:type="pct"/>
            <w:shd w:val="clear" w:color="auto" w:fill="auto"/>
          </w:tcPr>
          <w:p w14:paraId="5B5DD38F" w14:textId="77777777" w:rsidR="00C8754E" w:rsidRPr="00663ABB" w:rsidRDefault="00C8754E" w:rsidP="000E56D9">
            <w:pPr>
              <w:pStyle w:val="ENoteTableText"/>
              <w:tabs>
                <w:tab w:val="center" w:leader="dot" w:pos="2268"/>
              </w:tabs>
            </w:pPr>
            <w:r w:rsidRPr="00663ABB">
              <w:t>rep F2016L00779</w:t>
            </w:r>
          </w:p>
        </w:tc>
      </w:tr>
      <w:tr w:rsidR="00C8754E" w:rsidRPr="00663ABB" w14:paraId="6631C2AB" w14:textId="77777777" w:rsidTr="002F0C60">
        <w:trPr>
          <w:cantSplit/>
        </w:trPr>
        <w:tc>
          <w:tcPr>
            <w:tcW w:w="1352" w:type="pct"/>
            <w:shd w:val="clear" w:color="auto" w:fill="auto"/>
          </w:tcPr>
          <w:p w14:paraId="7FDEDBE8" w14:textId="77777777" w:rsidR="00C8754E" w:rsidRPr="00663ABB" w:rsidRDefault="00C8754E" w:rsidP="008D27D9">
            <w:pPr>
              <w:pStyle w:val="ENoteTableText"/>
              <w:tabs>
                <w:tab w:val="center" w:leader="dot" w:pos="2268"/>
              </w:tabs>
            </w:pPr>
            <w:r w:rsidRPr="00663ABB">
              <w:t>s 18</w:t>
            </w:r>
            <w:r w:rsidRPr="00663ABB">
              <w:tab/>
            </w:r>
          </w:p>
        </w:tc>
        <w:tc>
          <w:tcPr>
            <w:tcW w:w="3648" w:type="pct"/>
            <w:shd w:val="clear" w:color="auto" w:fill="auto"/>
          </w:tcPr>
          <w:p w14:paraId="23A759EE" w14:textId="77777777" w:rsidR="00C8754E" w:rsidRPr="00663ABB" w:rsidRDefault="00C8754E" w:rsidP="000E56D9">
            <w:pPr>
              <w:pStyle w:val="ENoteTableText"/>
              <w:tabs>
                <w:tab w:val="center" w:leader="dot" w:pos="2268"/>
              </w:tabs>
            </w:pPr>
            <w:r w:rsidRPr="00663ABB">
              <w:t>rep F2016L00779</w:t>
            </w:r>
          </w:p>
        </w:tc>
      </w:tr>
      <w:tr w:rsidR="00C8754E" w:rsidRPr="00663ABB" w14:paraId="195B04DF" w14:textId="77777777" w:rsidTr="002F0C60">
        <w:trPr>
          <w:cantSplit/>
        </w:trPr>
        <w:tc>
          <w:tcPr>
            <w:tcW w:w="1352" w:type="pct"/>
            <w:shd w:val="clear" w:color="auto" w:fill="auto"/>
          </w:tcPr>
          <w:p w14:paraId="1E0617B4" w14:textId="77777777" w:rsidR="00C8754E" w:rsidRPr="00663ABB" w:rsidRDefault="00C8754E" w:rsidP="008D27D9">
            <w:pPr>
              <w:pStyle w:val="ENoteTableText"/>
              <w:tabs>
                <w:tab w:val="center" w:leader="dot" w:pos="2268"/>
              </w:tabs>
            </w:pPr>
            <w:r w:rsidRPr="00663ABB">
              <w:t>s 19</w:t>
            </w:r>
            <w:r w:rsidRPr="00663ABB">
              <w:tab/>
            </w:r>
          </w:p>
        </w:tc>
        <w:tc>
          <w:tcPr>
            <w:tcW w:w="3648" w:type="pct"/>
            <w:shd w:val="clear" w:color="auto" w:fill="auto"/>
          </w:tcPr>
          <w:p w14:paraId="6AC81859" w14:textId="77777777" w:rsidR="00C8754E" w:rsidRPr="00663ABB" w:rsidRDefault="00C8754E" w:rsidP="000E56D9">
            <w:pPr>
              <w:pStyle w:val="ENoteTableText"/>
              <w:tabs>
                <w:tab w:val="center" w:leader="dot" w:pos="2268"/>
              </w:tabs>
            </w:pPr>
            <w:r w:rsidRPr="00663ABB">
              <w:t>rep F2016L00779</w:t>
            </w:r>
          </w:p>
        </w:tc>
      </w:tr>
      <w:tr w:rsidR="00C8754E" w:rsidRPr="00663ABB" w14:paraId="1252F5E7" w14:textId="77777777" w:rsidTr="002F0C60">
        <w:trPr>
          <w:cantSplit/>
        </w:trPr>
        <w:tc>
          <w:tcPr>
            <w:tcW w:w="1352" w:type="pct"/>
            <w:shd w:val="clear" w:color="auto" w:fill="auto"/>
          </w:tcPr>
          <w:p w14:paraId="53D6A046" w14:textId="77777777" w:rsidR="00C8754E" w:rsidRPr="00663ABB" w:rsidRDefault="00C8754E" w:rsidP="008D27D9">
            <w:pPr>
              <w:pStyle w:val="ENoteTableText"/>
              <w:tabs>
                <w:tab w:val="center" w:leader="dot" w:pos="2268"/>
              </w:tabs>
            </w:pPr>
            <w:r w:rsidRPr="00663ABB">
              <w:t>s 20</w:t>
            </w:r>
            <w:r w:rsidRPr="00663ABB">
              <w:tab/>
            </w:r>
          </w:p>
        </w:tc>
        <w:tc>
          <w:tcPr>
            <w:tcW w:w="3648" w:type="pct"/>
            <w:shd w:val="clear" w:color="auto" w:fill="auto"/>
          </w:tcPr>
          <w:p w14:paraId="6BCF7F49" w14:textId="77777777" w:rsidR="00C8754E" w:rsidRPr="00663ABB" w:rsidRDefault="00C8754E" w:rsidP="000E56D9">
            <w:pPr>
              <w:pStyle w:val="ENoteTableText"/>
              <w:tabs>
                <w:tab w:val="center" w:leader="dot" w:pos="2268"/>
              </w:tabs>
            </w:pPr>
            <w:r w:rsidRPr="00663ABB">
              <w:t>rep F2016L00779</w:t>
            </w:r>
          </w:p>
        </w:tc>
      </w:tr>
      <w:tr w:rsidR="00C8754E" w:rsidRPr="00663ABB" w14:paraId="5451DF67" w14:textId="77777777" w:rsidTr="002F0C60">
        <w:trPr>
          <w:cantSplit/>
        </w:trPr>
        <w:tc>
          <w:tcPr>
            <w:tcW w:w="1352" w:type="pct"/>
            <w:shd w:val="clear" w:color="auto" w:fill="auto"/>
          </w:tcPr>
          <w:p w14:paraId="13B0656E" w14:textId="77777777" w:rsidR="00C8754E" w:rsidRPr="00663ABB" w:rsidRDefault="00C8754E" w:rsidP="008D27D9">
            <w:pPr>
              <w:pStyle w:val="ENoteTableText"/>
              <w:tabs>
                <w:tab w:val="center" w:leader="dot" w:pos="2268"/>
              </w:tabs>
            </w:pPr>
            <w:r w:rsidRPr="00663ABB">
              <w:t>s 21</w:t>
            </w:r>
            <w:r w:rsidRPr="00663ABB">
              <w:tab/>
            </w:r>
          </w:p>
        </w:tc>
        <w:tc>
          <w:tcPr>
            <w:tcW w:w="3648" w:type="pct"/>
            <w:shd w:val="clear" w:color="auto" w:fill="auto"/>
          </w:tcPr>
          <w:p w14:paraId="712FDD83" w14:textId="77777777" w:rsidR="00C8754E" w:rsidRPr="00663ABB" w:rsidRDefault="00C8754E" w:rsidP="000E56D9">
            <w:pPr>
              <w:pStyle w:val="ENoteTableText"/>
              <w:tabs>
                <w:tab w:val="center" w:leader="dot" w:pos="2268"/>
              </w:tabs>
            </w:pPr>
            <w:r w:rsidRPr="00663ABB">
              <w:t>rep F2016L00779</w:t>
            </w:r>
          </w:p>
        </w:tc>
      </w:tr>
      <w:tr w:rsidR="00C8754E" w:rsidRPr="00663ABB" w14:paraId="7D7D34A2" w14:textId="77777777" w:rsidTr="002F0C60">
        <w:trPr>
          <w:cantSplit/>
        </w:trPr>
        <w:tc>
          <w:tcPr>
            <w:tcW w:w="1352" w:type="pct"/>
            <w:shd w:val="clear" w:color="auto" w:fill="auto"/>
          </w:tcPr>
          <w:p w14:paraId="63F45326" w14:textId="77777777" w:rsidR="00C8754E" w:rsidRPr="00663ABB" w:rsidRDefault="00C8754E" w:rsidP="008D27D9">
            <w:pPr>
              <w:pStyle w:val="ENoteTableText"/>
              <w:tabs>
                <w:tab w:val="center" w:leader="dot" w:pos="2268"/>
              </w:tabs>
            </w:pPr>
            <w:r w:rsidRPr="00663ABB">
              <w:t>s 22</w:t>
            </w:r>
            <w:r w:rsidRPr="00663ABB">
              <w:tab/>
            </w:r>
          </w:p>
        </w:tc>
        <w:tc>
          <w:tcPr>
            <w:tcW w:w="3648" w:type="pct"/>
            <w:shd w:val="clear" w:color="auto" w:fill="auto"/>
          </w:tcPr>
          <w:p w14:paraId="2F26C5C0" w14:textId="77777777" w:rsidR="00C8754E" w:rsidRPr="00663ABB" w:rsidRDefault="00C8754E" w:rsidP="000E56D9">
            <w:pPr>
              <w:pStyle w:val="ENoteTableText"/>
              <w:tabs>
                <w:tab w:val="center" w:leader="dot" w:pos="2268"/>
              </w:tabs>
            </w:pPr>
            <w:r w:rsidRPr="00663ABB">
              <w:t>rep F2016L00779</w:t>
            </w:r>
          </w:p>
        </w:tc>
      </w:tr>
      <w:tr w:rsidR="00C8754E" w:rsidRPr="00663ABB" w14:paraId="6A23117F" w14:textId="77777777" w:rsidTr="002F0C60">
        <w:trPr>
          <w:cantSplit/>
        </w:trPr>
        <w:tc>
          <w:tcPr>
            <w:tcW w:w="1352" w:type="pct"/>
            <w:shd w:val="clear" w:color="auto" w:fill="auto"/>
          </w:tcPr>
          <w:p w14:paraId="47591B8B" w14:textId="77777777" w:rsidR="00C8754E" w:rsidRPr="00663ABB" w:rsidRDefault="00C8754E" w:rsidP="008D27D9">
            <w:pPr>
              <w:pStyle w:val="ENoteTableText"/>
              <w:tabs>
                <w:tab w:val="center" w:leader="dot" w:pos="2268"/>
              </w:tabs>
            </w:pPr>
            <w:r w:rsidRPr="00663ABB">
              <w:t>s 23</w:t>
            </w:r>
            <w:r w:rsidRPr="00663ABB">
              <w:tab/>
            </w:r>
          </w:p>
        </w:tc>
        <w:tc>
          <w:tcPr>
            <w:tcW w:w="3648" w:type="pct"/>
            <w:shd w:val="clear" w:color="auto" w:fill="auto"/>
          </w:tcPr>
          <w:p w14:paraId="40828487" w14:textId="77777777" w:rsidR="00C8754E" w:rsidRPr="00663ABB" w:rsidRDefault="00C8754E" w:rsidP="000E56D9">
            <w:pPr>
              <w:pStyle w:val="ENoteTableText"/>
              <w:tabs>
                <w:tab w:val="center" w:leader="dot" w:pos="2268"/>
              </w:tabs>
            </w:pPr>
            <w:r w:rsidRPr="00663ABB">
              <w:t>rep F2016L00779</w:t>
            </w:r>
          </w:p>
        </w:tc>
      </w:tr>
      <w:tr w:rsidR="00C8754E" w:rsidRPr="00663ABB" w14:paraId="2D5AFF55" w14:textId="77777777" w:rsidTr="002F0C60">
        <w:trPr>
          <w:cantSplit/>
        </w:trPr>
        <w:tc>
          <w:tcPr>
            <w:tcW w:w="1352" w:type="pct"/>
            <w:shd w:val="clear" w:color="auto" w:fill="auto"/>
          </w:tcPr>
          <w:p w14:paraId="5E6328E6" w14:textId="77777777" w:rsidR="00C8754E" w:rsidRPr="00663ABB" w:rsidRDefault="00C8754E" w:rsidP="008D27D9">
            <w:pPr>
              <w:pStyle w:val="ENoteTableText"/>
              <w:tabs>
                <w:tab w:val="center" w:leader="dot" w:pos="2268"/>
              </w:tabs>
            </w:pPr>
            <w:r w:rsidRPr="00663ABB">
              <w:t>s 24</w:t>
            </w:r>
            <w:r w:rsidRPr="00663ABB">
              <w:tab/>
            </w:r>
          </w:p>
        </w:tc>
        <w:tc>
          <w:tcPr>
            <w:tcW w:w="3648" w:type="pct"/>
            <w:shd w:val="clear" w:color="auto" w:fill="auto"/>
          </w:tcPr>
          <w:p w14:paraId="1D24F1BF" w14:textId="77777777" w:rsidR="00C8754E" w:rsidRPr="00663ABB" w:rsidRDefault="00C8754E" w:rsidP="000E56D9">
            <w:pPr>
              <w:pStyle w:val="ENoteTableText"/>
              <w:tabs>
                <w:tab w:val="center" w:leader="dot" w:pos="2268"/>
              </w:tabs>
            </w:pPr>
            <w:r w:rsidRPr="00663ABB">
              <w:t>rep F2016L00779</w:t>
            </w:r>
          </w:p>
        </w:tc>
      </w:tr>
      <w:tr w:rsidR="00C8754E" w:rsidRPr="00663ABB" w14:paraId="0032D815" w14:textId="77777777" w:rsidTr="002F0C60">
        <w:trPr>
          <w:cantSplit/>
        </w:trPr>
        <w:tc>
          <w:tcPr>
            <w:tcW w:w="1352" w:type="pct"/>
            <w:shd w:val="clear" w:color="auto" w:fill="auto"/>
          </w:tcPr>
          <w:p w14:paraId="17023CA5" w14:textId="77777777" w:rsidR="00C8754E" w:rsidRPr="00663ABB" w:rsidRDefault="00C8754E" w:rsidP="000E56D9">
            <w:pPr>
              <w:pStyle w:val="ENoteTableText"/>
              <w:tabs>
                <w:tab w:val="center" w:leader="dot" w:pos="2268"/>
              </w:tabs>
              <w:rPr>
                <w:b/>
              </w:rPr>
            </w:pPr>
            <w:r w:rsidRPr="00663ABB">
              <w:rPr>
                <w:b/>
              </w:rPr>
              <w:t>Part</w:t>
            </w:r>
            <w:r w:rsidR="00663ABB">
              <w:rPr>
                <w:b/>
              </w:rPr>
              <w:t> </w:t>
            </w:r>
            <w:r w:rsidRPr="00663ABB">
              <w:rPr>
                <w:b/>
              </w:rPr>
              <w:t>4</w:t>
            </w:r>
          </w:p>
        </w:tc>
        <w:tc>
          <w:tcPr>
            <w:tcW w:w="3648" w:type="pct"/>
            <w:shd w:val="clear" w:color="auto" w:fill="auto"/>
          </w:tcPr>
          <w:p w14:paraId="4BDD3479" w14:textId="77777777" w:rsidR="00C8754E" w:rsidRPr="00663ABB" w:rsidRDefault="00C8754E" w:rsidP="000E56D9">
            <w:pPr>
              <w:pStyle w:val="ENoteTableText"/>
              <w:tabs>
                <w:tab w:val="center" w:leader="dot" w:pos="2268"/>
              </w:tabs>
            </w:pPr>
          </w:p>
        </w:tc>
      </w:tr>
      <w:tr w:rsidR="00DF6CC1" w:rsidRPr="00663ABB" w14:paraId="4772C416" w14:textId="77777777" w:rsidTr="002F0C60">
        <w:trPr>
          <w:cantSplit/>
        </w:trPr>
        <w:tc>
          <w:tcPr>
            <w:tcW w:w="1352" w:type="pct"/>
            <w:shd w:val="clear" w:color="auto" w:fill="auto"/>
          </w:tcPr>
          <w:p w14:paraId="3998541A" w14:textId="77777777" w:rsidR="00DF6CC1" w:rsidRPr="00663ABB" w:rsidRDefault="00DF6CC1" w:rsidP="000E56D9">
            <w:pPr>
              <w:pStyle w:val="ENoteTableText"/>
              <w:tabs>
                <w:tab w:val="center" w:leader="dot" w:pos="2268"/>
              </w:tabs>
              <w:rPr>
                <w:b/>
              </w:rPr>
            </w:pPr>
            <w:r w:rsidRPr="00663ABB">
              <w:rPr>
                <w:b/>
              </w:rPr>
              <w:t>Division</w:t>
            </w:r>
            <w:r w:rsidR="00663ABB">
              <w:rPr>
                <w:b/>
              </w:rPr>
              <w:t> </w:t>
            </w:r>
            <w:r w:rsidRPr="00663ABB">
              <w:rPr>
                <w:b/>
              </w:rPr>
              <w:t>1</w:t>
            </w:r>
          </w:p>
        </w:tc>
        <w:tc>
          <w:tcPr>
            <w:tcW w:w="3648" w:type="pct"/>
            <w:shd w:val="clear" w:color="auto" w:fill="auto"/>
          </w:tcPr>
          <w:p w14:paraId="23DF4550" w14:textId="77777777" w:rsidR="00DF6CC1" w:rsidRPr="00663ABB" w:rsidRDefault="00DF6CC1" w:rsidP="000E56D9">
            <w:pPr>
              <w:pStyle w:val="ENoteTableText"/>
              <w:tabs>
                <w:tab w:val="center" w:leader="dot" w:pos="2268"/>
              </w:tabs>
            </w:pPr>
          </w:p>
        </w:tc>
      </w:tr>
      <w:tr w:rsidR="00DF6CC1" w:rsidRPr="00663ABB" w14:paraId="4F7F7A30" w14:textId="77777777" w:rsidTr="002F0C60">
        <w:trPr>
          <w:cantSplit/>
        </w:trPr>
        <w:tc>
          <w:tcPr>
            <w:tcW w:w="1352" w:type="pct"/>
            <w:shd w:val="clear" w:color="auto" w:fill="auto"/>
          </w:tcPr>
          <w:p w14:paraId="18D95869" w14:textId="77777777" w:rsidR="00DF6CC1" w:rsidRPr="00663ABB" w:rsidRDefault="00DF6CC1" w:rsidP="000E56D9">
            <w:pPr>
              <w:pStyle w:val="ENoteTableText"/>
              <w:tabs>
                <w:tab w:val="center" w:leader="dot" w:pos="2268"/>
              </w:tabs>
            </w:pPr>
            <w:r w:rsidRPr="00663ABB">
              <w:t>s 26</w:t>
            </w:r>
            <w:r w:rsidRPr="00663ABB">
              <w:tab/>
            </w:r>
          </w:p>
        </w:tc>
        <w:tc>
          <w:tcPr>
            <w:tcW w:w="3648" w:type="pct"/>
            <w:shd w:val="clear" w:color="auto" w:fill="auto"/>
          </w:tcPr>
          <w:p w14:paraId="65217482" w14:textId="77777777" w:rsidR="00DF6CC1" w:rsidRPr="00663ABB" w:rsidRDefault="00DF6CC1" w:rsidP="000E56D9">
            <w:pPr>
              <w:pStyle w:val="ENoteTableText"/>
              <w:tabs>
                <w:tab w:val="center" w:leader="dot" w:pos="2268"/>
              </w:tabs>
            </w:pPr>
            <w:r w:rsidRPr="00663ABB">
              <w:t>am F2016L01492</w:t>
            </w:r>
            <w:r w:rsidR="00400E62">
              <w:t xml:space="preserve">; </w:t>
            </w:r>
            <w:r w:rsidR="00400E62" w:rsidRPr="00400E62">
              <w:t>F2022L01276</w:t>
            </w:r>
          </w:p>
        </w:tc>
      </w:tr>
      <w:tr w:rsidR="004F13F1" w:rsidRPr="00663ABB" w14:paraId="40BB93F9" w14:textId="77777777" w:rsidTr="002F0C60">
        <w:trPr>
          <w:cantSplit/>
        </w:trPr>
        <w:tc>
          <w:tcPr>
            <w:tcW w:w="1352" w:type="pct"/>
            <w:shd w:val="clear" w:color="auto" w:fill="auto"/>
          </w:tcPr>
          <w:p w14:paraId="687F70E8" w14:textId="77777777" w:rsidR="004F13F1" w:rsidRPr="00663ABB" w:rsidRDefault="004F13F1" w:rsidP="000E56D9">
            <w:pPr>
              <w:pStyle w:val="ENoteTableText"/>
              <w:tabs>
                <w:tab w:val="center" w:leader="dot" w:pos="2268"/>
              </w:tabs>
            </w:pPr>
          </w:p>
        </w:tc>
        <w:tc>
          <w:tcPr>
            <w:tcW w:w="3648" w:type="pct"/>
            <w:shd w:val="clear" w:color="auto" w:fill="auto"/>
          </w:tcPr>
          <w:p w14:paraId="7C1B5C94" w14:textId="77777777" w:rsidR="004F13F1" w:rsidRPr="00663ABB" w:rsidRDefault="004F13F1" w:rsidP="000E56D9">
            <w:pPr>
              <w:pStyle w:val="ENoteTableText"/>
              <w:tabs>
                <w:tab w:val="center" w:leader="dot" w:pos="2268"/>
              </w:tabs>
            </w:pPr>
            <w:r>
              <w:t>ed C7</w:t>
            </w:r>
          </w:p>
        </w:tc>
      </w:tr>
      <w:tr w:rsidR="00C8754E" w:rsidRPr="00663ABB" w14:paraId="17F65744" w14:textId="77777777" w:rsidTr="002F0C60">
        <w:trPr>
          <w:cantSplit/>
        </w:trPr>
        <w:tc>
          <w:tcPr>
            <w:tcW w:w="1352" w:type="pct"/>
            <w:shd w:val="clear" w:color="auto" w:fill="auto"/>
          </w:tcPr>
          <w:p w14:paraId="77289B2F" w14:textId="77777777" w:rsidR="00C8754E" w:rsidRPr="00663ABB" w:rsidRDefault="00C8754E" w:rsidP="000E56D9">
            <w:pPr>
              <w:pStyle w:val="ENoteTableText"/>
              <w:tabs>
                <w:tab w:val="center" w:leader="dot" w:pos="2268"/>
              </w:tabs>
              <w:rPr>
                <w:b/>
              </w:rPr>
            </w:pPr>
            <w:r w:rsidRPr="00663ABB">
              <w:rPr>
                <w:b/>
              </w:rPr>
              <w:t>Division</w:t>
            </w:r>
            <w:r w:rsidR="00663ABB">
              <w:rPr>
                <w:b/>
              </w:rPr>
              <w:t> </w:t>
            </w:r>
            <w:r w:rsidRPr="00663ABB">
              <w:rPr>
                <w:b/>
              </w:rPr>
              <w:t>2</w:t>
            </w:r>
          </w:p>
        </w:tc>
        <w:tc>
          <w:tcPr>
            <w:tcW w:w="3648" w:type="pct"/>
            <w:shd w:val="clear" w:color="auto" w:fill="auto"/>
          </w:tcPr>
          <w:p w14:paraId="6BD65135" w14:textId="77777777" w:rsidR="00C8754E" w:rsidRPr="00663ABB" w:rsidRDefault="00C8754E" w:rsidP="000E56D9">
            <w:pPr>
              <w:pStyle w:val="ENoteTableText"/>
              <w:tabs>
                <w:tab w:val="center" w:leader="dot" w:pos="2268"/>
              </w:tabs>
            </w:pPr>
          </w:p>
        </w:tc>
      </w:tr>
      <w:tr w:rsidR="00C8754E" w:rsidRPr="00663ABB" w14:paraId="4FDFD24F" w14:textId="77777777" w:rsidTr="002F0C60">
        <w:trPr>
          <w:cantSplit/>
        </w:trPr>
        <w:tc>
          <w:tcPr>
            <w:tcW w:w="1352" w:type="pct"/>
            <w:shd w:val="clear" w:color="auto" w:fill="auto"/>
          </w:tcPr>
          <w:p w14:paraId="607E8CAA" w14:textId="77777777" w:rsidR="00C8754E" w:rsidRPr="00663ABB" w:rsidRDefault="00C8754E" w:rsidP="000E56D9">
            <w:pPr>
              <w:pStyle w:val="ENoteTableText"/>
              <w:tabs>
                <w:tab w:val="center" w:leader="dot" w:pos="2268"/>
              </w:tabs>
            </w:pPr>
            <w:r w:rsidRPr="00663ABB">
              <w:t>s 27</w:t>
            </w:r>
            <w:r w:rsidRPr="00663ABB">
              <w:tab/>
            </w:r>
          </w:p>
        </w:tc>
        <w:tc>
          <w:tcPr>
            <w:tcW w:w="3648" w:type="pct"/>
            <w:shd w:val="clear" w:color="auto" w:fill="auto"/>
          </w:tcPr>
          <w:p w14:paraId="71E7421A" w14:textId="77777777" w:rsidR="00C8754E" w:rsidRPr="00663ABB" w:rsidRDefault="00C8754E" w:rsidP="000E56D9">
            <w:pPr>
              <w:pStyle w:val="ENoteTableText"/>
              <w:tabs>
                <w:tab w:val="center" w:leader="dot" w:pos="2268"/>
              </w:tabs>
            </w:pPr>
            <w:r w:rsidRPr="00663ABB">
              <w:t>am F2016L00670</w:t>
            </w:r>
          </w:p>
        </w:tc>
      </w:tr>
      <w:tr w:rsidR="00C8754E" w:rsidRPr="00663ABB" w14:paraId="0D4EEFA5" w14:textId="77777777" w:rsidTr="002F0C60">
        <w:trPr>
          <w:cantSplit/>
        </w:trPr>
        <w:tc>
          <w:tcPr>
            <w:tcW w:w="1352" w:type="pct"/>
            <w:shd w:val="clear" w:color="auto" w:fill="auto"/>
          </w:tcPr>
          <w:p w14:paraId="58940C12" w14:textId="77777777" w:rsidR="00C8754E" w:rsidRPr="00663ABB" w:rsidRDefault="00C8754E" w:rsidP="000E56D9">
            <w:pPr>
              <w:pStyle w:val="ENoteTableText"/>
              <w:tabs>
                <w:tab w:val="center" w:leader="dot" w:pos="2268"/>
              </w:tabs>
            </w:pPr>
            <w:r w:rsidRPr="00663ABB">
              <w:t>s 28</w:t>
            </w:r>
            <w:r w:rsidRPr="00663ABB">
              <w:tab/>
            </w:r>
          </w:p>
        </w:tc>
        <w:tc>
          <w:tcPr>
            <w:tcW w:w="3648" w:type="pct"/>
            <w:shd w:val="clear" w:color="auto" w:fill="auto"/>
          </w:tcPr>
          <w:p w14:paraId="429FF38B" w14:textId="77777777" w:rsidR="00C8754E" w:rsidRPr="00663ABB" w:rsidRDefault="00C8754E" w:rsidP="000E56D9">
            <w:pPr>
              <w:pStyle w:val="ENoteTableText"/>
              <w:tabs>
                <w:tab w:val="center" w:leader="dot" w:pos="2268"/>
              </w:tabs>
            </w:pPr>
            <w:r w:rsidRPr="00663ABB">
              <w:t>am F2016L00670</w:t>
            </w:r>
            <w:r w:rsidR="00DF6CC1" w:rsidRPr="00663ABB">
              <w:t>; F2016L01492</w:t>
            </w:r>
          </w:p>
        </w:tc>
      </w:tr>
      <w:tr w:rsidR="00C8754E" w:rsidRPr="00663ABB" w14:paraId="0B9D66E0" w14:textId="77777777" w:rsidTr="002F0C60">
        <w:trPr>
          <w:cantSplit/>
        </w:trPr>
        <w:tc>
          <w:tcPr>
            <w:tcW w:w="1352" w:type="pct"/>
            <w:shd w:val="clear" w:color="auto" w:fill="auto"/>
          </w:tcPr>
          <w:p w14:paraId="284C3FBF" w14:textId="77777777" w:rsidR="00C8754E" w:rsidRPr="00663ABB" w:rsidRDefault="00C8754E" w:rsidP="000E56D9">
            <w:pPr>
              <w:pStyle w:val="ENoteTableText"/>
              <w:tabs>
                <w:tab w:val="center" w:leader="dot" w:pos="2268"/>
              </w:tabs>
            </w:pPr>
            <w:r w:rsidRPr="00663ABB">
              <w:t>s 29</w:t>
            </w:r>
            <w:r w:rsidRPr="00663ABB">
              <w:tab/>
            </w:r>
          </w:p>
        </w:tc>
        <w:tc>
          <w:tcPr>
            <w:tcW w:w="3648" w:type="pct"/>
            <w:shd w:val="clear" w:color="auto" w:fill="auto"/>
          </w:tcPr>
          <w:p w14:paraId="10363BB6" w14:textId="77777777" w:rsidR="00C8754E" w:rsidRPr="00663ABB" w:rsidRDefault="00C8754E" w:rsidP="000E56D9">
            <w:pPr>
              <w:pStyle w:val="ENoteTableText"/>
              <w:tabs>
                <w:tab w:val="center" w:leader="dot" w:pos="2268"/>
              </w:tabs>
            </w:pPr>
            <w:r w:rsidRPr="00663ABB">
              <w:t>am F2016L00670</w:t>
            </w:r>
            <w:r w:rsidR="00DF6CC1" w:rsidRPr="00663ABB">
              <w:t>; F2016L01492</w:t>
            </w:r>
          </w:p>
        </w:tc>
      </w:tr>
      <w:tr w:rsidR="00C8754E" w:rsidRPr="00663ABB" w14:paraId="1363D1E9" w14:textId="77777777" w:rsidTr="002F0C60">
        <w:trPr>
          <w:cantSplit/>
        </w:trPr>
        <w:tc>
          <w:tcPr>
            <w:tcW w:w="1352" w:type="pct"/>
            <w:shd w:val="clear" w:color="auto" w:fill="auto"/>
          </w:tcPr>
          <w:p w14:paraId="308043DE" w14:textId="77777777" w:rsidR="00C8754E" w:rsidRPr="00663ABB" w:rsidRDefault="00C8754E" w:rsidP="000E56D9">
            <w:pPr>
              <w:pStyle w:val="ENoteTableText"/>
              <w:tabs>
                <w:tab w:val="center" w:leader="dot" w:pos="2268"/>
              </w:tabs>
            </w:pPr>
            <w:r w:rsidRPr="00663ABB">
              <w:t>s 30</w:t>
            </w:r>
            <w:r w:rsidRPr="00663ABB">
              <w:tab/>
            </w:r>
          </w:p>
        </w:tc>
        <w:tc>
          <w:tcPr>
            <w:tcW w:w="3648" w:type="pct"/>
            <w:shd w:val="clear" w:color="auto" w:fill="auto"/>
          </w:tcPr>
          <w:p w14:paraId="43B860BC" w14:textId="77777777" w:rsidR="00C8754E" w:rsidRPr="00663ABB" w:rsidRDefault="00C8754E" w:rsidP="000E56D9">
            <w:pPr>
              <w:pStyle w:val="ENoteTableText"/>
              <w:tabs>
                <w:tab w:val="center" w:leader="dot" w:pos="2268"/>
              </w:tabs>
            </w:pPr>
            <w:r w:rsidRPr="00663ABB">
              <w:t>am F2016L00670</w:t>
            </w:r>
            <w:r w:rsidR="00DF6CC1" w:rsidRPr="00663ABB">
              <w:t>; F2016L01492</w:t>
            </w:r>
          </w:p>
        </w:tc>
      </w:tr>
      <w:tr w:rsidR="00C8754E" w:rsidRPr="00663ABB" w14:paraId="1B487B9D" w14:textId="77777777" w:rsidTr="002F0C60">
        <w:trPr>
          <w:cantSplit/>
        </w:trPr>
        <w:tc>
          <w:tcPr>
            <w:tcW w:w="1352" w:type="pct"/>
            <w:shd w:val="clear" w:color="auto" w:fill="auto"/>
          </w:tcPr>
          <w:p w14:paraId="7778814D" w14:textId="77777777" w:rsidR="00C8754E" w:rsidRPr="00663ABB" w:rsidRDefault="00C8754E" w:rsidP="000E56D9">
            <w:pPr>
              <w:pStyle w:val="ENoteTableText"/>
              <w:tabs>
                <w:tab w:val="center" w:leader="dot" w:pos="2268"/>
              </w:tabs>
            </w:pPr>
            <w:r w:rsidRPr="00663ABB">
              <w:t>s 31</w:t>
            </w:r>
            <w:r w:rsidRPr="00663ABB">
              <w:tab/>
            </w:r>
          </w:p>
        </w:tc>
        <w:tc>
          <w:tcPr>
            <w:tcW w:w="3648" w:type="pct"/>
            <w:shd w:val="clear" w:color="auto" w:fill="auto"/>
          </w:tcPr>
          <w:p w14:paraId="650566E0" w14:textId="77777777" w:rsidR="00C8754E" w:rsidRPr="00663ABB" w:rsidRDefault="00C8754E" w:rsidP="000E56D9">
            <w:pPr>
              <w:pStyle w:val="ENoteTableText"/>
              <w:tabs>
                <w:tab w:val="center" w:leader="dot" w:pos="2268"/>
              </w:tabs>
            </w:pPr>
            <w:r w:rsidRPr="00663ABB">
              <w:t>am F2016L00670</w:t>
            </w:r>
            <w:r w:rsidR="00DF6CC1" w:rsidRPr="00663ABB">
              <w:t>; F2016L01492</w:t>
            </w:r>
          </w:p>
        </w:tc>
      </w:tr>
      <w:tr w:rsidR="00400E62" w:rsidRPr="00663ABB" w14:paraId="63299829" w14:textId="77777777" w:rsidTr="002F0C60">
        <w:trPr>
          <w:cantSplit/>
        </w:trPr>
        <w:tc>
          <w:tcPr>
            <w:tcW w:w="1352" w:type="pct"/>
            <w:shd w:val="clear" w:color="auto" w:fill="auto"/>
          </w:tcPr>
          <w:p w14:paraId="46BB0084" w14:textId="399AD08C" w:rsidR="00400E62" w:rsidRPr="00783FC9" w:rsidRDefault="002C17D0" w:rsidP="009A3133">
            <w:pPr>
              <w:pStyle w:val="ENoteTableText"/>
              <w:keepNext/>
              <w:tabs>
                <w:tab w:val="center" w:leader="dot" w:pos="2268"/>
              </w:tabs>
              <w:rPr>
                <w:b/>
              </w:rPr>
            </w:pPr>
            <w:r>
              <w:rPr>
                <w:b/>
              </w:rPr>
              <w:t>Division 3</w:t>
            </w:r>
          </w:p>
        </w:tc>
        <w:tc>
          <w:tcPr>
            <w:tcW w:w="3648" w:type="pct"/>
            <w:shd w:val="clear" w:color="auto" w:fill="auto"/>
          </w:tcPr>
          <w:p w14:paraId="0F0F9090" w14:textId="77777777" w:rsidR="00400E62" w:rsidRPr="00663ABB" w:rsidRDefault="00400E62" w:rsidP="000E56D9">
            <w:pPr>
              <w:pStyle w:val="ENoteTableText"/>
              <w:tabs>
                <w:tab w:val="center" w:leader="dot" w:pos="2268"/>
              </w:tabs>
            </w:pPr>
          </w:p>
        </w:tc>
      </w:tr>
      <w:tr w:rsidR="00400E62" w:rsidRPr="00663ABB" w14:paraId="688E938F" w14:textId="77777777" w:rsidTr="002F0C60">
        <w:trPr>
          <w:cantSplit/>
        </w:trPr>
        <w:tc>
          <w:tcPr>
            <w:tcW w:w="1352" w:type="pct"/>
            <w:shd w:val="clear" w:color="auto" w:fill="auto"/>
          </w:tcPr>
          <w:p w14:paraId="4DBF5168" w14:textId="77777777" w:rsidR="00400E62" w:rsidRPr="00663ABB" w:rsidRDefault="00400E62" w:rsidP="000E56D9">
            <w:pPr>
              <w:pStyle w:val="ENoteTableText"/>
              <w:tabs>
                <w:tab w:val="center" w:leader="dot" w:pos="2268"/>
              </w:tabs>
            </w:pPr>
            <w:r>
              <w:t>s 32</w:t>
            </w:r>
            <w:r>
              <w:tab/>
            </w:r>
          </w:p>
        </w:tc>
        <w:tc>
          <w:tcPr>
            <w:tcW w:w="3648" w:type="pct"/>
            <w:shd w:val="clear" w:color="auto" w:fill="auto"/>
          </w:tcPr>
          <w:p w14:paraId="3FA2EDEE" w14:textId="77777777" w:rsidR="00400E62" w:rsidRPr="00663ABB" w:rsidRDefault="00400E62" w:rsidP="000E56D9">
            <w:pPr>
              <w:pStyle w:val="ENoteTableText"/>
              <w:tabs>
                <w:tab w:val="center" w:leader="dot" w:pos="2268"/>
              </w:tabs>
            </w:pPr>
            <w:r>
              <w:t xml:space="preserve">rep </w:t>
            </w:r>
            <w:r w:rsidRPr="00400E62">
              <w:t>F2022L01276</w:t>
            </w:r>
          </w:p>
        </w:tc>
      </w:tr>
      <w:tr w:rsidR="00400E62" w:rsidRPr="00663ABB" w14:paraId="6190BBBE" w14:textId="77777777" w:rsidTr="002F0C60">
        <w:trPr>
          <w:cantSplit/>
        </w:trPr>
        <w:tc>
          <w:tcPr>
            <w:tcW w:w="1352" w:type="pct"/>
            <w:shd w:val="clear" w:color="auto" w:fill="auto"/>
          </w:tcPr>
          <w:p w14:paraId="40BFB575" w14:textId="77777777" w:rsidR="00400E62" w:rsidRDefault="00400E62" w:rsidP="000E56D9">
            <w:pPr>
              <w:pStyle w:val="ENoteTableText"/>
              <w:tabs>
                <w:tab w:val="center" w:leader="dot" w:pos="2268"/>
              </w:tabs>
            </w:pPr>
            <w:r>
              <w:t>s 33</w:t>
            </w:r>
            <w:r>
              <w:tab/>
            </w:r>
          </w:p>
        </w:tc>
        <w:tc>
          <w:tcPr>
            <w:tcW w:w="3648" w:type="pct"/>
            <w:shd w:val="clear" w:color="auto" w:fill="auto"/>
          </w:tcPr>
          <w:p w14:paraId="15A1218C" w14:textId="77777777" w:rsidR="00400E62" w:rsidRDefault="00400E62" w:rsidP="000E56D9">
            <w:pPr>
              <w:pStyle w:val="ENoteTableText"/>
              <w:tabs>
                <w:tab w:val="center" w:leader="dot" w:pos="2268"/>
              </w:tabs>
            </w:pPr>
            <w:r>
              <w:t xml:space="preserve">am </w:t>
            </w:r>
            <w:r w:rsidRPr="00400E62">
              <w:t>F2022L01276</w:t>
            </w:r>
          </w:p>
        </w:tc>
      </w:tr>
      <w:tr w:rsidR="00400E62" w:rsidRPr="00663ABB" w14:paraId="560660AF" w14:textId="77777777" w:rsidTr="002F0C60">
        <w:trPr>
          <w:cantSplit/>
        </w:trPr>
        <w:tc>
          <w:tcPr>
            <w:tcW w:w="1352" w:type="pct"/>
            <w:shd w:val="clear" w:color="auto" w:fill="auto"/>
          </w:tcPr>
          <w:p w14:paraId="087F5798" w14:textId="77777777" w:rsidR="00400E62" w:rsidRDefault="00400E62" w:rsidP="000E56D9">
            <w:pPr>
              <w:pStyle w:val="ENoteTableText"/>
              <w:tabs>
                <w:tab w:val="center" w:leader="dot" w:pos="2268"/>
              </w:tabs>
            </w:pPr>
            <w:r>
              <w:t>s 34</w:t>
            </w:r>
            <w:r>
              <w:tab/>
            </w:r>
          </w:p>
        </w:tc>
        <w:tc>
          <w:tcPr>
            <w:tcW w:w="3648" w:type="pct"/>
            <w:shd w:val="clear" w:color="auto" w:fill="auto"/>
          </w:tcPr>
          <w:p w14:paraId="18502775" w14:textId="77777777" w:rsidR="00400E62" w:rsidRDefault="00400E62" w:rsidP="000E56D9">
            <w:pPr>
              <w:pStyle w:val="ENoteTableText"/>
              <w:tabs>
                <w:tab w:val="center" w:leader="dot" w:pos="2268"/>
              </w:tabs>
            </w:pPr>
            <w:r>
              <w:t xml:space="preserve">rep </w:t>
            </w:r>
            <w:r w:rsidRPr="00400E62">
              <w:t>F2022L01276</w:t>
            </w:r>
          </w:p>
        </w:tc>
      </w:tr>
      <w:tr w:rsidR="00C8754E" w:rsidRPr="00663ABB" w14:paraId="14980579" w14:textId="77777777" w:rsidTr="002F0C60">
        <w:trPr>
          <w:cantSplit/>
        </w:trPr>
        <w:tc>
          <w:tcPr>
            <w:tcW w:w="1352" w:type="pct"/>
            <w:shd w:val="clear" w:color="auto" w:fill="auto"/>
          </w:tcPr>
          <w:p w14:paraId="4DB807B8" w14:textId="77777777" w:rsidR="00C8754E" w:rsidRPr="00663ABB" w:rsidRDefault="00C8754E" w:rsidP="009A3133">
            <w:pPr>
              <w:pStyle w:val="ENoteTableText"/>
              <w:keepNext/>
              <w:tabs>
                <w:tab w:val="center" w:leader="dot" w:pos="2268"/>
              </w:tabs>
              <w:rPr>
                <w:b/>
              </w:rPr>
            </w:pPr>
            <w:r w:rsidRPr="00663ABB">
              <w:rPr>
                <w:b/>
              </w:rPr>
              <w:t>Part</w:t>
            </w:r>
            <w:r w:rsidR="00663ABB">
              <w:rPr>
                <w:b/>
              </w:rPr>
              <w:t> </w:t>
            </w:r>
            <w:r w:rsidRPr="00663ABB">
              <w:rPr>
                <w:b/>
              </w:rPr>
              <w:t>5</w:t>
            </w:r>
          </w:p>
        </w:tc>
        <w:tc>
          <w:tcPr>
            <w:tcW w:w="3648" w:type="pct"/>
            <w:shd w:val="clear" w:color="auto" w:fill="auto"/>
          </w:tcPr>
          <w:p w14:paraId="280CF822" w14:textId="77777777" w:rsidR="00C8754E" w:rsidRPr="00663ABB" w:rsidRDefault="00C8754E" w:rsidP="000E56D9">
            <w:pPr>
              <w:pStyle w:val="ENoteTableText"/>
              <w:tabs>
                <w:tab w:val="center" w:leader="dot" w:pos="2268"/>
              </w:tabs>
            </w:pPr>
          </w:p>
        </w:tc>
      </w:tr>
      <w:tr w:rsidR="00C8754E" w:rsidRPr="00663ABB" w14:paraId="67B6F9C8" w14:textId="77777777" w:rsidTr="002F0C60">
        <w:trPr>
          <w:cantSplit/>
        </w:trPr>
        <w:tc>
          <w:tcPr>
            <w:tcW w:w="1352" w:type="pct"/>
            <w:shd w:val="clear" w:color="auto" w:fill="auto"/>
          </w:tcPr>
          <w:p w14:paraId="2716B39F" w14:textId="77777777" w:rsidR="00C8754E" w:rsidRPr="00663ABB" w:rsidRDefault="00C8754E" w:rsidP="009A3133">
            <w:pPr>
              <w:pStyle w:val="ENoteTableText"/>
              <w:keepNext/>
              <w:tabs>
                <w:tab w:val="center" w:leader="dot" w:pos="2268"/>
              </w:tabs>
              <w:rPr>
                <w:b/>
              </w:rPr>
            </w:pPr>
            <w:r w:rsidRPr="00663ABB">
              <w:rPr>
                <w:b/>
              </w:rPr>
              <w:t>Division</w:t>
            </w:r>
            <w:r w:rsidR="00663ABB">
              <w:rPr>
                <w:b/>
              </w:rPr>
              <w:t> </w:t>
            </w:r>
            <w:r w:rsidRPr="00663ABB">
              <w:rPr>
                <w:b/>
              </w:rPr>
              <w:t>2</w:t>
            </w:r>
          </w:p>
        </w:tc>
        <w:tc>
          <w:tcPr>
            <w:tcW w:w="3648" w:type="pct"/>
            <w:shd w:val="clear" w:color="auto" w:fill="auto"/>
          </w:tcPr>
          <w:p w14:paraId="2CF5AB3C" w14:textId="77777777" w:rsidR="00C8754E" w:rsidRPr="00663ABB" w:rsidRDefault="00C8754E" w:rsidP="000E56D9">
            <w:pPr>
              <w:pStyle w:val="ENoteTableText"/>
              <w:tabs>
                <w:tab w:val="center" w:leader="dot" w:pos="2268"/>
              </w:tabs>
            </w:pPr>
          </w:p>
        </w:tc>
      </w:tr>
      <w:tr w:rsidR="00C8754E" w:rsidRPr="00663ABB" w14:paraId="444D8D60" w14:textId="77777777" w:rsidTr="002F0C60">
        <w:trPr>
          <w:cantSplit/>
        </w:trPr>
        <w:tc>
          <w:tcPr>
            <w:tcW w:w="1352" w:type="pct"/>
            <w:shd w:val="clear" w:color="auto" w:fill="auto"/>
          </w:tcPr>
          <w:p w14:paraId="71995774" w14:textId="77777777" w:rsidR="00C8754E" w:rsidRPr="00663ABB" w:rsidRDefault="00C8754E" w:rsidP="000E56D9">
            <w:pPr>
              <w:pStyle w:val="ENoteTableText"/>
              <w:tabs>
                <w:tab w:val="center" w:leader="dot" w:pos="2268"/>
              </w:tabs>
            </w:pPr>
            <w:r w:rsidRPr="00663ABB">
              <w:t>s 37</w:t>
            </w:r>
            <w:r w:rsidRPr="00663ABB">
              <w:tab/>
            </w:r>
          </w:p>
        </w:tc>
        <w:tc>
          <w:tcPr>
            <w:tcW w:w="3648" w:type="pct"/>
            <w:shd w:val="clear" w:color="auto" w:fill="auto"/>
          </w:tcPr>
          <w:p w14:paraId="22BCE944" w14:textId="77777777" w:rsidR="00C8754E" w:rsidRPr="00663ABB" w:rsidRDefault="00C41065" w:rsidP="000E56D9">
            <w:pPr>
              <w:pStyle w:val="ENoteTableText"/>
              <w:tabs>
                <w:tab w:val="center" w:leader="dot" w:pos="2268"/>
              </w:tabs>
            </w:pPr>
            <w:r w:rsidRPr="00663ABB">
              <w:t>am</w:t>
            </w:r>
            <w:r w:rsidR="00C8754E" w:rsidRPr="00663ABB">
              <w:t xml:space="preserve"> F2016L00779</w:t>
            </w:r>
          </w:p>
        </w:tc>
      </w:tr>
      <w:tr w:rsidR="00C41065" w:rsidRPr="00663ABB" w14:paraId="307864EE" w14:textId="77777777" w:rsidTr="002F0C60">
        <w:trPr>
          <w:cantSplit/>
        </w:trPr>
        <w:tc>
          <w:tcPr>
            <w:tcW w:w="1352" w:type="pct"/>
            <w:shd w:val="clear" w:color="auto" w:fill="auto"/>
          </w:tcPr>
          <w:p w14:paraId="6E357423" w14:textId="77777777" w:rsidR="00C41065" w:rsidRPr="00663ABB" w:rsidRDefault="00C41065" w:rsidP="000E56D9">
            <w:pPr>
              <w:pStyle w:val="ENoteTableText"/>
              <w:tabs>
                <w:tab w:val="center" w:leader="dot" w:pos="2268"/>
              </w:tabs>
            </w:pPr>
          </w:p>
        </w:tc>
        <w:tc>
          <w:tcPr>
            <w:tcW w:w="3648" w:type="pct"/>
            <w:shd w:val="clear" w:color="auto" w:fill="auto"/>
          </w:tcPr>
          <w:p w14:paraId="13B561DF" w14:textId="77777777" w:rsidR="00C41065" w:rsidRPr="00663ABB" w:rsidRDefault="00C41065" w:rsidP="000E56D9">
            <w:pPr>
              <w:pStyle w:val="ENoteTableText"/>
              <w:tabs>
                <w:tab w:val="center" w:leader="dot" w:pos="2268"/>
              </w:tabs>
            </w:pPr>
            <w:r w:rsidRPr="00663ABB">
              <w:t>ed C3</w:t>
            </w:r>
          </w:p>
        </w:tc>
      </w:tr>
      <w:tr w:rsidR="00C8754E" w:rsidRPr="00663ABB" w14:paraId="33972697" w14:textId="77777777" w:rsidTr="002F0C60">
        <w:trPr>
          <w:cantSplit/>
        </w:trPr>
        <w:tc>
          <w:tcPr>
            <w:tcW w:w="1352" w:type="pct"/>
            <w:shd w:val="clear" w:color="auto" w:fill="auto"/>
          </w:tcPr>
          <w:p w14:paraId="15C4CBCA" w14:textId="77777777" w:rsidR="00C8754E" w:rsidRPr="00663ABB" w:rsidRDefault="00C8754E" w:rsidP="000E56D9">
            <w:pPr>
              <w:pStyle w:val="ENoteTableText"/>
              <w:tabs>
                <w:tab w:val="center" w:leader="dot" w:pos="2268"/>
              </w:tabs>
            </w:pPr>
            <w:r w:rsidRPr="00663ABB">
              <w:t>s 38</w:t>
            </w:r>
            <w:r w:rsidRPr="00663ABB">
              <w:tab/>
            </w:r>
          </w:p>
        </w:tc>
        <w:tc>
          <w:tcPr>
            <w:tcW w:w="3648" w:type="pct"/>
            <w:shd w:val="clear" w:color="auto" w:fill="auto"/>
          </w:tcPr>
          <w:p w14:paraId="39CAC93E" w14:textId="77777777" w:rsidR="00C8754E" w:rsidRPr="00663ABB" w:rsidRDefault="00C8754E" w:rsidP="000E56D9">
            <w:pPr>
              <w:pStyle w:val="ENoteTableText"/>
              <w:tabs>
                <w:tab w:val="center" w:leader="dot" w:pos="2268"/>
              </w:tabs>
            </w:pPr>
            <w:r w:rsidRPr="00663ABB">
              <w:t>rs F2016L00779</w:t>
            </w:r>
          </w:p>
        </w:tc>
      </w:tr>
      <w:tr w:rsidR="00C8754E" w:rsidRPr="00663ABB" w14:paraId="6A111AE9" w14:textId="77777777" w:rsidTr="002F0C60">
        <w:trPr>
          <w:cantSplit/>
        </w:trPr>
        <w:tc>
          <w:tcPr>
            <w:tcW w:w="1352" w:type="pct"/>
            <w:shd w:val="clear" w:color="auto" w:fill="auto"/>
          </w:tcPr>
          <w:p w14:paraId="48B04B3E" w14:textId="77777777" w:rsidR="00C8754E" w:rsidRPr="00663ABB" w:rsidRDefault="00C8754E" w:rsidP="000E56D9">
            <w:pPr>
              <w:pStyle w:val="ENoteTableText"/>
              <w:tabs>
                <w:tab w:val="center" w:leader="dot" w:pos="2268"/>
              </w:tabs>
            </w:pPr>
          </w:p>
        </w:tc>
        <w:tc>
          <w:tcPr>
            <w:tcW w:w="3648" w:type="pct"/>
            <w:shd w:val="clear" w:color="auto" w:fill="auto"/>
          </w:tcPr>
          <w:p w14:paraId="2E4361F1" w14:textId="77777777" w:rsidR="00C8754E" w:rsidRPr="00663ABB" w:rsidRDefault="00C8754E" w:rsidP="000E56D9">
            <w:pPr>
              <w:pStyle w:val="ENoteTableText"/>
              <w:tabs>
                <w:tab w:val="center" w:leader="dot" w:pos="2268"/>
              </w:tabs>
            </w:pPr>
            <w:r w:rsidRPr="00663ABB">
              <w:t>am F2016L00779</w:t>
            </w:r>
          </w:p>
        </w:tc>
      </w:tr>
      <w:tr w:rsidR="00C8754E" w:rsidRPr="00663ABB" w14:paraId="5682DC9D" w14:textId="77777777" w:rsidTr="002F0C60">
        <w:trPr>
          <w:cantSplit/>
        </w:trPr>
        <w:tc>
          <w:tcPr>
            <w:tcW w:w="1352" w:type="pct"/>
            <w:shd w:val="clear" w:color="auto" w:fill="auto"/>
          </w:tcPr>
          <w:p w14:paraId="2D425DF9" w14:textId="77777777" w:rsidR="00C8754E" w:rsidRPr="00663ABB" w:rsidRDefault="00C8754E" w:rsidP="000E56D9">
            <w:pPr>
              <w:pStyle w:val="ENoteTableText"/>
              <w:tabs>
                <w:tab w:val="center" w:leader="dot" w:pos="2268"/>
              </w:tabs>
            </w:pPr>
            <w:r w:rsidRPr="00663ABB">
              <w:t>s 39</w:t>
            </w:r>
            <w:r w:rsidRPr="00663ABB">
              <w:tab/>
            </w:r>
          </w:p>
        </w:tc>
        <w:tc>
          <w:tcPr>
            <w:tcW w:w="3648" w:type="pct"/>
            <w:shd w:val="clear" w:color="auto" w:fill="auto"/>
          </w:tcPr>
          <w:p w14:paraId="661BE090" w14:textId="77777777" w:rsidR="00C8754E" w:rsidRPr="00663ABB" w:rsidRDefault="00C8754E" w:rsidP="000E56D9">
            <w:pPr>
              <w:pStyle w:val="ENoteTableText"/>
              <w:tabs>
                <w:tab w:val="center" w:leader="dot" w:pos="2268"/>
              </w:tabs>
            </w:pPr>
            <w:r w:rsidRPr="00663ABB">
              <w:t>rep F2016L00779</w:t>
            </w:r>
          </w:p>
        </w:tc>
      </w:tr>
      <w:tr w:rsidR="00C8754E" w:rsidRPr="00663ABB" w14:paraId="727731A5" w14:textId="77777777" w:rsidTr="002F0C60">
        <w:trPr>
          <w:cantSplit/>
        </w:trPr>
        <w:tc>
          <w:tcPr>
            <w:tcW w:w="1352" w:type="pct"/>
            <w:shd w:val="clear" w:color="auto" w:fill="auto"/>
          </w:tcPr>
          <w:p w14:paraId="755646E1" w14:textId="77777777" w:rsidR="00C8754E" w:rsidRPr="00663ABB" w:rsidRDefault="00C8754E" w:rsidP="000E56D9">
            <w:pPr>
              <w:pStyle w:val="ENoteTableText"/>
              <w:tabs>
                <w:tab w:val="center" w:leader="dot" w:pos="2268"/>
              </w:tabs>
            </w:pPr>
            <w:r w:rsidRPr="00663ABB">
              <w:t>s 40</w:t>
            </w:r>
            <w:r w:rsidRPr="00663ABB">
              <w:tab/>
            </w:r>
          </w:p>
        </w:tc>
        <w:tc>
          <w:tcPr>
            <w:tcW w:w="3648" w:type="pct"/>
            <w:shd w:val="clear" w:color="auto" w:fill="auto"/>
          </w:tcPr>
          <w:p w14:paraId="09EA0966" w14:textId="77777777" w:rsidR="00C8754E" w:rsidRPr="00663ABB" w:rsidRDefault="00C8754E" w:rsidP="000E56D9">
            <w:pPr>
              <w:pStyle w:val="ENoteTableText"/>
              <w:tabs>
                <w:tab w:val="center" w:leader="dot" w:pos="2268"/>
              </w:tabs>
            </w:pPr>
            <w:r w:rsidRPr="00663ABB">
              <w:t>rep F2016L00779</w:t>
            </w:r>
          </w:p>
        </w:tc>
      </w:tr>
      <w:tr w:rsidR="00C8754E" w:rsidRPr="00663ABB" w14:paraId="659F1802" w14:textId="77777777" w:rsidTr="002F0C60">
        <w:trPr>
          <w:cantSplit/>
        </w:trPr>
        <w:tc>
          <w:tcPr>
            <w:tcW w:w="1352" w:type="pct"/>
            <w:shd w:val="clear" w:color="auto" w:fill="auto"/>
          </w:tcPr>
          <w:p w14:paraId="61B86B7E" w14:textId="77777777" w:rsidR="00C8754E" w:rsidRPr="00663ABB" w:rsidRDefault="00C8754E" w:rsidP="000E56D9">
            <w:pPr>
              <w:pStyle w:val="ENoteTableText"/>
              <w:tabs>
                <w:tab w:val="center" w:leader="dot" w:pos="2268"/>
              </w:tabs>
              <w:rPr>
                <w:b/>
              </w:rPr>
            </w:pPr>
            <w:r w:rsidRPr="00663ABB">
              <w:rPr>
                <w:b/>
              </w:rPr>
              <w:t>Part</w:t>
            </w:r>
            <w:r w:rsidR="00663ABB">
              <w:rPr>
                <w:b/>
              </w:rPr>
              <w:t> </w:t>
            </w:r>
            <w:r w:rsidRPr="00663ABB">
              <w:rPr>
                <w:b/>
              </w:rPr>
              <w:t>6</w:t>
            </w:r>
          </w:p>
        </w:tc>
        <w:tc>
          <w:tcPr>
            <w:tcW w:w="3648" w:type="pct"/>
            <w:shd w:val="clear" w:color="auto" w:fill="auto"/>
          </w:tcPr>
          <w:p w14:paraId="7B00B7FB" w14:textId="77777777" w:rsidR="00C8754E" w:rsidRPr="00663ABB" w:rsidRDefault="00C8754E" w:rsidP="000E56D9">
            <w:pPr>
              <w:pStyle w:val="ENoteTableText"/>
              <w:tabs>
                <w:tab w:val="center" w:leader="dot" w:pos="2268"/>
              </w:tabs>
            </w:pPr>
          </w:p>
        </w:tc>
      </w:tr>
      <w:tr w:rsidR="00C8754E" w:rsidRPr="00663ABB" w14:paraId="26FE504E" w14:textId="77777777" w:rsidTr="002F0C60">
        <w:trPr>
          <w:cantSplit/>
        </w:trPr>
        <w:tc>
          <w:tcPr>
            <w:tcW w:w="1352" w:type="pct"/>
            <w:shd w:val="clear" w:color="auto" w:fill="auto"/>
          </w:tcPr>
          <w:p w14:paraId="2369006F" w14:textId="77777777" w:rsidR="00C8754E" w:rsidRPr="00663ABB" w:rsidRDefault="00C8754E" w:rsidP="000E56D9">
            <w:pPr>
              <w:pStyle w:val="ENoteTableText"/>
              <w:tabs>
                <w:tab w:val="center" w:leader="dot" w:pos="2268"/>
              </w:tabs>
              <w:rPr>
                <w:b/>
              </w:rPr>
            </w:pPr>
            <w:r w:rsidRPr="00663ABB">
              <w:rPr>
                <w:b/>
              </w:rPr>
              <w:t>Division</w:t>
            </w:r>
            <w:r w:rsidR="00663ABB">
              <w:rPr>
                <w:b/>
              </w:rPr>
              <w:t> </w:t>
            </w:r>
            <w:r w:rsidRPr="00663ABB">
              <w:rPr>
                <w:b/>
              </w:rPr>
              <w:t>2</w:t>
            </w:r>
          </w:p>
        </w:tc>
        <w:tc>
          <w:tcPr>
            <w:tcW w:w="3648" w:type="pct"/>
            <w:shd w:val="clear" w:color="auto" w:fill="auto"/>
          </w:tcPr>
          <w:p w14:paraId="0E4277E5" w14:textId="77777777" w:rsidR="00C8754E" w:rsidRPr="00663ABB" w:rsidRDefault="00C8754E" w:rsidP="000E56D9">
            <w:pPr>
              <w:pStyle w:val="ENoteTableText"/>
              <w:tabs>
                <w:tab w:val="center" w:leader="dot" w:pos="2268"/>
              </w:tabs>
            </w:pPr>
          </w:p>
        </w:tc>
      </w:tr>
      <w:tr w:rsidR="00C8754E" w:rsidRPr="00663ABB" w14:paraId="15009EF5" w14:textId="77777777" w:rsidTr="002F0C60">
        <w:trPr>
          <w:cantSplit/>
        </w:trPr>
        <w:tc>
          <w:tcPr>
            <w:tcW w:w="1352" w:type="pct"/>
            <w:shd w:val="clear" w:color="auto" w:fill="auto"/>
          </w:tcPr>
          <w:p w14:paraId="055B7816" w14:textId="77777777" w:rsidR="00C8754E" w:rsidRPr="00663ABB" w:rsidRDefault="00C8754E" w:rsidP="000E56D9">
            <w:pPr>
              <w:pStyle w:val="ENoteTableText"/>
              <w:tabs>
                <w:tab w:val="center" w:leader="dot" w:pos="2268"/>
              </w:tabs>
            </w:pPr>
            <w:r w:rsidRPr="00663ABB">
              <w:t>Division</w:t>
            </w:r>
            <w:r w:rsidR="00663ABB">
              <w:t> </w:t>
            </w:r>
            <w:r w:rsidRPr="00663ABB">
              <w:t>2 heading</w:t>
            </w:r>
            <w:r w:rsidRPr="00663ABB">
              <w:tab/>
            </w:r>
          </w:p>
        </w:tc>
        <w:tc>
          <w:tcPr>
            <w:tcW w:w="3648" w:type="pct"/>
            <w:shd w:val="clear" w:color="auto" w:fill="auto"/>
          </w:tcPr>
          <w:p w14:paraId="211A9CDD" w14:textId="77777777" w:rsidR="00C8754E" w:rsidRPr="00663ABB" w:rsidRDefault="00C8754E" w:rsidP="000E56D9">
            <w:pPr>
              <w:pStyle w:val="ENoteTableText"/>
              <w:tabs>
                <w:tab w:val="center" w:leader="dot" w:pos="2268"/>
              </w:tabs>
            </w:pPr>
            <w:r w:rsidRPr="00663ABB">
              <w:t>rs F2016L00779</w:t>
            </w:r>
          </w:p>
        </w:tc>
      </w:tr>
      <w:tr w:rsidR="00C8754E" w:rsidRPr="00663ABB" w14:paraId="2237D23D" w14:textId="77777777" w:rsidTr="002F0C60">
        <w:trPr>
          <w:cantSplit/>
        </w:trPr>
        <w:tc>
          <w:tcPr>
            <w:tcW w:w="1352" w:type="pct"/>
            <w:shd w:val="clear" w:color="auto" w:fill="auto"/>
          </w:tcPr>
          <w:p w14:paraId="53DEDA38" w14:textId="77777777" w:rsidR="00C8754E" w:rsidRPr="00663ABB" w:rsidRDefault="00C8754E" w:rsidP="000E56D9">
            <w:pPr>
              <w:pStyle w:val="ENoteTableText"/>
              <w:tabs>
                <w:tab w:val="center" w:leader="dot" w:pos="2268"/>
              </w:tabs>
            </w:pPr>
            <w:r w:rsidRPr="00663ABB">
              <w:t>s 42</w:t>
            </w:r>
            <w:r w:rsidRPr="00663ABB">
              <w:tab/>
            </w:r>
          </w:p>
        </w:tc>
        <w:tc>
          <w:tcPr>
            <w:tcW w:w="3648" w:type="pct"/>
            <w:shd w:val="clear" w:color="auto" w:fill="auto"/>
          </w:tcPr>
          <w:p w14:paraId="27667F8B" w14:textId="77777777" w:rsidR="00C8754E" w:rsidRPr="00663ABB" w:rsidRDefault="00C8754E" w:rsidP="000E56D9">
            <w:pPr>
              <w:pStyle w:val="ENoteTableText"/>
              <w:tabs>
                <w:tab w:val="center" w:leader="dot" w:pos="2268"/>
              </w:tabs>
            </w:pPr>
            <w:r w:rsidRPr="00663ABB">
              <w:t>am F2016L00779</w:t>
            </w:r>
          </w:p>
        </w:tc>
      </w:tr>
      <w:tr w:rsidR="00C8754E" w:rsidRPr="00663ABB" w14:paraId="564544B6" w14:textId="77777777" w:rsidTr="002F0C60">
        <w:trPr>
          <w:cantSplit/>
        </w:trPr>
        <w:tc>
          <w:tcPr>
            <w:tcW w:w="1352" w:type="pct"/>
            <w:shd w:val="clear" w:color="auto" w:fill="auto"/>
          </w:tcPr>
          <w:p w14:paraId="5289205C" w14:textId="77777777" w:rsidR="00C8754E" w:rsidRPr="00663ABB" w:rsidRDefault="00C8754E" w:rsidP="000E56D9">
            <w:pPr>
              <w:pStyle w:val="ENoteTableText"/>
              <w:tabs>
                <w:tab w:val="center" w:leader="dot" w:pos="2268"/>
              </w:tabs>
            </w:pPr>
            <w:r w:rsidRPr="00663ABB">
              <w:t>s 43</w:t>
            </w:r>
            <w:r w:rsidRPr="00663ABB">
              <w:tab/>
            </w:r>
          </w:p>
        </w:tc>
        <w:tc>
          <w:tcPr>
            <w:tcW w:w="3648" w:type="pct"/>
            <w:shd w:val="clear" w:color="auto" w:fill="auto"/>
          </w:tcPr>
          <w:p w14:paraId="71AB5E15" w14:textId="77777777" w:rsidR="00C8754E" w:rsidRPr="00663ABB" w:rsidRDefault="00C8754E" w:rsidP="000E56D9">
            <w:pPr>
              <w:pStyle w:val="ENoteTableText"/>
              <w:tabs>
                <w:tab w:val="center" w:leader="dot" w:pos="2268"/>
              </w:tabs>
            </w:pPr>
            <w:r w:rsidRPr="00663ABB">
              <w:t>am F2016L00779</w:t>
            </w:r>
          </w:p>
        </w:tc>
      </w:tr>
      <w:tr w:rsidR="00C8754E" w:rsidRPr="00663ABB" w14:paraId="6C035B7F" w14:textId="77777777" w:rsidTr="002F0C60">
        <w:trPr>
          <w:cantSplit/>
        </w:trPr>
        <w:tc>
          <w:tcPr>
            <w:tcW w:w="1352" w:type="pct"/>
            <w:shd w:val="clear" w:color="auto" w:fill="auto"/>
          </w:tcPr>
          <w:p w14:paraId="3A69E856" w14:textId="77777777" w:rsidR="00C8754E" w:rsidRPr="00663ABB" w:rsidRDefault="00C8754E" w:rsidP="000E56D9">
            <w:pPr>
              <w:pStyle w:val="ENoteTableText"/>
              <w:tabs>
                <w:tab w:val="center" w:leader="dot" w:pos="2268"/>
              </w:tabs>
            </w:pPr>
            <w:r w:rsidRPr="00663ABB">
              <w:t>s 44</w:t>
            </w:r>
            <w:r w:rsidRPr="00663ABB">
              <w:tab/>
            </w:r>
          </w:p>
        </w:tc>
        <w:tc>
          <w:tcPr>
            <w:tcW w:w="3648" w:type="pct"/>
            <w:shd w:val="clear" w:color="auto" w:fill="auto"/>
          </w:tcPr>
          <w:p w14:paraId="0C030C81" w14:textId="77777777" w:rsidR="00C8754E" w:rsidRPr="00663ABB" w:rsidRDefault="00C8754E" w:rsidP="000E56D9">
            <w:pPr>
              <w:pStyle w:val="ENoteTableText"/>
              <w:tabs>
                <w:tab w:val="center" w:leader="dot" w:pos="2268"/>
              </w:tabs>
            </w:pPr>
            <w:r w:rsidRPr="00663ABB">
              <w:t>am F2016L00779</w:t>
            </w:r>
          </w:p>
        </w:tc>
      </w:tr>
      <w:tr w:rsidR="003C7839" w:rsidRPr="00663ABB" w14:paraId="5B2A315F" w14:textId="77777777" w:rsidTr="002F0C60">
        <w:trPr>
          <w:cantSplit/>
        </w:trPr>
        <w:tc>
          <w:tcPr>
            <w:tcW w:w="1352" w:type="pct"/>
            <w:shd w:val="clear" w:color="auto" w:fill="auto"/>
          </w:tcPr>
          <w:p w14:paraId="57D9FE89" w14:textId="77777777" w:rsidR="003C7839" w:rsidRPr="00663ABB" w:rsidRDefault="003C7839" w:rsidP="000E56D9">
            <w:pPr>
              <w:pStyle w:val="ENoteTableText"/>
              <w:tabs>
                <w:tab w:val="center" w:leader="dot" w:pos="2268"/>
              </w:tabs>
            </w:pPr>
          </w:p>
        </w:tc>
        <w:tc>
          <w:tcPr>
            <w:tcW w:w="3648" w:type="pct"/>
            <w:shd w:val="clear" w:color="auto" w:fill="auto"/>
          </w:tcPr>
          <w:p w14:paraId="6106C115" w14:textId="77777777" w:rsidR="003C7839" w:rsidRPr="00663ABB" w:rsidRDefault="003C7839" w:rsidP="000E56D9">
            <w:pPr>
              <w:pStyle w:val="ENoteTableText"/>
              <w:tabs>
                <w:tab w:val="center" w:leader="dot" w:pos="2268"/>
              </w:tabs>
            </w:pPr>
            <w:r w:rsidRPr="00663ABB">
              <w:t>ed C3</w:t>
            </w:r>
          </w:p>
        </w:tc>
      </w:tr>
      <w:tr w:rsidR="00DF6CC1" w:rsidRPr="00663ABB" w14:paraId="3350F284" w14:textId="77777777" w:rsidTr="002F0C60">
        <w:trPr>
          <w:cantSplit/>
        </w:trPr>
        <w:tc>
          <w:tcPr>
            <w:tcW w:w="1352" w:type="pct"/>
            <w:shd w:val="clear" w:color="auto" w:fill="auto"/>
          </w:tcPr>
          <w:p w14:paraId="7CB4F52E" w14:textId="77777777" w:rsidR="00DF6CC1" w:rsidRPr="00663ABB" w:rsidRDefault="00DF6CC1" w:rsidP="000E56D9">
            <w:pPr>
              <w:pStyle w:val="ENoteTableText"/>
              <w:tabs>
                <w:tab w:val="center" w:leader="dot" w:pos="2268"/>
              </w:tabs>
            </w:pPr>
          </w:p>
        </w:tc>
        <w:tc>
          <w:tcPr>
            <w:tcW w:w="3648" w:type="pct"/>
            <w:shd w:val="clear" w:color="auto" w:fill="auto"/>
          </w:tcPr>
          <w:p w14:paraId="452EE696" w14:textId="77777777" w:rsidR="00DF6CC1" w:rsidRPr="00663ABB" w:rsidRDefault="00DF6CC1" w:rsidP="009D415A">
            <w:pPr>
              <w:pStyle w:val="ENoteTableText"/>
              <w:tabs>
                <w:tab w:val="center" w:leader="dot" w:pos="2268"/>
              </w:tabs>
            </w:pPr>
            <w:r w:rsidRPr="00663ABB">
              <w:t>rep F2016L01492</w:t>
            </w:r>
          </w:p>
        </w:tc>
      </w:tr>
      <w:tr w:rsidR="00C8754E" w:rsidRPr="00663ABB" w14:paraId="5806BB0F" w14:textId="77777777" w:rsidTr="002F0C60">
        <w:trPr>
          <w:cantSplit/>
        </w:trPr>
        <w:tc>
          <w:tcPr>
            <w:tcW w:w="1352" w:type="pct"/>
            <w:shd w:val="clear" w:color="auto" w:fill="auto"/>
          </w:tcPr>
          <w:p w14:paraId="43748C9E" w14:textId="77777777" w:rsidR="00C8754E" w:rsidRPr="00663ABB" w:rsidRDefault="00C8754E" w:rsidP="000E56D9">
            <w:pPr>
              <w:pStyle w:val="ENoteTableText"/>
              <w:tabs>
                <w:tab w:val="center" w:leader="dot" w:pos="2268"/>
              </w:tabs>
            </w:pPr>
            <w:r w:rsidRPr="00663ABB">
              <w:t>s 45</w:t>
            </w:r>
            <w:r w:rsidRPr="00663ABB">
              <w:tab/>
            </w:r>
          </w:p>
        </w:tc>
        <w:tc>
          <w:tcPr>
            <w:tcW w:w="3648" w:type="pct"/>
            <w:shd w:val="clear" w:color="auto" w:fill="auto"/>
          </w:tcPr>
          <w:p w14:paraId="69435AFE" w14:textId="77777777" w:rsidR="00C8754E" w:rsidRPr="00663ABB" w:rsidRDefault="00C8754E" w:rsidP="000E56D9">
            <w:pPr>
              <w:pStyle w:val="ENoteTableText"/>
              <w:tabs>
                <w:tab w:val="center" w:leader="dot" w:pos="2268"/>
              </w:tabs>
            </w:pPr>
            <w:r w:rsidRPr="00663ABB">
              <w:t>am F2016L00779</w:t>
            </w:r>
          </w:p>
        </w:tc>
      </w:tr>
      <w:tr w:rsidR="00C8754E" w:rsidRPr="00663ABB" w14:paraId="124953EA" w14:textId="77777777" w:rsidTr="002F0C60">
        <w:trPr>
          <w:cantSplit/>
        </w:trPr>
        <w:tc>
          <w:tcPr>
            <w:tcW w:w="1352" w:type="pct"/>
            <w:shd w:val="clear" w:color="auto" w:fill="auto"/>
          </w:tcPr>
          <w:p w14:paraId="154300CC" w14:textId="77777777" w:rsidR="00C8754E" w:rsidRPr="00663ABB" w:rsidRDefault="00C8754E" w:rsidP="000E56D9">
            <w:pPr>
              <w:pStyle w:val="ENoteTableText"/>
              <w:tabs>
                <w:tab w:val="center" w:leader="dot" w:pos="2268"/>
              </w:tabs>
            </w:pPr>
            <w:r w:rsidRPr="00663ABB">
              <w:t>s 46</w:t>
            </w:r>
            <w:r w:rsidRPr="00663ABB">
              <w:tab/>
            </w:r>
          </w:p>
        </w:tc>
        <w:tc>
          <w:tcPr>
            <w:tcW w:w="3648" w:type="pct"/>
            <w:shd w:val="clear" w:color="auto" w:fill="auto"/>
          </w:tcPr>
          <w:p w14:paraId="46825D7D" w14:textId="77777777" w:rsidR="00C8754E" w:rsidRPr="00663ABB" w:rsidRDefault="00C8754E" w:rsidP="000E56D9">
            <w:pPr>
              <w:pStyle w:val="ENoteTableText"/>
              <w:tabs>
                <w:tab w:val="center" w:leader="dot" w:pos="2268"/>
              </w:tabs>
            </w:pPr>
            <w:r w:rsidRPr="00663ABB">
              <w:t>am F2016L00779</w:t>
            </w:r>
          </w:p>
        </w:tc>
      </w:tr>
      <w:tr w:rsidR="00C8754E" w:rsidRPr="00663ABB" w14:paraId="6ADAD6DE" w14:textId="77777777" w:rsidTr="002F0C60">
        <w:trPr>
          <w:cantSplit/>
        </w:trPr>
        <w:tc>
          <w:tcPr>
            <w:tcW w:w="1352" w:type="pct"/>
            <w:shd w:val="clear" w:color="auto" w:fill="auto"/>
          </w:tcPr>
          <w:p w14:paraId="2224E0C5" w14:textId="3026EE4C" w:rsidR="00C8754E" w:rsidRPr="00663ABB" w:rsidRDefault="002C17D0" w:rsidP="000E56D9">
            <w:pPr>
              <w:pStyle w:val="ENoteTableText"/>
              <w:tabs>
                <w:tab w:val="right" w:pos="1985"/>
                <w:tab w:val="center" w:leader="dot" w:pos="2268"/>
              </w:tabs>
              <w:ind w:left="2098" w:hanging="2098"/>
              <w:rPr>
                <w:b/>
              </w:rPr>
            </w:pPr>
            <w:r>
              <w:rPr>
                <w:b/>
              </w:rPr>
              <w:t>Division 3</w:t>
            </w:r>
          </w:p>
        </w:tc>
        <w:tc>
          <w:tcPr>
            <w:tcW w:w="3648" w:type="pct"/>
            <w:shd w:val="clear" w:color="auto" w:fill="auto"/>
          </w:tcPr>
          <w:p w14:paraId="7BCFB836" w14:textId="77777777" w:rsidR="00C8754E" w:rsidRPr="00663ABB" w:rsidRDefault="00C8754E" w:rsidP="000E56D9">
            <w:pPr>
              <w:pStyle w:val="ENoteTableText"/>
              <w:tabs>
                <w:tab w:val="center" w:leader="dot" w:pos="2268"/>
              </w:tabs>
            </w:pPr>
          </w:p>
        </w:tc>
      </w:tr>
      <w:tr w:rsidR="00C8754E" w:rsidRPr="00663ABB" w14:paraId="0C315AD6" w14:textId="77777777" w:rsidTr="002F0C60">
        <w:trPr>
          <w:cantSplit/>
        </w:trPr>
        <w:tc>
          <w:tcPr>
            <w:tcW w:w="1352" w:type="pct"/>
            <w:shd w:val="clear" w:color="auto" w:fill="auto"/>
          </w:tcPr>
          <w:p w14:paraId="6871E82D" w14:textId="29D6D03D" w:rsidR="00C8754E" w:rsidRPr="00663ABB" w:rsidRDefault="002C17D0" w:rsidP="008765EB">
            <w:pPr>
              <w:pStyle w:val="ENoteTableText"/>
              <w:tabs>
                <w:tab w:val="center" w:leader="dot" w:pos="2268"/>
              </w:tabs>
            </w:pPr>
            <w:r>
              <w:t>Division 3</w:t>
            </w:r>
            <w:r w:rsidR="00C8754E" w:rsidRPr="00663ABB">
              <w:t xml:space="preserve"> heading</w:t>
            </w:r>
            <w:r w:rsidR="00C8754E" w:rsidRPr="00663ABB">
              <w:tab/>
            </w:r>
          </w:p>
        </w:tc>
        <w:tc>
          <w:tcPr>
            <w:tcW w:w="3648" w:type="pct"/>
            <w:shd w:val="clear" w:color="auto" w:fill="auto"/>
          </w:tcPr>
          <w:p w14:paraId="74E4E4FB" w14:textId="77777777" w:rsidR="00C8754E" w:rsidRPr="00663ABB" w:rsidRDefault="00C8754E" w:rsidP="000E56D9">
            <w:pPr>
              <w:pStyle w:val="ENoteTableText"/>
              <w:tabs>
                <w:tab w:val="center" w:leader="dot" w:pos="2268"/>
              </w:tabs>
            </w:pPr>
            <w:r w:rsidRPr="00663ABB">
              <w:t>rs F2016L00779</w:t>
            </w:r>
          </w:p>
        </w:tc>
      </w:tr>
      <w:tr w:rsidR="00C8754E" w:rsidRPr="00663ABB" w14:paraId="48255148" w14:textId="77777777" w:rsidTr="002F0C60">
        <w:trPr>
          <w:cantSplit/>
        </w:trPr>
        <w:tc>
          <w:tcPr>
            <w:tcW w:w="1352" w:type="pct"/>
            <w:shd w:val="clear" w:color="auto" w:fill="auto"/>
          </w:tcPr>
          <w:p w14:paraId="5C767BB6" w14:textId="77777777" w:rsidR="00C8754E" w:rsidRPr="00663ABB" w:rsidRDefault="00C8754E" w:rsidP="00661D71">
            <w:pPr>
              <w:pStyle w:val="ENoteTableText"/>
              <w:tabs>
                <w:tab w:val="center" w:leader="dot" w:pos="2268"/>
              </w:tabs>
            </w:pPr>
            <w:r w:rsidRPr="00663ABB">
              <w:t>s 47</w:t>
            </w:r>
            <w:r w:rsidRPr="00663ABB">
              <w:tab/>
            </w:r>
          </w:p>
        </w:tc>
        <w:tc>
          <w:tcPr>
            <w:tcW w:w="3648" w:type="pct"/>
            <w:shd w:val="clear" w:color="auto" w:fill="auto"/>
          </w:tcPr>
          <w:p w14:paraId="4874E941" w14:textId="77777777" w:rsidR="00C8754E" w:rsidRPr="00663ABB" w:rsidRDefault="003C7839" w:rsidP="000E56D9">
            <w:pPr>
              <w:pStyle w:val="ENoteTableText"/>
              <w:tabs>
                <w:tab w:val="center" w:leader="dot" w:pos="2268"/>
              </w:tabs>
            </w:pPr>
            <w:r w:rsidRPr="00663ABB">
              <w:t>am</w:t>
            </w:r>
            <w:r w:rsidR="00C8754E" w:rsidRPr="00663ABB">
              <w:t xml:space="preserve"> F2016L00779</w:t>
            </w:r>
          </w:p>
        </w:tc>
      </w:tr>
      <w:tr w:rsidR="003C7839" w:rsidRPr="00663ABB" w14:paraId="2E9D223C" w14:textId="77777777" w:rsidTr="002F0C60">
        <w:trPr>
          <w:cantSplit/>
        </w:trPr>
        <w:tc>
          <w:tcPr>
            <w:tcW w:w="1352" w:type="pct"/>
            <w:shd w:val="clear" w:color="auto" w:fill="auto"/>
          </w:tcPr>
          <w:p w14:paraId="5AAC1BDC" w14:textId="77777777" w:rsidR="003C7839" w:rsidRPr="00663ABB" w:rsidRDefault="003C7839" w:rsidP="00661D71">
            <w:pPr>
              <w:pStyle w:val="ENoteTableText"/>
              <w:tabs>
                <w:tab w:val="center" w:leader="dot" w:pos="2268"/>
              </w:tabs>
            </w:pPr>
          </w:p>
        </w:tc>
        <w:tc>
          <w:tcPr>
            <w:tcW w:w="3648" w:type="pct"/>
            <w:shd w:val="clear" w:color="auto" w:fill="auto"/>
          </w:tcPr>
          <w:p w14:paraId="17B5A58F" w14:textId="77777777" w:rsidR="003C7839" w:rsidRPr="00663ABB" w:rsidRDefault="003C7839" w:rsidP="000E56D9">
            <w:pPr>
              <w:pStyle w:val="ENoteTableText"/>
              <w:tabs>
                <w:tab w:val="center" w:leader="dot" w:pos="2268"/>
              </w:tabs>
            </w:pPr>
            <w:r w:rsidRPr="00663ABB">
              <w:t>ed C3</w:t>
            </w:r>
          </w:p>
        </w:tc>
      </w:tr>
      <w:tr w:rsidR="00C8754E" w:rsidRPr="00663ABB" w14:paraId="7960DA82" w14:textId="77777777" w:rsidTr="002F0C60">
        <w:trPr>
          <w:cantSplit/>
        </w:trPr>
        <w:tc>
          <w:tcPr>
            <w:tcW w:w="1352" w:type="pct"/>
            <w:shd w:val="clear" w:color="auto" w:fill="auto"/>
          </w:tcPr>
          <w:p w14:paraId="5D3735FB" w14:textId="77777777" w:rsidR="00C8754E" w:rsidRPr="00663ABB" w:rsidRDefault="00C8754E" w:rsidP="000E56D9">
            <w:pPr>
              <w:pStyle w:val="ENoteTableText"/>
              <w:tabs>
                <w:tab w:val="center" w:leader="dot" w:pos="2268"/>
              </w:tabs>
            </w:pPr>
            <w:r w:rsidRPr="00663ABB">
              <w:t>s 48</w:t>
            </w:r>
            <w:r w:rsidRPr="00663ABB">
              <w:tab/>
            </w:r>
          </w:p>
        </w:tc>
        <w:tc>
          <w:tcPr>
            <w:tcW w:w="3648" w:type="pct"/>
            <w:shd w:val="clear" w:color="auto" w:fill="auto"/>
          </w:tcPr>
          <w:p w14:paraId="2A1EC463" w14:textId="77777777" w:rsidR="00C8754E" w:rsidRPr="00663ABB" w:rsidRDefault="00C8754E" w:rsidP="000E56D9">
            <w:pPr>
              <w:pStyle w:val="ENoteTableText"/>
              <w:tabs>
                <w:tab w:val="center" w:leader="dot" w:pos="2268"/>
              </w:tabs>
            </w:pPr>
            <w:r w:rsidRPr="00663ABB">
              <w:t>am F2015L00998; F2016L00779</w:t>
            </w:r>
            <w:r w:rsidR="00DF6CC1" w:rsidRPr="00663ABB">
              <w:t>; F2016L01492</w:t>
            </w:r>
            <w:r w:rsidR="0021303C" w:rsidRPr="00663ABB">
              <w:t>; F2019L00515</w:t>
            </w:r>
            <w:r w:rsidR="00400E62">
              <w:t xml:space="preserve">; </w:t>
            </w:r>
            <w:r w:rsidR="00400E62" w:rsidRPr="00400E62">
              <w:t>F2022L01276</w:t>
            </w:r>
          </w:p>
        </w:tc>
      </w:tr>
      <w:tr w:rsidR="00C8754E" w:rsidRPr="00663ABB" w14:paraId="38E38539" w14:textId="77777777" w:rsidTr="002F0C60">
        <w:trPr>
          <w:cantSplit/>
        </w:trPr>
        <w:tc>
          <w:tcPr>
            <w:tcW w:w="1352" w:type="pct"/>
            <w:shd w:val="clear" w:color="auto" w:fill="auto"/>
          </w:tcPr>
          <w:p w14:paraId="13ABB78C" w14:textId="77777777" w:rsidR="00C8754E" w:rsidRPr="00663ABB" w:rsidRDefault="00C8754E" w:rsidP="000E56D9">
            <w:pPr>
              <w:pStyle w:val="ENoteTableText"/>
              <w:tabs>
                <w:tab w:val="center" w:leader="dot" w:pos="2268"/>
              </w:tabs>
              <w:rPr>
                <w:b/>
              </w:rPr>
            </w:pPr>
            <w:r w:rsidRPr="00663ABB">
              <w:rPr>
                <w:b/>
              </w:rPr>
              <w:t>Division</w:t>
            </w:r>
            <w:r w:rsidR="00663ABB">
              <w:rPr>
                <w:b/>
              </w:rPr>
              <w:t> </w:t>
            </w:r>
            <w:r w:rsidRPr="00663ABB">
              <w:rPr>
                <w:b/>
              </w:rPr>
              <w:t>4</w:t>
            </w:r>
          </w:p>
        </w:tc>
        <w:tc>
          <w:tcPr>
            <w:tcW w:w="3648" w:type="pct"/>
            <w:shd w:val="clear" w:color="auto" w:fill="auto"/>
          </w:tcPr>
          <w:p w14:paraId="3DAD3553" w14:textId="77777777" w:rsidR="00C8754E" w:rsidRPr="00663ABB" w:rsidRDefault="00C8754E" w:rsidP="000E56D9">
            <w:pPr>
              <w:pStyle w:val="ENoteTableText"/>
              <w:tabs>
                <w:tab w:val="center" w:leader="dot" w:pos="2268"/>
              </w:tabs>
            </w:pPr>
          </w:p>
        </w:tc>
      </w:tr>
      <w:tr w:rsidR="00C8754E" w:rsidRPr="00663ABB" w14:paraId="309B42F3" w14:textId="77777777" w:rsidTr="002F0C60">
        <w:trPr>
          <w:cantSplit/>
        </w:trPr>
        <w:tc>
          <w:tcPr>
            <w:tcW w:w="1352" w:type="pct"/>
            <w:shd w:val="clear" w:color="auto" w:fill="auto"/>
          </w:tcPr>
          <w:p w14:paraId="0B7AADE8" w14:textId="77777777" w:rsidR="00C8754E" w:rsidRPr="00663ABB" w:rsidRDefault="00C8754E" w:rsidP="000E56D9">
            <w:pPr>
              <w:pStyle w:val="ENoteTableText"/>
              <w:tabs>
                <w:tab w:val="center" w:leader="dot" w:pos="2268"/>
              </w:tabs>
            </w:pPr>
            <w:r w:rsidRPr="00663ABB">
              <w:t>s 50</w:t>
            </w:r>
            <w:r w:rsidRPr="00663ABB">
              <w:tab/>
            </w:r>
          </w:p>
        </w:tc>
        <w:tc>
          <w:tcPr>
            <w:tcW w:w="3648" w:type="pct"/>
            <w:shd w:val="clear" w:color="auto" w:fill="auto"/>
          </w:tcPr>
          <w:p w14:paraId="7C6E5AB8" w14:textId="77777777" w:rsidR="00C8754E" w:rsidRPr="00663ABB" w:rsidRDefault="00C8754E" w:rsidP="000E56D9">
            <w:pPr>
              <w:pStyle w:val="ENoteTableText"/>
              <w:tabs>
                <w:tab w:val="center" w:leader="dot" w:pos="2268"/>
              </w:tabs>
            </w:pPr>
            <w:r w:rsidRPr="00663ABB">
              <w:t>rep F2016L00779</w:t>
            </w:r>
          </w:p>
        </w:tc>
      </w:tr>
      <w:tr w:rsidR="00C8754E" w:rsidRPr="00663ABB" w14:paraId="21F8990D" w14:textId="77777777" w:rsidTr="002F0C60">
        <w:trPr>
          <w:cantSplit/>
        </w:trPr>
        <w:tc>
          <w:tcPr>
            <w:tcW w:w="1352" w:type="pct"/>
            <w:shd w:val="clear" w:color="auto" w:fill="auto"/>
          </w:tcPr>
          <w:p w14:paraId="4F6432BA" w14:textId="77777777" w:rsidR="00C8754E" w:rsidRPr="00663ABB" w:rsidRDefault="00C8754E" w:rsidP="000E56D9">
            <w:pPr>
              <w:pStyle w:val="ENoteTableText"/>
              <w:tabs>
                <w:tab w:val="center" w:leader="dot" w:pos="2268"/>
              </w:tabs>
            </w:pPr>
            <w:r w:rsidRPr="00663ABB">
              <w:t>s 51</w:t>
            </w:r>
            <w:r w:rsidRPr="00663ABB">
              <w:tab/>
            </w:r>
          </w:p>
        </w:tc>
        <w:tc>
          <w:tcPr>
            <w:tcW w:w="3648" w:type="pct"/>
            <w:shd w:val="clear" w:color="auto" w:fill="auto"/>
          </w:tcPr>
          <w:p w14:paraId="51FAEA3A" w14:textId="77777777" w:rsidR="00C8754E" w:rsidRPr="00663ABB" w:rsidRDefault="00C8754E" w:rsidP="000E56D9">
            <w:pPr>
              <w:pStyle w:val="ENoteTableText"/>
            </w:pPr>
            <w:r w:rsidRPr="00663ABB">
              <w:t>am F2015L00998; F2016L00779</w:t>
            </w:r>
            <w:r w:rsidR="0016685B" w:rsidRPr="00663ABB">
              <w:t>; F2019L01696</w:t>
            </w:r>
            <w:r w:rsidR="00400E62">
              <w:t xml:space="preserve">; </w:t>
            </w:r>
            <w:r w:rsidR="00400E62" w:rsidRPr="00400E62">
              <w:t>F2022L01276</w:t>
            </w:r>
          </w:p>
        </w:tc>
      </w:tr>
      <w:tr w:rsidR="00C8754E" w:rsidRPr="00663ABB" w14:paraId="5473C500" w14:textId="77777777" w:rsidTr="002F0C60">
        <w:trPr>
          <w:cantSplit/>
        </w:trPr>
        <w:tc>
          <w:tcPr>
            <w:tcW w:w="1352" w:type="pct"/>
            <w:shd w:val="clear" w:color="auto" w:fill="auto"/>
          </w:tcPr>
          <w:p w14:paraId="5914435D" w14:textId="77777777" w:rsidR="00C8754E" w:rsidRPr="00663ABB" w:rsidRDefault="00C8754E" w:rsidP="000E56D9">
            <w:pPr>
              <w:pStyle w:val="ENoteTableText"/>
              <w:tabs>
                <w:tab w:val="center" w:leader="dot" w:pos="2268"/>
              </w:tabs>
            </w:pPr>
            <w:r w:rsidRPr="00663ABB">
              <w:t>s 52</w:t>
            </w:r>
            <w:r w:rsidRPr="00663ABB">
              <w:tab/>
            </w:r>
          </w:p>
        </w:tc>
        <w:tc>
          <w:tcPr>
            <w:tcW w:w="3648" w:type="pct"/>
            <w:shd w:val="clear" w:color="auto" w:fill="auto"/>
          </w:tcPr>
          <w:p w14:paraId="79693719" w14:textId="77777777" w:rsidR="00C8754E" w:rsidRPr="00663ABB" w:rsidRDefault="00C8754E" w:rsidP="000E56D9">
            <w:pPr>
              <w:pStyle w:val="ENoteTableText"/>
            </w:pPr>
            <w:r w:rsidRPr="00663ABB">
              <w:t>am F2016L00779</w:t>
            </w:r>
          </w:p>
        </w:tc>
      </w:tr>
      <w:tr w:rsidR="00C8754E" w:rsidRPr="00663ABB" w14:paraId="105187F5" w14:textId="77777777" w:rsidTr="002F0C60">
        <w:trPr>
          <w:cantSplit/>
        </w:trPr>
        <w:tc>
          <w:tcPr>
            <w:tcW w:w="1352" w:type="pct"/>
            <w:shd w:val="clear" w:color="auto" w:fill="auto"/>
          </w:tcPr>
          <w:p w14:paraId="785961D8" w14:textId="77777777" w:rsidR="00C8754E" w:rsidRPr="00663ABB" w:rsidRDefault="00C8754E" w:rsidP="000E56D9">
            <w:pPr>
              <w:pStyle w:val="ENoteTableText"/>
              <w:tabs>
                <w:tab w:val="center" w:leader="dot" w:pos="2268"/>
              </w:tabs>
              <w:rPr>
                <w:b/>
              </w:rPr>
            </w:pPr>
            <w:r w:rsidRPr="00663ABB">
              <w:rPr>
                <w:b/>
              </w:rPr>
              <w:t>Part</w:t>
            </w:r>
            <w:r w:rsidR="00663ABB">
              <w:rPr>
                <w:b/>
              </w:rPr>
              <w:t> </w:t>
            </w:r>
            <w:r w:rsidRPr="00663ABB">
              <w:rPr>
                <w:b/>
              </w:rPr>
              <w:t>7</w:t>
            </w:r>
          </w:p>
        </w:tc>
        <w:tc>
          <w:tcPr>
            <w:tcW w:w="3648" w:type="pct"/>
            <w:shd w:val="clear" w:color="auto" w:fill="auto"/>
          </w:tcPr>
          <w:p w14:paraId="180B9B4D" w14:textId="77777777" w:rsidR="00C8754E" w:rsidRPr="00663ABB" w:rsidRDefault="00C8754E" w:rsidP="000E56D9">
            <w:pPr>
              <w:pStyle w:val="ENoteTableText"/>
            </w:pPr>
          </w:p>
        </w:tc>
      </w:tr>
      <w:tr w:rsidR="00C8754E" w:rsidRPr="00663ABB" w14:paraId="3E6505AE" w14:textId="77777777" w:rsidTr="002F0C60">
        <w:trPr>
          <w:cantSplit/>
        </w:trPr>
        <w:tc>
          <w:tcPr>
            <w:tcW w:w="1352" w:type="pct"/>
            <w:shd w:val="clear" w:color="auto" w:fill="auto"/>
          </w:tcPr>
          <w:p w14:paraId="22D97136" w14:textId="77777777" w:rsidR="00C8754E" w:rsidRPr="00663ABB" w:rsidRDefault="00C8754E" w:rsidP="000E56D9">
            <w:pPr>
              <w:pStyle w:val="ENoteTableText"/>
              <w:tabs>
                <w:tab w:val="center" w:leader="dot" w:pos="2268"/>
              </w:tabs>
              <w:rPr>
                <w:b/>
              </w:rPr>
            </w:pPr>
            <w:r w:rsidRPr="00663ABB">
              <w:rPr>
                <w:b/>
              </w:rPr>
              <w:t>Division</w:t>
            </w:r>
            <w:r w:rsidR="00663ABB">
              <w:rPr>
                <w:b/>
              </w:rPr>
              <w:t> </w:t>
            </w:r>
            <w:r w:rsidRPr="00663ABB">
              <w:rPr>
                <w:b/>
              </w:rPr>
              <w:t>2</w:t>
            </w:r>
          </w:p>
        </w:tc>
        <w:tc>
          <w:tcPr>
            <w:tcW w:w="3648" w:type="pct"/>
            <w:shd w:val="clear" w:color="auto" w:fill="auto"/>
          </w:tcPr>
          <w:p w14:paraId="0AD8E8BB" w14:textId="77777777" w:rsidR="00C8754E" w:rsidRPr="00663ABB" w:rsidRDefault="00C8754E" w:rsidP="000E56D9">
            <w:pPr>
              <w:pStyle w:val="ENoteTableText"/>
            </w:pPr>
          </w:p>
        </w:tc>
      </w:tr>
      <w:tr w:rsidR="00C8754E" w:rsidRPr="00663ABB" w14:paraId="48C92635" w14:textId="77777777" w:rsidTr="002F0C60">
        <w:trPr>
          <w:cantSplit/>
        </w:trPr>
        <w:tc>
          <w:tcPr>
            <w:tcW w:w="1352" w:type="pct"/>
            <w:shd w:val="clear" w:color="auto" w:fill="auto"/>
          </w:tcPr>
          <w:p w14:paraId="4497C372" w14:textId="77777777" w:rsidR="00C8754E" w:rsidRPr="00663ABB" w:rsidRDefault="00C8754E" w:rsidP="000E56D9">
            <w:pPr>
              <w:pStyle w:val="ENoteTableText"/>
              <w:tabs>
                <w:tab w:val="center" w:leader="dot" w:pos="2268"/>
              </w:tabs>
            </w:pPr>
            <w:r w:rsidRPr="00663ABB">
              <w:t>Division</w:t>
            </w:r>
            <w:r w:rsidR="00663ABB">
              <w:t> </w:t>
            </w:r>
            <w:r w:rsidRPr="00663ABB">
              <w:t>2 heading</w:t>
            </w:r>
            <w:r w:rsidRPr="00663ABB">
              <w:tab/>
            </w:r>
          </w:p>
        </w:tc>
        <w:tc>
          <w:tcPr>
            <w:tcW w:w="3648" w:type="pct"/>
            <w:shd w:val="clear" w:color="auto" w:fill="auto"/>
          </w:tcPr>
          <w:p w14:paraId="0D31C116" w14:textId="77777777" w:rsidR="00C8754E" w:rsidRPr="00663ABB" w:rsidRDefault="00C8754E" w:rsidP="000E56D9">
            <w:pPr>
              <w:pStyle w:val="ENoteTableText"/>
            </w:pPr>
            <w:r w:rsidRPr="00663ABB">
              <w:t>rs F2016L00779</w:t>
            </w:r>
          </w:p>
        </w:tc>
      </w:tr>
      <w:tr w:rsidR="00C8754E" w:rsidRPr="00663ABB" w14:paraId="2401444E" w14:textId="77777777" w:rsidTr="002F0C60">
        <w:trPr>
          <w:cantSplit/>
        </w:trPr>
        <w:tc>
          <w:tcPr>
            <w:tcW w:w="1352" w:type="pct"/>
            <w:shd w:val="clear" w:color="auto" w:fill="auto"/>
          </w:tcPr>
          <w:p w14:paraId="67CBA873" w14:textId="77777777" w:rsidR="00C8754E" w:rsidRPr="00663ABB" w:rsidRDefault="00C8754E" w:rsidP="000E56D9">
            <w:pPr>
              <w:pStyle w:val="ENoteTableText"/>
              <w:tabs>
                <w:tab w:val="center" w:leader="dot" w:pos="2268"/>
              </w:tabs>
            </w:pPr>
            <w:r w:rsidRPr="00663ABB">
              <w:t>s 54</w:t>
            </w:r>
            <w:r w:rsidRPr="00663ABB">
              <w:tab/>
            </w:r>
          </w:p>
        </w:tc>
        <w:tc>
          <w:tcPr>
            <w:tcW w:w="3648" w:type="pct"/>
            <w:shd w:val="clear" w:color="auto" w:fill="auto"/>
          </w:tcPr>
          <w:p w14:paraId="0B0A44E2" w14:textId="77777777" w:rsidR="00C8754E" w:rsidRPr="00663ABB" w:rsidRDefault="00C8754E" w:rsidP="000E56D9">
            <w:pPr>
              <w:pStyle w:val="ENoteTableText"/>
            </w:pPr>
            <w:r w:rsidRPr="00663ABB">
              <w:t>am F2016L00779</w:t>
            </w:r>
          </w:p>
        </w:tc>
      </w:tr>
      <w:tr w:rsidR="00C8754E" w:rsidRPr="00663ABB" w14:paraId="1979E40C" w14:textId="77777777" w:rsidTr="002F0C60">
        <w:trPr>
          <w:cantSplit/>
        </w:trPr>
        <w:tc>
          <w:tcPr>
            <w:tcW w:w="1352" w:type="pct"/>
            <w:shd w:val="clear" w:color="auto" w:fill="auto"/>
          </w:tcPr>
          <w:p w14:paraId="5FA632A2" w14:textId="77777777" w:rsidR="00C8754E" w:rsidRPr="00663ABB" w:rsidRDefault="00C8754E" w:rsidP="000E56D9">
            <w:pPr>
              <w:pStyle w:val="ENoteTableText"/>
              <w:tabs>
                <w:tab w:val="center" w:leader="dot" w:pos="2268"/>
              </w:tabs>
            </w:pPr>
            <w:r w:rsidRPr="00663ABB">
              <w:t>s 55</w:t>
            </w:r>
            <w:r w:rsidRPr="00663ABB">
              <w:tab/>
            </w:r>
          </w:p>
        </w:tc>
        <w:tc>
          <w:tcPr>
            <w:tcW w:w="3648" w:type="pct"/>
            <w:shd w:val="clear" w:color="auto" w:fill="auto"/>
          </w:tcPr>
          <w:p w14:paraId="05F169F1" w14:textId="77777777" w:rsidR="00C8754E" w:rsidRPr="00663ABB" w:rsidRDefault="00C8754E" w:rsidP="000E56D9">
            <w:pPr>
              <w:pStyle w:val="ENoteTableText"/>
            </w:pPr>
            <w:r w:rsidRPr="00663ABB">
              <w:t>am F2016L00779</w:t>
            </w:r>
          </w:p>
        </w:tc>
      </w:tr>
      <w:tr w:rsidR="00C8754E" w:rsidRPr="00663ABB" w14:paraId="21FE5126" w14:textId="77777777" w:rsidTr="002F0C60">
        <w:trPr>
          <w:cantSplit/>
        </w:trPr>
        <w:tc>
          <w:tcPr>
            <w:tcW w:w="1352" w:type="pct"/>
            <w:shd w:val="clear" w:color="auto" w:fill="auto"/>
          </w:tcPr>
          <w:p w14:paraId="742E5B40" w14:textId="77777777" w:rsidR="00C8754E" w:rsidRPr="00663ABB" w:rsidRDefault="00C8754E" w:rsidP="000E56D9">
            <w:pPr>
              <w:pStyle w:val="ENoteTableText"/>
              <w:tabs>
                <w:tab w:val="center" w:leader="dot" w:pos="2268"/>
              </w:tabs>
            </w:pPr>
            <w:r w:rsidRPr="00663ABB">
              <w:t>s 56</w:t>
            </w:r>
            <w:r w:rsidRPr="00663ABB">
              <w:tab/>
            </w:r>
          </w:p>
        </w:tc>
        <w:tc>
          <w:tcPr>
            <w:tcW w:w="3648" w:type="pct"/>
            <w:shd w:val="clear" w:color="auto" w:fill="auto"/>
          </w:tcPr>
          <w:p w14:paraId="316F9D9D" w14:textId="77777777" w:rsidR="00C8754E" w:rsidRPr="00663ABB" w:rsidRDefault="00C8754E" w:rsidP="000E56D9">
            <w:pPr>
              <w:pStyle w:val="ENoteTableText"/>
            </w:pPr>
            <w:r w:rsidRPr="00663ABB">
              <w:t>am F2016L00779</w:t>
            </w:r>
          </w:p>
        </w:tc>
      </w:tr>
      <w:tr w:rsidR="003C7839" w:rsidRPr="00663ABB" w14:paraId="461CEA10" w14:textId="77777777" w:rsidTr="002F0C60">
        <w:trPr>
          <w:cantSplit/>
        </w:trPr>
        <w:tc>
          <w:tcPr>
            <w:tcW w:w="1352" w:type="pct"/>
            <w:shd w:val="clear" w:color="auto" w:fill="auto"/>
          </w:tcPr>
          <w:p w14:paraId="347BF2BA" w14:textId="77777777" w:rsidR="003C7839" w:rsidRPr="00663ABB" w:rsidRDefault="003C7839" w:rsidP="000E56D9">
            <w:pPr>
              <w:pStyle w:val="ENoteTableText"/>
              <w:tabs>
                <w:tab w:val="center" w:leader="dot" w:pos="2268"/>
              </w:tabs>
            </w:pPr>
          </w:p>
        </w:tc>
        <w:tc>
          <w:tcPr>
            <w:tcW w:w="3648" w:type="pct"/>
            <w:shd w:val="clear" w:color="auto" w:fill="auto"/>
          </w:tcPr>
          <w:p w14:paraId="121B8DD5" w14:textId="77777777" w:rsidR="003C7839" w:rsidRPr="00663ABB" w:rsidRDefault="003C7839" w:rsidP="000E56D9">
            <w:pPr>
              <w:pStyle w:val="ENoteTableText"/>
            </w:pPr>
            <w:r w:rsidRPr="00663ABB">
              <w:t>ed C3</w:t>
            </w:r>
          </w:p>
        </w:tc>
      </w:tr>
      <w:tr w:rsidR="00C8754E" w:rsidRPr="00663ABB" w14:paraId="0C51AC27" w14:textId="77777777" w:rsidTr="002F0C60">
        <w:trPr>
          <w:cantSplit/>
        </w:trPr>
        <w:tc>
          <w:tcPr>
            <w:tcW w:w="1352" w:type="pct"/>
            <w:shd w:val="clear" w:color="auto" w:fill="auto"/>
          </w:tcPr>
          <w:p w14:paraId="5E4C3ECD" w14:textId="77777777" w:rsidR="00C8754E" w:rsidRPr="00663ABB" w:rsidRDefault="00C8754E" w:rsidP="000E56D9">
            <w:pPr>
              <w:pStyle w:val="ENoteTableText"/>
              <w:tabs>
                <w:tab w:val="center" w:leader="dot" w:pos="2268"/>
              </w:tabs>
            </w:pPr>
            <w:r w:rsidRPr="00663ABB">
              <w:t>s 57</w:t>
            </w:r>
            <w:r w:rsidRPr="00663ABB">
              <w:tab/>
            </w:r>
          </w:p>
        </w:tc>
        <w:tc>
          <w:tcPr>
            <w:tcW w:w="3648" w:type="pct"/>
            <w:shd w:val="clear" w:color="auto" w:fill="auto"/>
          </w:tcPr>
          <w:p w14:paraId="2E123A41" w14:textId="77777777" w:rsidR="00C8754E" w:rsidRPr="00663ABB" w:rsidRDefault="00C8754E" w:rsidP="000E56D9">
            <w:pPr>
              <w:pStyle w:val="ENoteTableText"/>
            </w:pPr>
            <w:r w:rsidRPr="00663ABB">
              <w:t>am F2016L00779</w:t>
            </w:r>
          </w:p>
        </w:tc>
      </w:tr>
      <w:tr w:rsidR="00C8754E" w:rsidRPr="00663ABB" w14:paraId="717F722A" w14:textId="77777777" w:rsidTr="002F0C60">
        <w:trPr>
          <w:cantSplit/>
        </w:trPr>
        <w:tc>
          <w:tcPr>
            <w:tcW w:w="1352" w:type="pct"/>
            <w:shd w:val="clear" w:color="auto" w:fill="auto"/>
          </w:tcPr>
          <w:p w14:paraId="34461428" w14:textId="5564F9C7" w:rsidR="00C8754E" w:rsidRPr="00663ABB" w:rsidRDefault="002C17D0" w:rsidP="000E56D9">
            <w:pPr>
              <w:pStyle w:val="ENoteTableText"/>
              <w:tabs>
                <w:tab w:val="right" w:pos="1985"/>
                <w:tab w:val="center" w:leader="dot" w:pos="2268"/>
              </w:tabs>
              <w:ind w:left="2098" w:hanging="2098"/>
              <w:rPr>
                <w:b/>
              </w:rPr>
            </w:pPr>
            <w:r>
              <w:rPr>
                <w:b/>
              </w:rPr>
              <w:t>Division 3</w:t>
            </w:r>
          </w:p>
        </w:tc>
        <w:tc>
          <w:tcPr>
            <w:tcW w:w="3648" w:type="pct"/>
            <w:shd w:val="clear" w:color="auto" w:fill="auto"/>
          </w:tcPr>
          <w:p w14:paraId="7F802103" w14:textId="77777777" w:rsidR="00C8754E" w:rsidRPr="00663ABB" w:rsidRDefault="00C8754E" w:rsidP="000E56D9">
            <w:pPr>
              <w:pStyle w:val="ENoteTableText"/>
            </w:pPr>
          </w:p>
        </w:tc>
      </w:tr>
      <w:tr w:rsidR="00C8754E" w:rsidRPr="00663ABB" w14:paraId="01ACBA02" w14:textId="77777777" w:rsidTr="002F0C60">
        <w:trPr>
          <w:cantSplit/>
        </w:trPr>
        <w:tc>
          <w:tcPr>
            <w:tcW w:w="1352" w:type="pct"/>
            <w:shd w:val="clear" w:color="auto" w:fill="auto"/>
          </w:tcPr>
          <w:p w14:paraId="414B9BAF" w14:textId="2E5F2537" w:rsidR="00C8754E" w:rsidRPr="00663ABB" w:rsidRDefault="002C17D0" w:rsidP="008765EB">
            <w:pPr>
              <w:pStyle w:val="ENoteTableText"/>
              <w:tabs>
                <w:tab w:val="center" w:leader="dot" w:pos="2268"/>
              </w:tabs>
            </w:pPr>
            <w:r>
              <w:t>Division 3</w:t>
            </w:r>
            <w:r w:rsidR="00C8754E" w:rsidRPr="00663ABB">
              <w:t xml:space="preserve"> heading</w:t>
            </w:r>
            <w:r w:rsidR="00C8754E" w:rsidRPr="00663ABB">
              <w:tab/>
            </w:r>
          </w:p>
        </w:tc>
        <w:tc>
          <w:tcPr>
            <w:tcW w:w="3648" w:type="pct"/>
            <w:shd w:val="clear" w:color="auto" w:fill="auto"/>
          </w:tcPr>
          <w:p w14:paraId="0CA06E1B" w14:textId="77777777" w:rsidR="00C8754E" w:rsidRPr="00663ABB" w:rsidRDefault="00C8754E" w:rsidP="000E56D9">
            <w:pPr>
              <w:pStyle w:val="ENoteTableText"/>
            </w:pPr>
            <w:r w:rsidRPr="00663ABB">
              <w:t>rs F2016L00779</w:t>
            </w:r>
          </w:p>
        </w:tc>
      </w:tr>
      <w:tr w:rsidR="00661D71" w:rsidRPr="00663ABB" w14:paraId="7320A1CD" w14:textId="77777777" w:rsidTr="002F0C60">
        <w:trPr>
          <w:cantSplit/>
        </w:trPr>
        <w:tc>
          <w:tcPr>
            <w:tcW w:w="1352" w:type="pct"/>
            <w:shd w:val="clear" w:color="auto" w:fill="auto"/>
          </w:tcPr>
          <w:p w14:paraId="5A689B0B" w14:textId="77777777" w:rsidR="00661D71" w:rsidRPr="00663ABB" w:rsidRDefault="00661D71" w:rsidP="00661D71">
            <w:pPr>
              <w:pStyle w:val="ENoteTableText"/>
              <w:tabs>
                <w:tab w:val="center" w:leader="dot" w:pos="2268"/>
              </w:tabs>
            </w:pPr>
            <w:r w:rsidRPr="00663ABB">
              <w:t>s 58</w:t>
            </w:r>
            <w:r w:rsidRPr="00663ABB">
              <w:tab/>
            </w:r>
          </w:p>
        </w:tc>
        <w:tc>
          <w:tcPr>
            <w:tcW w:w="3648" w:type="pct"/>
            <w:shd w:val="clear" w:color="auto" w:fill="auto"/>
          </w:tcPr>
          <w:p w14:paraId="7A10D74D" w14:textId="77777777" w:rsidR="00661D71" w:rsidRPr="00663ABB" w:rsidRDefault="00D355B5" w:rsidP="000E56D9">
            <w:pPr>
              <w:pStyle w:val="ENoteTableText"/>
            </w:pPr>
            <w:r w:rsidRPr="00663ABB">
              <w:t>am</w:t>
            </w:r>
            <w:r w:rsidR="00661D71" w:rsidRPr="00663ABB">
              <w:t xml:space="preserve"> F2016L00779</w:t>
            </w:r>
          </w:p>
        </w:tc>
      </w:tr>
      <w:tr w:rsidR="003C7839" w:rsidRPr="00663ABB" w14:paraId="1F183802" w14:textId="77777777" w:rsidTr="002F0C60">
        <w:trPr>
          <w:cantSplit/>
        </w:trPr>
        <w:tc>
          <w:tcPr>
            <w:tcW w:w="1352" w:type="pct"/>
            <w:shd w:val="clear" w:color="auto" w:fill="auto"/>
          </w:tcPr>
          <w:p w14:paraId="45EC26FD" w14:textId="77777777" w:rsidR="003C7839" w:rsidRPr="00663ABB" w:rsidRDefault="003C7839" w:rsidP="00661D71">
            <w:pPr>
              <w:pStyle w:val="ENoteTableText"/>
              <w:tabs>
                <w:tab w:val="center" w:leader="dot" w:pos="2268"/>
              </w:tabs>
            </w:pPr>
          </w:p>
        </w:tc>
        <w:tc>
          <w:tcPr>
            <w:tcW w:w="3648" w:type="pct"/>
            <w:shd w:val="clear" w:color="auto" w:fill="auto"/>
          </w:tcPr>
          <w:p w14:paraId="0FA098F2" w14:textId="77777777" w:rsidR="003C7839" w:rsidRPr="00663ABB" w:rsidRDefault="00D355B5" w:rsidP="000E56D9">
            <w:pPr>
              <w:pStyle w:val="ENoteTableText"/>
            </w:pPr>
            <w:r w:rsidRPr="00663ABB">
              <w:t>ed C3</w:t>
            </w:r>
          </w:p>
        </w:tc>
      </w:tr>
      <w:tr w:rsidR="00C8754E" w:rsidRPr="00663ABB" w14:paraId="11604FE0" w14:textId="77777777" w:rsidTr="002F0C60">
        <w:trPr>
          <w:cantSplit/>
        </w:trPr>
        <w:tc>
          <w:tcPr>
            <w:tcW w:w="1352" w:type="pct"/>
            <w:shd w:val="clear" w:color="auto" w:fill="auto"/>
          </w:tcPr>
          <w:p w14:paraId="7F297220" w14:textId="77777777" w:rsidR="00C8754E" w:rsidRPr="00663ABB" w:rsidRDefault="00C8754E" w:rsidP="000E56D9">
            <w:pPr>
              <w:pStyle w:val="ENoteTableText"/>
              <w:tabs>
                <w:tab w:val="center" w:leader="dot" w:pos="2268"/>
              </w:tabs>
            </w:pPr>
            <w:r w:rsidRPr="00663ABB">
              <w:t>s 59</w:t>
            </w:r>
            <w:r w:rsidRPr="00663ABB">
              <w:tab/>
            </w:r>
          </w:p>
        </w:tc>
        <w:tc>
          <w:tcPr>
            <w:tcW w:w="3648" w:type="pct"/>
            <w:shd w:val="clear" w:color="auto" w:fill="auto"/>
          </w:tcPr>
          <w:p w14:paraId="740C27D0" w14:textId="77777777" w:rsidR="00C8754E" w:rsidRPr="00663ABB" w:rsidRDefault="00C8754E" w:rsidP="000E56D9">
            <w:pPr>
              <w:pStyle w:val="ENoteTableText"/>
            </w:pPr>
            <w:r w:rsidRPr="00663ABB">
              <w:t>am F2015L00998</w:t>
            </w:r>
            <w:r w:rsidR="00661D71" w:rsidRPr="00663ABB">
              <w:t>; F2016L00779</w:t>
            </w:r>
            <w:r w:rsidR="00691E46" w:rsidRPr="00663ABB">
              <w:t>; F2019L00515</w:t>
            </w:r>
          </w:p>
        </w:tc>
      </w:tr>
      <w:tr w:rsidR="00C8754E" w:rsidRPr="00663ABB" w14:paraId="633DA4AA" w14:textId="77777777" w:rsidTr="002F0C60">
        <w:trPr>
          <w:cantSplit/>
        </w:trPr>
        <w:tc>
          <w:tcPr>
            <w:tcW w:w="1352" w:type="pct"/>
            <w:shd w:val="clear" w:color="auto" w:fill="auto"/>
          </w:tcPr>
          <w:p w14:paraId="36E4FAD9" w14:textId="77777777" w:rsidR="00C8754E" w:rsidRPr="00663ABB" w:rsidRDefault="00C8754E" w:rsidP="000E56D9">
            <w:pPr>
              <w:pStyle w:val="ENoteTableText"/>
              <w:tabs>
                <w:tab w:val="right" w:pos="1985"/>
                <w:tab w:val="center" w:leader="dot" w:pos="2268"/>
              </w:tabs>
              <w:ind w:left="2098" w:hanging="2098"/>
              <w:rPr>
                <w:b/>
              </w:rPr>
            </w:pPr>
            <w:r w:rsidRPr="00663ABB">
              <w:rPr>
                <w:b/>
              </w:rPr>
              <w:t>Division</w:t>
            </w:r>
            <w:r w:rsidR="00663ABB">
              <w:rPr>
                <w:b/>
              </w:rPr>
              <w:t> </w:t>
            </w:r>
            <w:r w:rsidRPr="00663ABB">
              <w:rPr>
                <w:b/>
              </w:rPr>
              <w:t>4</w:t>
            </w:r>
          </w:p>
        </w:tc>
        <w:tc>
          <w:tcPr>
            <w:tcW w:w="3648" w:type="pct"/>
            <w:shd w:val="clear" w:color="auto" w:fill="auto"/>
          </w:tcPr>
          <w:p w14:paraId="097832B3" w14:textId="77777777" w:rsidR="00C8754E" w:rsidRPr="00663ABB" w:rsidRDefault="00C8754E" w:rsidP="000E56D9">
            <w:pPr>
              <w:pStyle w:val="ENoteTableText"/>
            </w:pPr>
          </w:p>
        </w:tc>
      </w:tr>
      <w:tr w:rsidR="00661D71" w:rsidRPr="00663ABB" w14:paraId="757FF614" w14:textId="77777777" w:rsidTr="002F0C60">
        <w:trPr>
          <w:cantSplit/>
        </w:trPr>
        <w:tc>
          <w:tcPr>
            <w:tcW w:w="1352" w:type="pct"/>
            <w:shd w:val="clear" w:color="auto" w:fill="auto"/>
          </w:tcPr>
          <w:p w14:paraId="4EE2EAF8" w14:textId="77777777" w:rsidR="00661D71" w:rsidRPr="00663ABB" w:rsidRDefault="00661D71" w:rsidP="008D27D9">
            <w:pPr>
              <w:pStyle w:val="ENoteTableText"/>
              <w:tabs>
                <w:tab w:val="center" w:leader="dot" w:pos="2268"/>
              </w:tabs>
            </w:pPr>
            <w:r w:rsidRPr="00663ABB">
              <w:t>s 61</w:t>
            </w:r>
            <w:r w:rsidRPr="00663ABB">
              <w:tab/>
            </w:r>
          </w:p>
        </w:tc>
        <w:tc>
          <w:tcPr>
            <w:tcW w:w="3648" w:type="pct"/>
            <w:shd w:val="clear" w:color="auto" w:fill="auto"/>
          </w:tcPr>
          <w:p w14:paraId="725D046E" w14:textId="77777777" w:rsidR="00661D71" w:rsidRPr="00663ABB" w:rsidRDefault="00661D71" w:rsidP="000E56D9">
            <w:pPr>
              <w:pStyle w:val="ENoteTableText"/>
            </w:pPr>
            <w:r w:rsidRPr="00663ABB">
              <w:t>rep F2016L00779</w:t>
            </w:r>
          </w:p>
        </w:tc>
      </w:tr>
      <w:tr w:rsidR="00C8754E" w:rsidRPr="00663ABB" w14:paraId="61083017" w14:textId="77777777" w:rsidTr="002F0C60">
        <w:trPr>
          <w:cantSplit/>
        </w:trPr>
        <w:tc>
          <w:tcPr>
            <w:tcW w:w="1352" w:type="pct"/>
            <w:shd w:val="clear" w:color="auto" w:fill="auto"/>
          </w:tcPr>
          <w:p w14:paraId="491062DD" w14:textId="77777777" w:rsidR="00C8754E" w:rsidRPr="00663ABB" w:rsidRDefault="00C8754E" w:rsidP="000E56D9">
            <w:pPr>
              <w:pStyle w:val="ENoteTableText"/>
              <w:tabs>
                <w:tab w:val="center" w:leader="dot" w:pos="2268"/>
              </w:tabs>
            </w:pPr>
            <w:r w:rsidRPr="00663ABB">
              <w:t>s 62</w:t>
            </w:r>
            <w:r w:rsidRPr="00663ABB">
              <w:tab/>
            </w:r>
          </w:p>
        </w:tc>
        <w:tc>
          <w:tcPr>
            <w:tcW w:w="3648" w:type="pct"/>
            <w:shd w:val="clear" w:color="auto" w:fill="auto"/>
          </w:tcPr>
          <w:p w14:paraId="14AD8D08" w14:textId="77777777" w:rsidR="00C8754E" w:rsidRPr="00663ABB" w:rsidRDefault="00C8754E" w:rsidP="000E56D9">
            <w:pPr>
              <w:pStyle w:val="ENoteTableText"/>
            </w:pPr>
            <w:r w:rsidRPr="00663ABB">
              <w:t>am F2015L00998</w:t>
            </w:r>
            <w:r w:rsidR="0016685B" w:rsidRPr="00663ABB">
              <w:t>; F2019L01696</w:t>
            </w:r>
            <w:r w:rsidR="00400E62">
              <w:t xml:space="preserve">; </w:t>
            </w:r>
            <w:r w:rsidR="00400E62" w:rsidRPr="00400E62">
              <w:t>F2022L01276</w:t>
            </w:r>
          </w:p>
        </w:tc>
      </w:tr>
      <w:tr w:rsidR="00DF6CC1" w:rsidRPr="00663ABB" w14:paraId="691A45BB" w14:textId="77777777" w:rsidTr="002F0C60">
        <w:trPr>
          <w:cantSplit/>
        </w:trPr>
        <w:tc>
          <w:tcPr>
            <w:tcW w:w="1352" w:type="pct"/>
            <w:shd w:val="clear" w:color="auto" w:fill="auto"/>
          </w:tcPr>
          <w:p w14:paraId="1229C770" w14:textId="77777777" w:rsidR="00DF6CC1" w:rsidRPr="00663ABB" w:rsidRDefault="00DF6CC1" w:rsidP="006C3741">
            <w:pPr>
              <w:pStyle w:val="ENoteTableText"/>
              <w:keepNext/>
              <w:tabs>
                <w:tab w:val="center" w:leader="dot" w:pos="2268"/>
              </w:tabs>
              <w:rPr>
                <w:b/>
              </w:rPr>
            </w:pPr>
            <w:r w:rsidRPr="00663ABB">
              <w:rPr>
                <w:b/>
              </w:rPr>
              <w:t>Part</w:t>
            </w:r>
            <w:r w:rsidR="00663ABB">
              <w:rPr>
                <w:b/>
              </w:rPr>
              <w:t> </w:t>
            </w:r>
            <w:r w:rsidRPr="00663ABB">
              <w:rPr>
                <w:b/>
              </w:rPr>
              <w:t>8</w:t>
            </w:r>
          </w:p>
        </w:tc>
        <w:tc>
          <w:tcPr>
            <w:tcW w:w="3648" w:type="pct"/>
            <w:shd w:val="clear" w:color="auto" w:fill="auto"/>
          </w:tcPr>
          <w:p w14:paraId="67D4C86F" w14:textId="77777777" w:rsidR="00DF6CC1" w:rsidRPr="00663ABB" w:rsidRDefault="00DF6CC1" w:rsidP="006C3741">
            <w:pPr>
              <w:pStyle w:val="ENoteTableText"/>
              <w:keepNext/>
            </w:pPr>
          </w:p>
        </w:tc>
      </w:tr>
      <w:tr w:rsidR="00DF6CC1" w:rsidRPr="00663ABB" w14:paraId="5C1B1B42" w14:textId="77777777" w:rsidTr="002F0C60">
        <w:trPr>
          <w:cantSplit/>
        </w:trPr>
        <w:tc>
          <w:tcPr>
            <w:tcW w:w="1352" w:type="pct"/>
            <w:shd w:val="clear" w:color="auto" w:fill="auto"/>
          </w:tcPr>
          <w:p w14:paraId="2FF1F6FE" w14:textId="77777777" w:rsidR="00DF6CC1" w:rsidRPr="00663ABB" w:rsidRDefault="00DF6CC1" w:rsidP="006C3741">
            <w:pPr>
              <w:pStyle w:val="ENoteTableText"/>
              <w:keepNext/>
              <w:tabs>
                <w:tab w:val="center" w:leader="dot" w:pos="2268"/>
              </w:tabs>
              <w:rPr>
                <w:b/>
              </w:rPr>
            </w:pPr>
            <w:r w:rsidRPr="00663ABB">
              <w:rPr>
                <w:b/>
              </w:rPr>
              <w:t>Division</w:t>
            </w:r>
            <w:r w:rsidR="00663ABB">
              <w:rPr>
                <w:b/>
              </w:rPr>
              <w:t> </w:t>
            </w:r>
            <w:r w:rsidRPr="00663ABB">
              <w:rPr>
                <w:b/>
              </w:rPr>
              <w:t>1</w:t>
            </w:r>
          </w:p>
        </w:tc>
        <w:tc>
          <w:tcPr>
            <w:tcW w:w="3648" w:type="pct"/>
            <w:shd w:val="clear" w:color="auto" w:fill="auto"/>
          </w:tcPr>
          <w:p w14:paraId="709D42DD" w14:textId="77777777" w:rsidR="00DF6CC1" w:rsidRPr="00663ABB" w:rsidRDefault="00DF6CC1" w:rsidP="006C3741">
            <w:pPr>
              <w:pStyle w:val="ENoteTableText"/>
              <w:keepNext/>
            </w:pPr>
          </w:p>
        </w:tc>
      </w:tr>
      <w:tr w:rsidR="00DF6CC1" w:rsidRPr="00663ABB" w14:paraId="52E4F58B" w14:textId="77777777" w:rsidTr="002F0C60">
        <w:trPr>
          <w:cantSplit/>
        </w:trPr>
        <w:tc>
          <w:tcPr>
            <w:tcW w:w="1352" w:type="pct"/>
            <w:shd w:val="clear" w:color="auto" w:fill="auto"/>
          </w:tcPr>
          <w:p w14:paraId="16F1A04D" w14:textId="77777777" w:rsidR="00DF6CC1" w:rsidRPr="00663ABB" w:rsidRDefault="00DF6CC1" w:rsidP="000E56D9">
            <w:pPr>
              <w:pStyle w:val="ENoteTableText"/>
              <w:tabs>
                <w:tab w:val="center" w:leader="dot" w:pos="2268"/>
              </w:tabs>
            </w:pPr>
            <w:r w:rsidRPr="00663ABB">
              <w:t>s 64</w:t>
            </w:r>
            <w:r w:rsidRPr="00663ABB">
              <w:tab/>
            </w:r>
          </w:p>
        </w:tc>
        <w:tc>
          <w:tcPr>
            <w:tcW w:w="3648" w:type="pct"/>
            <w:shd w:val="clear" w:color="auto" w:fill="auto"/>
          </w:tcPr>
          <w:p w14:paraId="4E9F5DF9" w14:textId="77777777" w:rsidR="00DF6CC1" w:rsidRPr="00663ABB" w:rsidRDefault="00DF6CC1" w:rsidP="000E56D9">
            <w:pPr>
              <w:pStyle w:val="ENoteTableText"/>
            </w:pPr>
            <w:r w:rsidRPr="00663ABB">
              <w:t>am F2016L01492</w:t>
            </w:r>
            <w:r w:rsidR="00400E62">
              <w:t xml:space="preserve">; </w:t>
            </w:r>
            <w:r w:rsidR="00400E62" w:rsidRPr="00400E62">
              <w:t>F2022L01276</w:t>
            </w:r>
          </w:p>
        </w:tc>
      </w:tr>
      <w:tr w:rsidR="00DF6CC1" w:rsidRPr="00663ABB" w14:paraId="4D4EC22B" w14:textId="77777777" w:rsidTr="002F0C60">
        <w:trPr>
          <w:cantSplit/>
        </w:trPr>
        <w:tc>
          <w:tcPr>
            <w:tcW w:w="1352" w:type="pct"/>
            <w:shd w:val="clear" w:color="auto" w:fill="auto"/>
          </w:tcPr>
          <w:p w14:paraId="34ACB867" w14:textId="77777777" w:rsidR="00DF6CC1" w:rsidRPr="00663ABB" w:rsidRDefault="00DF6CC1" w:rsidP="000E56D9">
            <w:pPr>
              <w:pStyle w:val="ENoteTableText"/>
              <w:tabs>
                <w:tab w:val="center" w:leader="dot" w:pos="2268"/>
              </w:tabs>
              <w:rPr>
                <w:b/>
              </w:rPr>
            </w:pPr>
            <w:r w:rsidRPr="00663ABB">
              <w:rPr>
                <w:b/>
              </w:rPr>
              <w:t>Division</w:t>
            </w:r>
            <w:r w:rsidR="00663ABB">
              <w:rPr>
                <w:b/>
              </w:rPr>
              <w:t> </w:t>
            </w:r>
            <w:r w:rsidRPr="00663ABB">
              <w:rPr>
                <w:b/>
              </w:rPr>
              <w:t>2</w:t>
            </w:r>
          </w:p>
        </w:tc>
        <w:tc>
          <w:tcPr>
            <w:tcW w:w="3648" w:type="pct"/>
            <w:shd w:val="clear" w:color="auto" w:fill="auto"/>
          </w:tcPr>
          <w:p w14:paraId="612B1844" w14:textId="77777777" w:rsidR="00DF6CC1" w:rsidRPr="00663ABB" w:rsidRDefault="00DF6CC1" w:rsidP="000E56D9">
            <w:pPr>
              <w:pStyle w:val="ENoteTableText"/>
            </w:pPr>
          </w:p>
        </w:tc>
      </w:tr>
      <w:tr w:rsidR="00DF6CC1" w:rsidRPr="00663ABB" w14:paraId="2CC70F4D" w14:textId="77777777" w:rsidTr="002F0C60">
        <w:trPr>
          <w:cantSplit/>
        </w:trPr>
        <w:tc>
          <w:tcPr>
            <w:tcW w:w="1352" w:type="pct"/>
            <w:shd w:val="clear" w:color="auto" w:fill="auto"/>
          </w:tcPr>
          <w:p w14:paraId="617BC0D0" w14:textId="77777777" w:rsidR="00DF6CC1" w:rsidRPr="00663ABB" w:rsidRDefault="00DF6CC1" w:rsidP="000E56D9">
            <w:pPr>
              <w:pStyle w:val="ENoteTableText"/>
              <w:tabs>
                <w:tab w:val="center" w:leader="dot" w:pos="2268"/>
              </w:tabs>
            </w:pPr>
            <w:r w:rsidRPr="00663ABB">
              <w:t>s 66</w:t>
            </w:r>
            <w:r w:rsidRPr="00663ABB">
              <w:tab/>
            </w:r>
          </w:p>
        </w:tc>
        <w:tc>
          <w:tcPr>
            <w:tcW w:w="3648" w:type="pct"/>
            <w:shd w:val="clear" w:color="auto" w:fill="auto"/>
          </w:tcPr>
          <w:p w14:paraId="63A0D98E" w14:textId="77777777" w:rsidR="00DF6CC1" w:rsidRPr="00663ABB" w:rsidRDefault="00DF6CC1" w:rsidP="000E56D9">
            <w:pPr>
              <w:pStyle w:val="ENoteTableText"/>
            </w:pPr>
            <w:r w:rsidRPr="00663ABB">
              <w:t>am F2016L01492</w:t>
            </w:r>
            <w:r w:rsidR="00400E62">
              <w:t xml:space="preserve">; </w:t>
            </w:r>
            <w:r w:rsidR="00400E62" w:rsidRPr="00400E62">
              <w:t>F2022L01276</w:t>
            </w:r>
          </w:p>
        </w:tc>
      </w:tr>
      <w:tr w:rsidR="00C8754E" w:rsidRPr="00663ABB" w14:paraId="25643720" w14:textId="77777777" w:rsidTr="002F0C60">
        <w:trPr>
          <w:cantSplit/>
        </w:trPr>
        <w:tc>
          <w:tcPr>
            <w:tcW w:w="1352" w:type="pct"/>
            <w:shd w:val="clear" w:color="auto" w:fill="auto"/>
          </w:tcPr>
          <w:p w14:paraId="6BA2DA55" w14:textId="77777777" w:rsidR="00C8754E" w:rsidRPr="00663ABB" w:rsidRDefault="00C8754E" w:rsidP="000E56D9">
            <w:pPr>
              <w:pStyle w:val="ENoteTableText"/>
              <w:tabs>
                <w:tab w:val="center" w:leader="dot" w:pos="2268"/>
              </w:tabs>
              <w:rPr>
                <w:b/>
              </w:rPr>
            </w:pPr>
            <w:r w:rsidRPr="00663ABB">
              <w:rPr>
                <w:b/>
              </w:rPr>
              <w:t>Part</w:t>
            </w:r>
            <w:r w:rsidR="00663ABB">
              <w:rPr>
                <w:b/>
              </w:rPr>
              <w:t> </w:t>
            </w:r>
            <w:r w:rsidRPr="00663ABB">
              <w:rPr>
                <w:b/>
              </w:rPr>
              <w:t>9</w:t>
            </w:r>
          </w:p>
        </w:tc>
        <w:tc>
          <w:tcPr>
            <w:tcW w:w="3648" w:type="pct"/>
            <w:shd w:val="clear" w:color="auto" w:fill="auto"/>
          </w:tcPr>
          <w:p w14:paraId="619ED528" w14:textId="77777777" w:rsidR="00C8754E" w:rsidRPr="00663ABB" w:rsidRDefault="00C8754E" w:rsidP="000E56D9">
            <w:pPr>
              <w:pStyle w:val="ENoteTableText"/>
            </w:pPr>
          </w:p>
        </w:tc>
      </w:tr>
      <w:tr w:rsidR="00DF6CC1" w:rsidRPr="00663ABB" w14:paraId="38502C60" w14:textId="77777777" w:rsidTr="002F0C60">
        <w:trPr>
          <w:cantSplit/>
        </w:trPr>
        <w:tc>
          <w:tcPr>
            <w:tcW w:w="1352" w:type="pct"/>
            <w:shd w:val="clear" w:color="auto" w:fill="auto"/>
          </w:tcPr>
          <w:p w14:paraId="10A38711" w14:textId="77777777" w:rsidR="00DF6CC1" w:rsidRPr="00663ABB" w:rsidRDefault="00DF6CC1" w:rsidP="000E56D9">
            <w:pPr>
              <w:pStyle w:val="ENoteTableText"/>
              <w:tabs>
                <w:tab w:val="center" w:leader="dot" w:pos="2268"/>
              </w:tabs>
            </w:pPr>
            <w:r w:rsidRPr="00663ABB">
              <w:t>Division</w:t>
            </w:r>
            <w:r w:rsidR="00663ABB">
              <w:t> </w:t>
            </w:r>
            <w:r w:rsidRPr="00663ABB">
              <w:t>2</w:t>
            </w:r>
            <w:r w:rsidR="00C0602E" w:rsidRPr="00663ABB">
              <w:tab/>
            </w:r>
          </w:p>
        </w:tc>
        <w:tc>
          <w:tcPr>
            <w:tcW w:w="3648" w:type="pct"/>
            <w:shd w:val="clear" w:color="auto" w:fill="auto"/>
          </w:tcPr>
          <w:p w14:paraId="6C8152BE" w14:textId="77777777" w:rsidR="00DF6CC1" w:rsidRPr="00663ABB" w:rsidRDefault="00C0602E" w:rsidP="000E56D9">
            <w:pPr>
              <w:pStyle w:val="ENoteTableText"/>
            </w:pPr>
            <w:r w:rsidRPr="00663ABB">
              <w:t>rep F2016L01492</w:t>
            </w:r>
          </w:p>
        </w:tc>
      </w:tr>
      <w:tr w:rsidR="00DF6CC1" w:rsidRPr="00663ABB" w14:paraId="33B321D2" w14:textId="77777777" w:rsidTr="002F0C60">
        <w:trPr>
          <w:cantSplit/>
        </w:trPr>
        <w:tc>
          <w:tcPr>
            <w:tcW w:w="1352" w:type="pct"/>
            <w:shd w:val="clear" w:color="auto" w:fill="auto"/>
          </w:tcPr>
          <w:p w14:paraId="76C32155" w14:textId="77777777" w:rsidR="00DF6CC1" w:rsidRPr="00663ABB" w:rsidRDefault="00DF6CC1" w:rsidP="000E56D9">
            <w:pPr>
              <w:pStyle w:val="ENoteTableText"/>
              <w:tabs>
                <w:tab w:val="center" w:leader="dot" w:pos="2268"/>
              </w:tabs>
            </w:pPr>
            <w:r w:rsidRPr="00663ABB">
              <w:t>s 70</w:t>
            </w:r>
            <w:r w:rsidRPr="00663ABB">
              <w:tab/>
            </w:r>
          </w:p>
        </w:tc>
        <w:tc>
          <w:tcPr>
            <w:tcW w:w="3648" w:type="pct"/>
            <w:shd w:val="clear" w:color="auto" w:fill="auto"/>
          </w:tcPr>
          <w:p w14:paraId="36E2BE81" w14:textId="77777777" w:rsidR="00DF6CC1" w:rsidRPr="00663ABB" w:rsidRDefault="00DF6CC1" w:rsidP="000E56D9">
            <w:pPr>
              <w:pStyle w:val="ENoteTableText"/>
            </w:pPr>
            <w:r w:rsidRPr="00663ABB">
              <w:t>rep F2016L01492</w:t>
            </w:r>
          </w:p>
        </w:tc>
      </w:tr>
      <w:tr w:rsidR="00DF6CC1" w:rsidRPr="00663ABB" w14:paraId="7B16F017" w14:textId="77777777" w:rsidTr="002F0C60">
        <w:trPr>
          <w:cantSplit/>
        </w:trPr>
        <w:tc>
          <w:tcPr>
            <w:tcW w:w="1352" w:type="pct"/>
            <w:shd w:val="clear" w:color="auto" w:fill="auto"/>
          </w:tcPr>
          <w:p w14:paraId="7A254FA6" w14:textId="77777777" w:rsidR="00DF6CC1" w:rsidRPr="00663ABB" w:rsidRDefault="00DF6CC1" w:rsidP="000E56D9">
            <w:pPr>
              <w:pStyle w:val="ENoteTableText"/>
              <w:tabs>
                <w:tab w:val="center" w:leader="dot" w:pos="2268"/>
              </w:tabs>
            </w:pPr>
            <w:r w:rsidRPr="00663ABB">
              <w:t>s 71</w:t>
            </w:r>
            <w:r w:rsidRPr="00663ABB">
              <w:tab/>
            </w:r>
          </w:p>
        </w:tc>
        <w:tc>
          <w:tcPr>
            <w:tcW w:w="3648" w:type="pct"/>
            <w:shd w:val="clear" w:color="auto" w:fill="auto"/>
          </w:tcPr>
          <w:p w14:paraId="046D95C2" w14:textId="77777777" w:rsidR="00DF6CC1" w:rsidRPr="00663ABB" w:rsidRDefault="00DF6CC1" w:rsidP="000E56D9">
            <w:pPr>
              <w:pStyle w:val="ENoteTableText"/>
            </w:pPr>
            <w:r w:rsidRPr="00663ABB">
              <w:t>rep F2016L01492</w:t>
            </w:r>
          </w:p>
        </w:tc>
      </w:tr>
      <w:tr w:rsidR="00DF6CC1" w:rsidRPr="00663ABB" w14:paraId="7F88971A" w14:textId="77777777" w:rsidTr="002F0C60">
        <w:trPr>
          <w:cantSplit/>
        </w:trPr>
        <w:tc>
          <w:tcPr>
            <w:tcW w:w="1352" w:type="pct"/>
            <w:shd w:val="clear" w:color="auto" w:fill="auto"/>
          </w:tcPr>
          <w:p w14:paraId="3A05A089" w14:textId="77777777" w:rsidR="00DF6CC1" w:rsidRPr="00663ABB" w:rsidRDefault="00DF6CC1" w:rsidP="000E56D9">
            <w:pPr>
              <w:pStyle w:val="ENoteTableText"/>
              <w:tabs>
                <w:tab w:val="center" w:leader="dot" w:pos="2268"/>
              </w:tabs>
            </w:pPr>
            <w:r w:rsidRPr="00663ABB">
              <w:t>s 72</w:t>
            </w:r>
            <w:r w:rsidRPr="00663ABB">
              <w:tab/>
            </w:r>
          </w:p>
        </w:tc>
        <w:tc>
          <w:tcPr>
            <w:tcW w:w="3648" w:type="pct"/>
            <w:shd w:val="clear" w:color="auto" w:fill="auto"/>
          </w:tcPr>
          <w:p w14:paraId="04EC7D1E" w14:textId="77777777" w:rsidR="00DF6CC1" w:rsidRPr="00663ABB" w:rsidRDefault="00DF6CC1" w:rsidP="000E56D9">
            <w:pPr>
              <w:pStyle w:val="ENoteTableText"/>
            </w:pPr>
            <w:r w:rsidRPr="00663ABB">
              <w:t>rep F2016L01492</w:t>
            </w:r>
          </w:p>
        </w:tc>
      </w:tr>
      <w:tr w:rsidR="00C8754E" w:rsidRPr="00663ABB" w14:paraId="616048C9" w14:textId="77777777" w:rsidTr="002F0C60">
        <w:trPr>
          <w:cantSplit/>
        </w:trPr>
        <w:tc>
          <w:tcPr>
            <w:tcW w:w="1352" w:type="pct"/>
            <w:shd w:val="clear" w:color="auto" w:fill="auto"/>
          </w:tcPr>
          <w:p w14:paraId="3619AAEB" w14:textId="524DD41A" w:rsidR="00C8754E" w:rsidRPr="00663ABB" w:rsidRDefault="002C17D0" w:rsidP="000E56D9">
            <w:pPr>
              <w:pStyle w:val="ENoteTableText"/>
              <w:tabs>
                <w:tab w:val="center" w:leader="dot" w:pos="2268"/>
              </w:tabs>
              <w:rPr>
                <w:b/>
              </w:rPr>
            </w:pPr>
            <w:r>
              <w:rPr>
                <w:b/>
              </w:rPr>
              <w:t>Division 3</w:t>
            </w:r>
          </w:p>
        </w:tc>
        <w:tc>
          <w:tcPr>
            <w:tcW w:w="3648" w:type="pct"/>
            <w:shd w:val="clear" w:color="auto" w:fill="auto"/>
          </w:tcPr>
          <w:p w14:paraId="11BED78F" w14:textId="77777777" w:rsidR="00C8754E" w:rsidRPr="00663ABB" w:rsidRDefault="00C8754E" w:rsidP="000E56D9">
            <w:pPr>
              <w:pStyle w:val="ENoteTableText"/>
            </w:pPr>
          </w:p>
        </w:tc>
      </w:tr>
      <w:tr w:rsidR="00C8754E" w:rsidRPr="00663ABB" w14:paraId="764A432F" w14:textId="77777777" w:rsidTr="002F0C60">
        <w:trPr>
          <w:cantSplit/>
        </w:trPr>
        <w:tc>
          <w:tcPr>
            <w:tcW w:w="1352" w:type="pct"/>
            <w:shd w:val="clear" w:color="auto" w:fill="auto"/>
          </w:tcPr>
          <w:p w14:paraId="45D53DEE" w14:textId="77777777" w:rsidR="00C8754E" w:rsidRPr="00663ABB" w:rsidRDefault="00C8754E" w:rsidP="000E56D9">
            <w:pPr>
              <w:pStyle w:val="ENoteTableText"/>
              <w:tabs>
                <w:tab w:val="center" w:leader="dot" w:pos="2268"/>
              </w:tabs>
            </w:pPr>
            <w:r w:rsidRPr="00663ABB">
              <w:t>s 73</w:t>
            </w:r>
            <w:r w:rsidRPr="00663ABB">
              <w:tab/>
            </w:r>
          </w:p>
        </w:tc>
        <w:tc>
          <w:tcPr>
            <w:tcW w:w="3648" w:type="pct"/>
            <w:shd w:val="clear" w:color="auto" w:fill="auto"/>
          </w:tcPr>
          <w:p w14:paraId="20B5B76B" w14:textId="77777777" w:rsidR="00C8754E" w:rsidRPr="00663ABB" w:rsidRDefault="00C8754E" w:rsidP="000E56D9">
            <w:pPr>
              <w:pStyle w:val="ENoteTableText"/>
            </w:pPr>
            <w:r w:rsidRPr="00663ABB">
              <w:t>rs F2016L00670</w:t>
            </w:r>
          </w:p>
        </w:tc>
      </w:tr>
      <w:tr w:rsidR="00C8754E" w:rsidRPr="00663ABB" w14:paraId="7452585F" w14:textId="77777777" w:rsidTr="002F0C60">
        <w:trPr>
          <w:cantSplit/>
        </w:trPr>
        <w:tc>
          <w:tcPr>
            <w:tcW w:w="1352" w:type="pct"/>
            <w:shd w:val="clear" w:color="auto" w:fill="auto"/>
          </w:tcPr>
          <w:p w14:paraId="1A004E93" w14:textId="77777777" w:rsidR="00C8754E" w:rsidRPr="00663ABB" w:rsidRDefault="00C8754E" w:rsidP="000E56D9">
            <w:pPr>
              <w:pStyle w:val="ENoteTableText"/>
              <w:tabs>
                <w:tab w:val="center" w:leader="dot" w:pos="2268"/>
              </w:tabs>
            </w:pPr>
            <w:r w:rsidRPr="00663ABB">
              <w:t>s 73A</w:t>
            </w:r>
            <w:r w:rsidRPr="00663ABB">
              <w:tab/>
            </w:r>
          </w:p>
        </w:tc>
        <w:tc>
          <w:tcPr>
            <w:tcW w:w="3648" w:type="pct"/>
            <w:shd w:val="clear" w:color="auto" w:fill="auto"/>
          </w:tcPr>
          <w:p w14:paraId="18D3117B" w14:textId="77777777" w:rsidR="00C8754E" w:rsidRPr="00663ABB" w:rsidRDefault="00C8754E" w:rsidP="000E56D9">
            <w:pPr>
              <w:pStyle w:val="ENoteTableText"/>
            </w:pPr>
            <w:r w:rsidRPr="00663ABB">
              <w:t>ad F2016L00670</w:t>
            </w:r>
          </w:p>
        </w:tc>
      </w:tr>
      <w:tr w:rsidR="0021303C" w:rsidRPr="00663ABB" w14:paraId="2A193837" w14:textId="77777777" w:rsidTr="002F0C60">
        <w:trPr>
          <w:cantSplit/>
        </w:trPr>
        <w:tc>
          <w:tcPr>
            <w:tcW w:w="1352" w:type="pct"/>
            <w:shd w:val="clear" w:color="auto" w:fill="auto"/>
          </w:tcPr>
          <w:p w14:paraId="161539AA" w14:textId="77777777" w:rsidR="0021303C" w:rsidRPr="00663ABB" w:rsidRDefault="0021303C" w:rsidP="000E56D9">
            <w:pPr>
              <w:pStyle w:val="ENoteTableText"/>
              <w:tabs>
                <w:tab w:val="center" w:leader="dot" w:pos="2268"/>
              </w:tabs>
              <w:rPr>
                <w:b/>
              </w:rPr>
            </w:pPr>
            <w:r w:rsidRPr="00663ABB">
              <w:rPr>
                <w:b/>
              </w:rPr>
              <w:t>Part</w:t>
            </w:r>
            <w:r w:rsidR="00663ABB">
              <w:rPr>
                <w:b/>
              </w:rPr>
              <w:t> </w:t>
            </w:r>
            <w:r w:rsidRPr="00663ABB">
              <w:rPr>
                <w:b/>
              </w:rPr>
              <w:t>10</w:t>
            </w:r>
          </w:p>
        </w:tc>
        <w:tc>
          <w:tcPr>
            <w:tcW w:w="3648" w:type="pct"/>
            <w:shd w:val="clear" w:color="auto" w:fill="auto"/>
          </w:tcPr>
          <w:p w14:paraId="4751D9B1" w14:textId="77777777" w:rsidR="0021303C" w:rsidRPr="00663ABB" w:rsidRDefault="0021303C" w:rsidP="000E56D9">
            <w:pPr>
              <w:pStyle w:val="ENoteTableText"/>
            </w:pPr>
          </w:p>
        </w:tc>
      </w:tr>
      <w:tr w:rsidR="00C8754E" w:rsidRPr="00663ABB" w14:paraId="5E143D9D" w14:textId="77777777" w:rsidTr="002F0C60">
        <w:trPr>
          <w:cantSplit/>
        </w:trPr>
        <w:tc>
          <w:tcPr>
            <w:tcW w:w="1352" w:type="pct"/>
            <w:shd w:val="clear" w:color="auto" w:fill="auto"/>
          </w:tcPr>
          <w:p w14:paraId="248E5273" w14:textId="77777777" w:rsidR="00C8754E" w:rsidRPr="00663ABB" w:rsidRDefault="00C8754E" w:rsidP="000E56D9">
            <w:pPr>
              <w:pStyle w:val="ENoteTableText"/>
              <w:tabs>
                <w:tab w:val="center" w:leader="dot" w:pos="2268"/>
              </w:tabs>
            </w:pPr>
            <w:r w:rsidRPr="00663ABB">
              <w:t>Part</w:t>
            </w:r>
            <w:r w:rsidR="00663ABB">
              <w:t> </w:t>
            </w:r>
            <w:r w:rsidRPr="00663ABB">
              <w:t>10</w:t>
            </w:r>
            <w:r w:rsidRPr="00663ABB">
              <w:tab/>
            </w:r>
          </w:p>
        </w:tc>
        <w:tc>
          <w:tcPr>
            <w:tcW w:w="3648" w:type="pct"/>
            <w:shd w:val="clear" w:color="auto" w:fill="auto"/>
          </w:tcPr>
          <w:p w14:paraId="02FDCFA9" w14:textId="77777777" w:rsidR="00C8754E" w:rsidRPr="00663ABB" w:rsidRDefault="00C8754E" w:rsidP="000E56D9">
            <w:pPr>
              <w:pStyle w:val="ENoteTableText"/>
            </w:pPr>
            <w:r w:rsidRPr="00663ABB">
              <w:t>rep 30</w:t>
            </w:r>
            <w:r w:rsidR="00663ABB">
              <w:t> </w:t>
            </w:r>
            <w:r w:rsidRPr="00663ABB">
              <w:t>June 2015 (s 76)</w:t>
            </w:r>
          </w:p>
        </w:tc>
      </w:tr>
      <w:tr w:rsidR="0021303C" w:rsidRPr="00663ABB" w14:paraId="48EFB764" w14:textId="77777777" w:rsidTr="002F0C60">
        <w:trPr>
          <w:cantSplit/>
        </w:trPr>
        <w:tc>
          <w:tcPr>
            <w:tcW w:w="1352" w:type="pct"/>
            <w:shd w:val="clear" w:color="auto" w:fill="auto"/>
          </w:tcPr>
          <w:p w14:paraId="498CAB38" w14:textId="77777777" w:rsidR="0021303C" w:rsidRPr="00663ABB" w:rsidRDefault="0021303C" w:rsidP="000E56D9">
            <w:pPr>
              <w:pStyle w:val="ENoteTableText"/>
              <w:tabs>
                <w:tab w:val="center" w:leader="dot" w:pos="2268"/>
              </w:tabs>
            </w:pPr>
          </w:p>
        </w:tc>
        <w:tc>
          <w:tcPr>
            <w:tcW w:w="3648" w:type="pct"/>
            <w:shd w:val="clear" w:color="auto" w:fill="auto"/>
          </w:tcPr>
          <w:p w14:paraId="34916580" w14:textId="77777777" w:rsidR="0021303C" w:rsidRPr="00663ABB" w:rsidRDefault="0021303C" w:rsidP="000E56D9">
            <w:pPr>
              <w:pStyle w:val="ENoteTableText"/>
            </w:pPr>
            <w:r w:rsidRPr="00663ABB">
              <w:t>ad F2019L00515</w:t>
            </w:r>
          </w:p>
        </w:tc>
      </w:tr>
      <w:tr w:rsidR="00C8754E" w:rsidRPr="00663ABB" w14:paraId="0C9CAD08" w14:textId="77777777" w:rsidTr="002F0C60">
        <w:trPr>
          <w:cantSplit/>
        </w:trPr>
        <w:tc>
          <w:tcPr>
            <w:tcW w:w="1352" w:type="pct"/>
            <w:shd w:val="clear" w:color="auto" w:fill="auto"/>
          </w:tcPr>
          <w:p w14:paraId="2F5B53A4" w14:textId="77777777" w:rsidR="00C8754E" w:rsidRPr="00663ABB" w:rsidRDefault="00C8754E" w:rsidP="000E56D9">
            <w:pPr>
              <w:pStyle w:val="ENoteTableText"/>
              <w:tabs>
                <w:tab w:val="center" w:leader="dot" w:pos="2268"/>
              </w:tabs>
            </w:pPr>
            <w:r w:rsidRPr="00663ABB">
              <w:t>s 75</w:t>
            </w:r>
            <w:r w:rsidRPr="00663ABB">
              <w:tab/>
            </w:r>
          </w:p>
        </w:tc>
        <w:tc>
          <w:tcPr>
            <w:tcW w:w="3648" w:type="pct"/>
            <w:shd w:val="clear" w:color="auto" w:fill="auto"/>
          </w:tcPr>
          <w:p w14:paraId="5DA48C06" w14:textId="77777777" w:rsidR="00C8754E" w:rsidRPr="00663ABB" w:rsidRDefault="00C8754E" w:rsidP="000E56D9">
            <w:pPr>
              <w:pStyle w:val="ENoteTableText"/>
            </w:pPr>
            <w:r w:rsidRPr="00663ABB">
              <w:t>rep 30</w:t>
            </w:r>
            <w:r w:rsidR="00663ABB">
              <w:t> </w:t>
            </w:r>
            <w:r w:rsidRPr="00663ABB">
              <w:t>June 2015 (s 76)</w:t>
            </w:r>
          </w:p>
        </w:tc>
      </w:tr>
      <w:tr w:rsidR="0021303C" w:rsidRPr="00663ABB" w14:paraId="2FEA4DBA" w14:textId="77777777" w:rsidTr="002F0C60">
        <w:trPr>
          <w:cantSplit/>
        </w:trPr>
        <w:tc>
          <w:tcPr>
            <w:tcW w:w="1352" w:type="pct"/>
            <w:shd w:val="clear" w:color="auto" w:fill="auto"/>
          </w:tcPr>
          <w:p w14:paraId="71A6C021" w14:textId="77777777" w:rsidR="0021303C" w:rsidRPr="00663ABB" w:rsidRDefault="0021303C" w:rsidP="000E56D9">
            <w:pPr>
              <w:pStyle w:val="ENoteTableText"/>
              <w:tabs>
                <w:tab w:val="center" w:leader="dot" w:pos="2268"/>
              </w:tabs>
            </w:pPr>
          </w:p>
        </w:tc>
        <w:tc>
          <w:tcPr>
            <w:tcW w:w="3648" w:type="pct"/>
            <w:shd w:val="clear" w:color="auto" w:fill="auto"/>
          </w:tcPr>
          <w:p w14:paraId="2525A2FB" w14:textId="77777777" w:rsidR="0021303C" w:rsidRPr="00663ABB" w:rsidRDefault="0021303C" w:rsidP="000E56D9">
            <w:pPr>
              <w:pStyle w:val="ENoteTableText"/>
            </w:pPr>
            <w:r w:rsidRPr="00663ABB">
              <w:t>ad F2019L00515</w:t>
            </w:r>
          </w:p>
        </w:tc>
      </w:tr>
      <w:tr w:rsidR="00C8754E" w:rsidRPr="00663ABB" w14:paraId="53E1B7CB" w14:textId="77777777" w:rsidTr="00783FC9">
        <w:trPr>
          <w:cantSplit/>
        </w:trPr>
        <w:tc>
          <w:tcPr>
            <w:tcW w:w="1352" w:type="pct"/>
            <w:shd w:val="clear" w:color="auto" w:fill="auto"/>
          </w:tcPr>
          <w:p w14:paraId="4AB4AA8B" w14:textId="77777777" w:rsidR="00C8754E" w:rsidRPr="00663ABB" w:rsidRDefault="00C8754E" w:rsidP="000E56D9">
            <w:pPr>
              <w:pStyle w:val="ENoteTableText"/>
              <w:tabs>
                <w:tab w:val="center" w:leader="dot" w:pos="2268"/>
              </w:tabs>
            </w:pPr>
            <w:r w:rsidRPr="00663ABB">
              <w:t>s 76</w:t>
            </w:r>
            <w:r w:rsidRPr="00663ABB">
              <w:tab/>
            </w:r>
          </w:p>
        </w:tc>
        <w:tc>
          <w:tcPr>
            <w:tcW w:w="3648" w:type="pct"/>
            <w:shd w:val="clear" w:color="auto" w:fill="auto"/>
          </w:tcPr>
          <w:p w14:paraId="0FFF6566" w14:textId="77777777" w:rsidR="00C8754E" w:rsidRPr="00663ABB" w:rsidRDefault="00C8754E" w:rsidP="000E56D9">
            <w:pPr>
              <w:pStyle w:val="ENoteTableText"/>
              <w:rPr>
                <w:b/>
              </w:rPr>
            </w:pPr>
            <w:r w:rsidRPr="00663ABB">
              <w:t>rep 30</w:t>
            </w:r>
            <w:r w:rsidR="00663ABB">
              <w:t> </w:t>
            </w:r>
            <w:r w:rsidRPr="00663ABB">
              <w:t>June 2015 (s 76)</w:t>
            </w:r>
          </w:p>
        </w:tc>
      </w:tr>
      <w:tr w:rsidR="00400E62" w:rsidRPr="00663ABB" w14:paraId="7416CB08" w14:textId="77777777" w:rsidTr="002F0C60">
        <w:trPr>
          <w:cantSplit/>
        </w:trPr>
        <w:tc>
          <w:tcPr>
            <w:tcW w:w="1352" w:type="pct"/>
            <w:tcBorders>
              <w:bottom w:val="single" w:sz="12" w:space="0" w:color="auto"/>
            </w:tcBorders>
            <w:shd w:val="clear" w:color="auto" w:fill="auto"/>
          </w:tcPr>
          <w:p w14:paraId="1554DA5D" w14:textId="77777777" w:rsidR="00400E62" w:rsidRPr="00663ABB" w:rsidRDefault="00400E62" w:rsidP="000E56D9">
            <w:pPr>
              <w:pStyle w:val="ENoteTableText"/>
              <w:tabs>
                <w:tab w:val="center" w:leader="dot" w:pos="2268"/>
              </w:tabs>
            </w:pPr>
          </w:p>
        </w:tc>
        <w:tc>
          <w:tcPr>
            <w:tcW w:w="3648" w:type="pct"/>
            <w:tcBorders>
              <w:bottom w:val="single" w:sz="12" w:space="0" w:color="auto"/>
            </w:tcBorders>
            <w:shd w:val="clear" w:color="auto" w:fill="auto"/>
          </w:tcPr>
          <w:p w14:paraId="7349DFAC" w14:textId="77777777" w:rsidR="00400E62" w:rsidRPr="00663ABB" w:rsidRDefault="00400E62" w:rsidP="000E56D9">
            <w:pPr>
              <w:pStyle w:val="ENoteTableText"/>
            </w:pPr>
            <w:r>
              <w:t xml:space="preserve">ad </w:t>
            </w:r>
            <w:r w:rsidRPr="00400E62">
              <w:t>F2022L01276</w:t>
            </w:r>
          </w:p>
        </w:tc>
      </w:tr>
    </w:tbl>
    <w:p w14:paraId="2977F45C" w14:textId="77777777" w:rsidR="00D65566" w:rsidRPr="00FB3717" w:rsidRDefault="00D65566" w:rsidP="00783FC9">
      <w:pPr>
        <w:pStyle w:val="Tabletext"/>
      </w:pPr>
    </w:p>
    <w:p w14:paraId="79E62A09" w14:textId="77777777" w:rsidR="00D65566" w:rsidRPr="00FB3717" w:rsidRDefault="00D65566" w:rsidP="00D65566">
      <w:pPr>
        <w:pStyle w:val="ENotesHeading2"/>
        <w:pageBreakBefore/>
        <w:outlineLvl w:val="9"/>
      </w:pPr>
      <w:bookmarkStart w:id="84" w:name="_Toc117167790"/>
      <w:r w:rsidRPr="00FB3717">
        <w:t>Endnote 5—Editorial changes</w:t>
      </w:r>
      <w:bookmarkEnd w:id="84"/>
    </w:p>
    <w:p w14:paraId="0DE79974" w14:textId="77777777" w:rsidR="00D65566" w:rsidRPr="00FB3717" w:rsidRDefault="00D65566" w:rsidP="00D65566">
      <w:pPr>
        <w:spacing w:after="240"/>
      </w:pPr>
      <w:r w:rsidRPr="00FB3717">
        <w:t xml:space="preserve">In preparing this compilation for registration, the following kinds of editorial change(s) were made under the </w:t>
      </w:r>
      <w:r w:rsidRPr="00FB3717">
        <w:rPr>
          <w:i/>
        </w:rPr>
        <w:t>Legislation Act 2003</w:t>
      </w:r>
      <w:r w:rsidRPr="00FB3717">
        <w:t>.</w:t>
      </w:r>
    </w:p>
    <w:p w14:paraId="08F6A620" w14:textId="434F60E8" w:rsidR="00D65566" w:rsidRPr="00FB3717" w:rsidRDefault="00D65566" w:rsidP="00D65566">
      <w:pPr>
        <w:spacing w:after="240"/>
        <w:rPr>
          <w:b/>
          <w:sz w:val="24"/>
          <w:szCs w:val="24"/>
        </w:rPr>
      </w:pPr>
      <w:r>
        <w:rPr>
          <w:b/>
          <w:sz w:val="24"/>
          <w:szCs w:val="24"/>
        </w:rPr>
        <w:t>Paragraphs 10(</w:t>
      </w:r>
      <w:r w:rsidR="00D254A0">
        <w:rPr>
          <w:b/>
          <w:sz w:val="24"/>
          <w:szCs w:val="24"/>
        </w:rPr>
        <w:t>c</w:t>
      </w:r>
      <w:r>
        <w:rPr>
          <w:b/>
          <w:sz w:val="24"/>
          <w:szCs w:val="24"/>
        </w:rPr>
        <w:t>) and 26(</w:t>
      </w:r>
      <w:r w:rsidR="00D254A0">
        <w:rPr>
          <w:b/>
          <w:sz w:val="24"/>
          <w:szCs w:val="24"/>
        </w:rPr>
        <w:t>c</w:t>
      </w:r>
      <w:r>
        <w:rPr>
          <w:b/>
          <w:sz w:val="24"/>
          <w:szCs w:val="24"/>
        </w:rPr>
        <w:t>)</w:t>
      </w:r>
    </w:p>
    <w:p w14:paraId="794FC8D4" w14:textId="77777777" w:rsidR="00D65566" w:rsidRPr="00FB3717" w:rsidRDefault="00D65566" w:rsidP="00D65566">
      <w:pPr>
        <w:spacing w:after="240"/>
        <w:rPr>
          <w:b/>
        </w:rPr>
      </w:pPr>
      <w:r w:rsidRPr="00FB3717">
        <w:rPr>
          <w:b/>
        </w:rPr>
        <w:t>Kind of editorial change</w:t>
      </w:r>
    </w:p>
    <w:p w14:paraId="04D8577E" w14:textId="77777777" w:rsidR="00D65566" w:rsidRPr="00FB3717" w:rsidRDefault="00D65566" w:rsidP="00D65566">
      <w:pPr>
        <w:spacing w:after="240"/>
      </w:pPr>
      <w:r w:rsidRPr="00FB3717">
        <w:t>Change</w:t>
      </w:r>
      <w:r w:rsidR="009537C8">
        <w:t>s</w:t>
      </w:r>
      <w:r w:rsidRPr="00FB3717">
        <w:t xml:space="preserve"> to punctuation</w:t>
      </w:r>
    </w:p>
    <w:p w14:paraId="7AA13497" w14:textId="77777777" w:rsidR="00D65566" w:rsidRPr="00FB3717" w:rsidRDefault="00D65566" w:rsidP="00D65566">
      <w:pPr>
        <w:spacing w:after="240"/>
        <w:rPr>
          <w:b/>
        </w:rPr>
      </w:pPr>
      <w:r w:rsidRPr="00FB3717">
        <w:rPr>
          <w:b/>
        </w:rPr>
        <w:t>Details of editorial change</w:t>
      </w:r>
    </w:p>
    <w:p w14:paraId="156B916D" w14:textId="0F660FDA" w:rsidR="00D65566" w:rsidRPr="00FB3717" w:rsidRDefault="00D65566" w:rsidP="00D65566">
      <w:pPr>
        <w:spacing w:after="240"/>
      </w:pPr>
      <w:r>
        <w:t>Schedule 3</w:t>
      </w:r>
      <w:r w:rsidRPr="00FB3717">
        <w:t xml:space="preserve"> </w:t>
      </w:r>
      <w:r w:rsidR="002C17D0">
        <w:t>item 1</w:t>
      </w:r>
      <w:r>
        <w:t>0</w:t>
      </w:r>
      <w:r w:rsidRPr="00FB3717">
        <w:t xml:space="preserve"> of the </w:t>
      </w:r>
      <w:r w:rsidRPr="00736662">
        <w:rPr>
          <w:i/>
        </w:rPr>
        <w:t>Aged Care Legislation Amendment (Residential Aged Care Funding) Instrument 2022</w:t>
      </w:r>
      <w:r w:rsidRPr="00FB3717">
        <w:t xml:space="preserve"> instructs to repeal </w:t>
      </w:r>
      <w:r>
        <w:rPr>
          <w:bCs/>
          <w:iCs/>
        </w:rPr>
        <w:t>paragraphs 10(d) and 26(d)</w:t>
      </w:r>
      <w:r w:rsidRPr="00FB3717">
        <w:t>.</w:t>
      </w:r>
    </w:p>
    <w:p w14:paraId="5AB6ACC8" w14:textId="77777777" w:rsidR="00D65566" w:rsidRPr="00FB3717" w:rsidRDefault="00D65566" w:rsidP="00D65566">
      <w:pPr>
        <w:spacing w:after="240"/>
        <w:rPr>
          <w:bCs/>
          <w:iCs/>
        </w:rPr>
      </w:pPr>
      <w:r w:rsidRPr="00FB3717">
        <w:t xml:space="preserve">The repeal of </w:t>
      </w:r>
      <w:r w:rsidR="004F13F1">
        <w:rPr>
          <w:bCs/>
          <w:iCs/>
        </w:rPr>
        <w:t>paragraphs 10(d) and 26(d)</w:t>
      </w:r>
      <w:r w:rsidRPr="00FB3717">
        <w:t xml:space="preserve"> results in</w:t>
      </w:r>
      <w:r w:rsidRPr="00FB3717">
        <w:rPr>
          <w:bCs/>
          <w:iCs/>
        </w:rPr>
        <w:t xml:space="preserve"> </w:t>
      </w:r>
      <w:r>
        <w:rPr>
          <w:bCs/>
          <w:iCs/>
        </w:rPr>
        <w:t>paragraphs 10(</w:t>
      </w:r>
      <w:r w:rsidR="009537C8">
        <w:rPr>
          <w:bCs/>
          <w:iCs/>
        </w:rPr>
        <w:t>c</w:t>
      </w:r>
      <w:r>
        <w:rPr>
          <w:bCs/>
          <w:iCs/>
        </w:rPr>
        <w:t>) and 26(</w:t>
      </w:r>
      <w:r w:rsidR="009537C8">
        <w:rPr>
          <w:bCs/>
          <w:iCs/>
        </w:rPr>
        <w:t>c</w:t>
      </w:r>
      <w:r>
        <w:rPr>
          <w:bCs/>
          <w:iCs/>
        </w:rPr>
        <w:t>)</w:t>
      </w:r>
      <w:r w:rsidRPr="00FB3717">
        <w:rPr>
          <w:bCs/>
          <w:iCs/>
        </w:rPr>
        <w:t xml:space="preserve"> ending with a semicolon despite being the last paragraph of th</w:t>
      </w:r>
      <w:r w:rsidR="009537C8">
        <w:rPr>
          <w:bCs/>
          <w:iCs/>
        </w:rPr>
        <w:t>ose</w:t>
      </w:r>
      <w:r w:rsidRPr="00FB3717">
        <w:rPr>
          <w:bCs/>
          <w:iCs/>
        </w:rPr>
        <w:t xml:space="preserve"> section</w:t>
      </w:r>
      <w:r w:rsidR="009537C8">
        <w:rPr>
          <w:bCs/>
          <w:iCs/>
        </w:rPr>
        <w:t>s</w:t>
      </w:r>
      <w:r w:rsidRPr="00FB3717">
        <w:rPr>
          <w:bCs/>
          <w:iCs/>
        </w:rPr>
        <w:t>.</w:t>
      </w:r>
    </w:p>
    <w:p w14:paraId="2D0F589D" w14:textId="77777777" w:rsidR="00D65566" w:rsidRPr="00FB3717" w:rsidRDefault="00D65566" w:rsidP="00D65566">
      <w:r w:rsidRPr="00FB3717">
        <w:t xml:space="preserve">This compilation was editorially changed by omitting the semicolon and inserting a full stop at the end of </w:t>
      </w:r>
      <w:r w:rsidR="004F13F1">
        <w:rPr>
          <w:bCs/>
          <w:iCs/>
        </w:rPr>
        <w:t>paragraphs 10(</w:t>
      </w:r>
      <w:r w:rsidR="009537C8">
        <w:rPr>
          <w:bCs/>
          <w:iCs/>
        </w:rPr>
        <w:t>c</w:t>
      </w:r>
      <w:r w:rsidR="004F13F1">
        <w:rPr>
          <w:bCs/>
          <w:iCs/>
        </w:rPr>
        <w:t>) and 26(</w:t>
      </w:r>
      <w:r w:rsidR="009537C8">
        <w:rPr>
          <w:bCs/>
          <w:iCs/>
        </w:rPr>
        <w:t>c</w:t>
      </w:r>
      <w:r w:rsidR="004F13F1">
        <w:rPr>
          <w:bCs/>
          <w:iCs/>
        </w:rPr>
        <w:t>)</w:t>
      </w:r>
      <w:r w:rsidRPr="00FB3717">
        <w:t xml:space="preserve"> to </w:t>
      </w:r>
      <w:r w:rsidR="00DD10CC">
        <w:t xml:space="preserve">correct the </w:t>
      </w:r>
      <w:r w:rsidR="00DD10CC" w:rsidRPr="00FB3717">
        <w:t>punctuation</w:t>
      </w:r>
      <w:r w:rsidRPr="00FB3717">
        <w:t>.</w:t>
      </w:r>
    </w:p>
    <w:p w14:paraId="40C73E5A" w14:textId="77777777" w:rsidR="00D65566" w:rsidRPr="00663ABB" w:rsidRDefault="00D65566" w:rsidP="000815D8">
      <w:pPr>
        <w:sectPr w:rsidR="00D65566" w:rsidRPr="00663ABB" w:rsidSect="00E83849">
          <w:headerReference w:type="even" r:id="rId27"/>
          <w:headerReference w:type="default" r:id="rId28"/>
          <w:footerReference w:type="even" r:id="rId29"/>
          <w:footerReference w:type="default" r:id="rId30"/>
          <w:pgSz w:w="11907" w:h="16839" w:code="9"/>
          <w:pgMar w:top="2325" w:right="1797" w:bottom="1440" w:left="1797" w:header="720" w:footer="709" w:gutter="0"/>
          <w:cols w:space="708"/>
          <w:docGrid w:linePitch="360"/>
        </w:sectPr>
      </w:pPr>
    </w:p>
    <w:p w14:paraId="36AFC8D4" w14:textId="77777777" w:rsidR="000815D8" w:rsidRPr="00663ABB" w:rsidRDefault="000815D8" w:rsidP="00251D89"/>
    <w:sectPr w:rsidR="000815D8" w:rsidRPr="00663ABB" w:rsidSect="00E83849">
      <w:type w:val="continuous"/>
      <w:pgSz w:w="11907" w:h="16839"/>
      <w:pgMar w:top="2325" w:right="1797" w:bottom="1440" w:left="1797" w:header="72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73BF284" w14:textId="77777777" w:rsidR="009A3133" w:rsidRDefault="009A3133" w:rsidP="0048364F">
      <w:pPr>
        <w:spacing w:line="240" w:lineRule="auto"/>
      </w:pPr>
      <w:r>
        <w:separator/>
      </w:r>
    </w:p>
  </w:endnote>
  <w:endnote w:type="continuationSeparator" w:id="0">
    <w:p w14:paraId="42A2AC0D" w14:textId="77777777" w:rsidR="009A3133" w:rsidRDefault="009A3133" w:rsidP="004836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125954" w14:textId="77777777" w:rsidR="009A3133" w:rsidRDefault="009A3133">
    <w:pPr>
      <w:pBdr>
        <w:top w:val="single" w:sz="6" w:space="1" w:color="auto"/>
      </w:pBdr>
      <w:jc w:val="right"/>
      <w:rPr>
        <w:sz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624B38" w14:textId="77777777" w:rsidR="009A3133" w:rsidRDefault="009A3133" w:rsidP="000E56D9">
    <w:pPr>
      <w:pBdr>
        <w:top w:val="single" w:sz="6" w:space="1" w:color="auto"/>
      </w:pBdr>
      <w:spacing w:before="120"/>
      <w:jc w:val="right"/>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46F1F2" w14:textId="77777777" w:rsidR="009A3133" w:rsidRPr="00ED79B6" w:rsidRDefault="009A3133" w:rsidP="000E56D9">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19EDC3"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1A7E9A93" w14:textId="77777777" w:rsidTr="00984524">
      <w:tc>
        <w:tcPr>
          <w:tcW w:w="1139" w:type="dxa"/>
        </w:tcPr>
        <w:p w14:paraId="75C3393D" w14:textId="77777777" w:rsidR="009A3133" w:rsidRPr="007B3B51" w:rsidRDefault="009A3133" w:rsidP="00984524">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ii</w:t>
          </w:r>
          <w:r w:rsidRPr="007B3B51">
            <w:rPr>
              <w:i/>
              <w:sz w:val="16"/>
              <w:szCs w:val="16"/>
            </w:rPr>
            <w:fldChar w:fldCharType="end"/>
          </w:r>
        </w:p>
      </w:tc>
      <w:tc>
        <w:tcPr>
          <w:tcW w:w="5807" w:type="dxa"/>
          <w:gridSpan w:val="3"/>
        </w:tcPr>
        <w:p w14:paraId="5D77CC79" w14:textId="78A9D240"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57EC2CC6" w14:textId="77777777" w:rsidR="009A3133" w:rsidRPr="007B3B51" w:rsidRDefault="009A3133" w:rsidP="00984524">
          <w:pPr>
            <w:jc w:val="right"/>
            <w:rPr>
              <w:sz w:val="16"/>
              <w:szCs w:val="16"/>
            </w:rPr>
          </w:pPr>
        </w:p>
      </w:tc>
    </w:tr>
    <w:tr w:rsidR="009A3133" w:rsidRPr="0055472E" w14:paraId="4CE8FAAB" w14:textId="77777777" w:rsidTr="00783FC9">
      <w:tc>
        <w:tcPr>
          <w:tcW w:w="1418" w:type="dxa"/>
          <w:gridSpan w:val="2"/>
        </w:tcPr>
        <w:p w14:paraId="05FCA96F" w14:textId="79F3D64A" w:rsidR="009A3133" w:rsidRPr="0055472E" w:rsidRDefault="009A3133" w:rsidP="00984524">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471F5F">
            <w:rPr>
              <w:sz w:val="16"/>
              <w:szCs w:val="16"/>
            </w:rPr>
            <w:t>7</w:t>
          </w:r>
          <w:r w:rsidRPr="0055472E">
            <w:rPr>
              <w:sz w:val="16"/>
              <w:szCs w:val="16"/>
            </w:rPr>
            <w:fldChar w:fldCharType="end"/>
          </w:r>
        </w:p>
      </w:tc>
      <w:tc>
        <w:tcPr>
          <w:tcW w:w="5103" w:type="dxa"/>
        </w:tcPr>
        <w:p w14:paraId="48FCCB5C" w14:textId="5F611C98" w:rsidR="009A3133" w:rsidRPr="0055472E" w:rsidRDefault="009A3133" w:rsidP="00984524">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471F5F">
            <w:rPr>
              <w:sz w:val="16"/>
              <w:szCs w:val="16"/>
            </w:rPr>
            <w:t>01/10/2022</w:t>
          </w:r>
          <w:r w:rsidRPr="0055472E">
            <w:rPr>
              <w:sz w:val="16"/>
              <w:szCs w:val="16"/>
            </w:rPr>
            <w:fldChar w:fldCharType="end"/>
          </w:r>
        </w:p>
      </w:tc>
      <w:tc>
        <w:tcPr>
          <w:tcW w:w="1843" w:type="dxa"/>
          <w:gridSpan w:val="2"/>
        </w:tcPr>
        <w:p w14:paraId="25125F91" w14:textId="14EF4C6B" w:rsidR="009A3133" w:rsidRPr="0055472E" w:rsidRDefault="009A3133" w:rsidP="00984524">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p>
      </w:tc>
    </w:tr>
  </w:tbl>
  <w:p w14:paraId="20E5466B" w14:textId="77777777" w:rsidR="009A3133" w:rsidRPr="00251D89" w:rsidRDefault="009A3133" w:rsidP="00251D8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21331E"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1ABDC7D7" w14:textId="77777777" w:rsidTr="00984524">
      <w:tc>
        <w:tcPr>
          <w:tcW w:w="1139" w:type="dxa"/>
        </w:tcPr>
        <w:p w14:paraId="4DB2B866" w14:textId="77777777" w:rsidR="009A3133" w:rsidRPr="007B3B51" w:rsidRDefault="009A3133" w:rsidP="00984524">
          <w:pPr>
            <w:rPr>
              <w:i/>
              <w:sz w:val="16"/>
              <w:szCs w:val="16"/>
            </w:rPr>
          </w:pPr>
        </w:p>
      </w:tc>
      <w:tc>
        <w:tcPr>
          <w:tcW w:w="5807" w:type="dxa"/>
          <w:gridSpan w:val="3"/>
        </w:tcPr>
        <w:p w14:paraId="5C590B3A" w14:textId="1570CFAB"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5F1098AB" w14:textId="77777777" w:rsidR="009A3133" w:rsidRPr="007B3B51" w:rsidRDefault="009A3133" w:rsidP="00984524">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iii</w:t>
          </w:r>
          <w:r w:rsidRPr="007B3B51">
            <w:rPr>
              <w:i/>
              <w:sz w:val="16"/>
              <w:szCs w:val="16"/>
            </w:rPr>
            <w:fldChar w:fldCharType="end"/>
          </w:r>
        </w:p>
      </w:tc>
    </w:tr>
    <w:tr w:rsidR="009A3133" w:rsidRPr="00130F37" w14:paraId="21051A27" w14:textId="77777777" w:rsidTr="00783FC9">
      <w:tc>
        <w:tcPr>
          <w:tcW w:w="1418" w:type="dxa"/>
          <w:gridSpan w:val="2"/>
        </w:tcPr>
        <w:p w14:paraId="7DA85646" w14:textId="0B5D049F" w:rsidR="009A3133" w:rsidRPr="00130F37" w:rsidRDefault="009A3133" w:rsidP="00984524">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471F5F">
            <w:rPr>
              <w:sz w:val="16"/>
              <w:szCs w:val="16"/>
            </w:rPr>
            <w:t>7</w:t>
          </w:r>
          <w:r w:rsidRPr="00130F37">
            <w:rPr>
              <w:sz w:val="16"/>
              <w:szCs w:val="16"/>
            </w:rPr>
            <w:fldChar w:fldCharType="end"/>
          </w:r>
        </w:p>
      </w:tc>
      <w:tc>
        <w:tcPr>
          <w:tcW w:w="5103" w:type="dxa"/>
        </w:tcPr>
        <w:p w14:paraId="3E02AD19" w14:textId="537FAF8E" w:rsidR="009A3133" w:rsidRPr="00130F37" w:rsidRDefault="009A3133" w:rsidP="00984524">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471F5F">
            <w:rPr>
              <w:sz w:val="16"/>
              <w:szCs w:val="16"/>
            </w:rPr>
            <w:t>01/10/2022</w:t>
          </w:r>
          <w:r w:rsidRPr="00130F37">
            <w:rPr>
              <w:sz w:val="16"/>
              <w:szCs w:val="16"/>
            </w:rPr>
            <w:fldChar w:fldCharType="end"/>
          </w:r>
        </w:p>
      </w:tc>
      <w:tc>
        <w:tcPr>
          <w:tcW w:w="1843" w:type="dxa"/>
          <w:gridSpan w:val="2"/>
        </w:tcPr>
        <w:p w14:paraId="07B760B1" w14:textId="66456B17" w:rsidR="009A3133" w:rsidRPr="00130F37" w:rsidRDefault="009A3133" w:rsidP="00984524">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p>
      </w:tc>
    </w:tr>
  </w:tbl>
  <w:p w14:paraId="5BC91851" w14:textId="77777777" w:rsidR="009A3133" w:rsidRPr="00251D89" w:rsidRDefault="009A3133" w:rsidP="00251D8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B876D"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482DB320" w14:textId="77777777" w:rsidTr="00984524">
      <w:tc>
        <w:tcPr>
          <w:tcW w:w="1139" w:type="dxa"/>
        </w:tcPr>
        <w:p w14:paraId="5AA71831" w14:textId="77777777" w:rsidR="009A3133" w:rsidRPr="007B3B51" w:rsidRDefault="009A3133" w:rsidP="00984524">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32</w:t>
          </w:r>
          <w:r w:rsidRPr="007B3B51">
            <w:rPr>
              <w:i/>
              <w:sz w:val="16"/>
              <w:szCs w:val="16"/>
            </w:rPr>
            <w:fldChar w:fldCharType="end"/>
          </w:r>
        </w:p>
      </w:tc>
      <w:tc>
        <w:tcPr>
          <w:tcW w:w="5807" w:type="dxa"/>
          <w:gridSpan w:val="3"/>
        </w:tcPr>
        <w:p w14:paraId="57580776" w14:textId="596EBA13"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672316C7" w14:textId="77777777" w:rsidR="009A3133" w:rsidRPr="007B3B51" w:rsidRDefault="009A3133" w:rsidP="00984524">
          <w:pPr>
            <w:jc w:val="right"/>
            <w:rPr>
              <w:sz w:val="16"/>
              <w:szCs w:val="16"/>
            </w:rPr>
          </w:pPr>
        </w:p>
      </w:tc>
    </w:tr>
    <w:tr w:rsidR="009A3133" w:rsidRPr="0055472E" w14:paraId="0DB4D6BE" w14:textId="77777777" w:rsidTr="00783FC9">
      <w:tc>
        <w:tcPr>
          <w:tcW w:w="1418" w:type="dxa"/>
          <w:gridSpan w:val="2"/>
        </w:tcPr>
        <w:p w14:paraId="1C3D9C82" w14:textId="378A75F7" w:rsidR="009A3133" w:rsidRPr="0055472E" w:rsidRDefault="009A3133" w:rsidP="00984524">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471F5F">
            <w:rPr>
              <w:sz w:val="16"/>
              <w:szCs w:val="16"/>
            </w:rPr>
            <w:t>7</w:t>
          </w:r>
          <w:r w:rsidRPr="0055472E">
            <w:rPr>
              <w:sz w:val="16"/>
              <w:szCs w:val="16"/>
            </w:rPr>
            <w:fldChar w:fldCharType="end"/>
          </w:r>
        </w:p>
      </w:tc>
      <w:tc>
        <w:tcPr>
          <w:tcW w:w="5103" w:type="dxa"/>
        </w:tcPr>
        <w:p w14:paraId="02A9DE74" w14:textId="2CB2ED12" w:rsidR="009A3133" w:rsidRPr="0055472E" w:rsidRDefault="009A3133" w:rsidP="00984524">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471F5F">
            <w:rPr>
              <w:sz w:val="16"/>
              <w:szCs w:val="16"/>
            </w:rPr>
            <w:t>01/10/2022</w:t>
          </w:r>
          <w:r w:rsidRPr="0055472E">
            <w:rPr>
              <w:sz w:val="16"/>
              <w:szCs w:val="16"/>
            </w:rPr>
            <w:fldChar w:fldCharType="end"/>
          </w:r>
        </w:p>
      </w:tc>
      <w:tc>
        <w:tcPr>
          <w:tcW w:w="1843" w:type="dxa"/>
          <w:gridSpan w:val="2"/>
        </w:tcPr>
        <w:p w14:paraId="49C7B699" w14:textId="38B9A651" w:rsidR="009A3133" w:rsidRPr="0055472E" w:rsidRDefault="009A3133" w:rsidP="00984524">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p>
      </w:tc>
    </w:tr>
  </w:tbl>
  <w:p w14:paraId="6D9EE241" w14:textId="77777777" w:rsidR="009A3133" w:rsidRPr="00251D89" w:rsidRDefault="009A3133" w:rsidP="00251D8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F9AB66"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70783DA0" w14:textId="77777777" w:rsidTr="00984524">
      <w:tc>
        <w:tcPr>
          <w:tcW w:w="1139" w:type="dxa"/>
        </w:tcPr>
        <w:p w14:paraId="7E3159CB" w14:textId="77777777" w:rsidR="009A3133" w:rsidRPr="007B3B51" w:rsidRDefault="009A3133" w:rsidP="00984524">
          <w:pPr>
            <w:rPr>
              <w:i/>
              <w:sz w:val="16"/>
              <w:szCs w:val="16"/>
            </w:rPr>
          </w:pPr>
        </w:p>
      </w:tc>
      <w:tc>
        <w:tcPr>
          <w:tcW w:w="5807" w:type="dxa"/>
          <w:gridSpan w:val="3"/>
        </w:tcPr>
        <w:p w14:paraId="464EB69C" w14:textId="02EF6EAA"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54C04DDF" w14:textId="77777777" w:rsidR="009A3133" w:rsidRPr="007B3B51" w:rsidRDefault="009A3133" w:rsidP="00984524">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33</w:t>
          </w:r>
          <w:r w:rsidRPr="007B3B51">
            <w:rPr>
              <w:i/>
              <w:sz w:val="16"/>
              <w:szCs w:val="16"/>
            </w:rPr>
            <w:fldChar w:fldCharType="end"/>
          </w:r>
        </w:p>
      </w:tc>
    </w:tr>
    <w:tr w:rsidR="009A3133" w:rsidRPr="00130F37" w14:paraId="46056775" w14:textId="77777777" w:rsidTr="00783FC9">
      <w:tc>
        <w:tcPr>
          <w:tcW w:w="1418" w:type="dxa"/>
          <w:gridSpan w:val="2"/>
        </w:tcPr>
        <w:p w14:paraId="4FE10641" w14:textId="10CCBC64" w:rsidR="009A3133" w:rsidRPr="00130F37" w:rsidRDefault="009A3133" w:rsidP="00984524">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471F5F">
            <w:rPr>
              <w:sz w:val="16"/>
              <w:szCs w:val="16"/>
            </w:rPr>
            <w:t>7</w:t>
          </w:r>
          <w:r w:rsidRPr="00130F37">
            <w:rPr>
              <w:sz w:val="16"/>
              <w:szCs w:val="16"/>
            </w:rPr>
            <w:fldChar w:fldCharType="end"/>
          </w:r>
        </w:p>
      </w:tc>
      <w:tc>
        <w:tcPr>
          <w:tcW w:w="5103" w:type="dxa"/>
        </w:tcPr>
        <w:p w14:paraId="06B9D172" w14:textId="1E54E988" w:rsidR="009A3133" w:rsidRPr="00130F37" w:rsidRDefault="009A3133" w:rsidP="00984524">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471F5F">
            <w:rPr>
              <w:sz w:val="16"/>
              <w:szCs w:val="16"/>
            </w:rPr>
            <w:t>01/10/2022</w:t>
          </w:r>
          <w:r w:rsidRPr="00130F37">
            <w:rPr>
              <w:sz w:val="16"/>
              <w:szCs w:val="16"/>
            </w:rPr>
            <w:fldChar w:fldCharType="end"/>
          </w:r>
        </w:p>
      </w:tc>
      <w:tc>
        <w:tcPr>
          <w:tcW w:w="1843" w:type="dxa"/>
          <w:gridSpan w:val="2"/>
        </w:tcPr>
        <w:p w14:paraId="21A4B01F" w14:textId="54FC3073" w:rsidR="009A3133" w:rsidRPr="00130F37" w:rsidRDefault="009A3133" w:rsidP="00984524">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p>
      </w:tc>
    </w:tr>
  </w:tbl>
  <w:p w14:paraId="585ED74F" w14:textId="77777777" w:rsidR="009A3133" w:rsidRPr="00251D89" w:rsidRDefault="009A3133" w:rsidP="00251D89">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E83FB1" w14:textId="77777777" w:rsidR="009A3133" w:rsidRPr="00E33C1C" w:rsidRDefault="009A3133" w:rsidP="008D2285">
    <w:pPr>
      <w:pBdr>
        <w:top w:val="single" w:sz="6" w:space="1" w:color="auto"/>
      </w:pBdr>
      <w:spacing w:line="0" w:lineRule="atLeast"/>
      <w:rPr>
        <w:sz w:val="16"/>
        <w:szCs w:val="16"/>
      </w:rPr>
    </w:pPr>
  </w:p>
  <w:tbl>
    <w:tblPr>
      <w:tblStyle w:val="TableGrid"/>
      <w:tblW w:w="5000" w:type="pct"/>
      <w:tblLook w:val="04A0" w:firstRow="1" w:lastRow="0" w:firstColumn="1" w:lastColumn="0" w:noHBand="0" w:noVBand="1"/>
    </w:tblPr>
    <w:tblGrid>
      <w:gridCol w:w="1394"/>
      <w:gridCol w:w="6422"/>
      <w:gridCol w:w="713"/>
    </w:tblGrid>
    <w:tr w:rsidR="009A3133" w14:paraId="39686340" w14:textId="77777777" w:rsidTr="000E56D9">
      <w:tc>
        <w:tcPr>
          <w:tcW w:w="817" w:type="pct"/>
          <w:tcBorders>
            <w:top w:val="nil"/>
            <w:left w:val="nil"/>
            <w:bottom w:val="nil"/>
            <w:right w:val="nil"/>
          </w:tcBorders>
        </w:tcPr>
        <w:p w14:paraId="52E051E6" w14:textId="77777777" w:rsidR="009A3133" w:rsidRDefault="009A3133" w:rsidP="004868AF">
          <w:pPr>
            <w:spacing w:line="0" w:lineRule="atLeast"/>
            <w:rPr>
              <w:sz w:val="18"/>
            </w:rPr>
          </w:pPr>
        </w:p>
      </w:tc>
      <w:tc>
        <w:tcPr>
          <w:tcW w:w="3765" w:type="pct"/>
          <w:tcBorders>
            <w:top w:val="nil"/>
            <w:left w:val="nil"/>
            <w:bottom w:val="nil"/>
            <w:right w:val="nil"/>
          </w:tcBorders>
        </w:tcPr>
        <w:p w14:paraId="02B2D447" w14:textId="2781DA7A" w:rsidR="009A3133" w:rsidRDefault="009A3133" w:rsidP="004868AF">
          <w:pPr>
            <w:spacing w:line="0" w:lineRule="atLeast"/>
            <w:jc w:val="center"/>
            <w:rPr>
              <w:sz w:val="18"/>
            </w:rPr>
          </w:pPr>
          <w:r w:rsidRPr="007A1328">
            <w:rPr>
              <w:i/>
              <w:sz w:val="18"/>
            </w:rPr>
            <w:fldChar w:fldCharType="begin"/>
          </w:r>
          <w:r>
            <w:rPr>
              <w:i/>
              <w:sz w:val="18"/>
            </w:rPr>
            <w:instrText xml:space="preserve"> DOCPROPERTY ShortT </w:instrText>
          </w:r>
          <w:r w:rsidRPr="007A1328">
            <w:rPr>
              <w:i/>
              <w:sz w:val="18"/>
            </w:rPr>
            <w:fldChar w:fldCharType="separate"/>
          </w:r>
          <w:r w:rsidR="00471F5F">
            <w:rPr>
              <w:i/>
              <w:sz w:val="18"/>
            </w:rPr>
            <w:t>Allocation Principles 2014</w:t>
          </w:r>
          <w:r w:rsidRPr="007A1328">
            <w:rPr>
              <w:i/>
              <w:sz w:val="18"/>
            </w:rPr>
            <w:fldChar w:fldCharType="end"/>
          </w:r>
        </w:p>
      </w:tc>
      <w:tc>
        <w:tcPr>
          <w:tcW w:w="418" w:type="pct"/>
          <w:tcBorders>
            <w:top w:val="nil"/>
            <w:left w:val="nil"/>
            <w:bottom w:val="nil"/>
            <w:right w:val="nil"/>
          </w:tcBorders>
        </w:tcPr>
        <w:p w14:paraId="2186549A" w14:textId="77777777" w:rsidR="009A3133" w:rsidRDefault="009A3133" w:rsidP="004868AF">
          <w:pPr>
            <w:spacing w:line="0" w:lineRule="atLeast"/>
            <w:jc w:val="right"/>
            <w:rPr>
              <w:sz w:val="18"/>
            </w:rPr>
          </w:pPr>
          <w:r w:rsidRPr="00ED79B6">
            <w:rPr>
              <w:i/>
              <w:sz w:val="18"/>
            </w:rPr>
            <w:fldChar w:fldCharType="begin"/>
          </w:r>
          <w:r w:rsidRPr="00ED79B6">
            <w:rPr>
              <w:i/>
              <w:sz w:val="18"/>
            </w:rPr>
            <w:instrText xml:space="preserve"> PAGE </w:instrText>
          </w:r>
          <w:r w:rsidRPr="00ED79B6">
            <w:rPr>
              <w:i/>
              <w:sz w:val="18"/>
            </w:rPr>
            <w:fldChar w:fldCharType="separate"/>
          </w:r>
          <w:r>
            <w:rPr>
              <w:i/>
              <w:noProof/>
              <w:sz w:val="18"/>
            </w:rPr>
            <w:t>37</w:t>
          </w:r>
          <w:r w:rsidRPr="00ED79B6">
            <w:rPr>
              <w:i/>
              <w:sz w:val="18"/>
            </w:rPr>
            <w:fldChar w:fldCharType="end"/>
          </w:r>
        </w:p>
      </w:tc>
    </w:tr>
  </w:tbl>
  <w:p w14:paraId="74B46DC8" w14:textId="77777777" w:rsidR="009A3133" w:rsidRPr="00ED79B6" w:rsidRDefault="009A3133" w:rsidP="008D2285">
    <w:pPr>
      <w:rPr>
        <w:i/>
        <w:sz w:val="18"/>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8833CF"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3EF6C46A" w14:textId="77777777" w:rsidTr="00984524">
      <w:tc>
        <w:tcPr>
          <w:tcW w:w="1139" w:type="dxa"/>
        </w:tcPr>
        <w:p w14:paraId="3E38436C" w14:textId="77777777" w:rsidR="009A3133" w:rsidRPr="007B3B51" w:rsidRDefault="009A3133" w:rsidP="00984524">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38</w:t>
          </w:r>
          <w:r w:rsidRPr="007B3B51">
            <w:rPr>
              <w:i/>
              <w:sz w:val="16"/>
              <w:szCs w:val="16"/>
            </w:rPr>
            <w:fldChar w:fldCharType="end"/>
          </w:r>
        </w:p>
      </w:tc>
      <w:tc>
        <w:tcPr>
          <w:tcW w:w="5807" w:type="dxa"/>
          <w:gridSpan w:val="3"/>
        </w:tcPr>
        <w:p w14:paraId="0F7F5B0F" w14:textId="18BCBBA0"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23D50A3E" w14:textId="77777777" w:rsidR="009A3133" w:rsidRPr="007B3B51" w:rsidRDefault="009A3133" w:rsidP="00984524">
          <w:pPr>
            <w:jc w:val="right"/>
            <w:rPr>
              <w:sz w:val="16"/>
              <w:szCs w:val="16"/>
            </w:rPr>
          </w:pPr>
        </w:p>
      </w:tc>
    </w:tr>
    <w:tr w:rsidR="009A3133" w:rsidRPr="0055472E" w14:paraId="5765CC07" w14:textId="77777777" w:rsidTr="00783FC9">
      <w:tc>
        <w:tcPr>
          <w:tcW w:w="1418" w:type="dxa"/>
          <w:gridSpan w:val="2"/>
        </w:tcPr>
        <w:p w14:paraId="1BD9F2D2" w14:textId="3C53A617" w:rsidR="009A3133" w:rsidRPr="0055472E" w:rsidRDefault="009A3133" w:rsidP="00984524">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471F5F">
            <w:rPr>
              <w:sz w:val="16"/>
              <w:szCs w:val="16"/>
            </w:rPr>
            <w:t>7</w:t>
          </w:r>
          <w:r w:rsidRPr="0055472E">
            <w:rPr>
              <w:sz w:val="16"/>
              <w:szCs w:val="16"/>
            </w:rPr>
            <w:fldChar w:fldCharType="end"/>
          </w:r>
        </w:p>
      </w:tc>
      <w:tc>
        <w:tcPr>
          <w:tcW w:w="5103" w:type="dxa"/>
        </w:tcPr>
        <w:p w14:paraId="134533BD" w14:textId="3EA31B05" w:rsidR="009A3133" w:rsidRPr="0055472E" w:rsidRDefault="009A3133" w:rsidP="00984524">
          <w:pPr>
            <w:spacing w:before="120"/>
            <w:jc w:val="center"/>
            <w:rPr>
              <w:sz w:val="16"/>
              <w:szCs w:val="16"/>
            </w:rPr>
          </w:pPr>
          <w:r w:rsidRPr="0055472E">
            <w:rPr>
              <w:sz w:val="16"/>
              <w:szCs w:val="16"/>
            </w:rPr>
            <w:t xml:space="preserve">Compilation date: </w:t>
          </w:r>
          <w:r w:rsidRPr="0055472E">
            <w:rPr>
              <w:sz w:val="16"/>
              <w:szCs w:val="16"/>
            </w:rPr>
            <w:fldChar w:fldCharType="begin"/>
          </w:r>
          <w:r>
            <w:rPr>
              <w:sz w:val="16"/>
              <w:szCs w:val="16"/>
            </w:rPr>
            <w:instrText xml:space="preserve"> DOCPROPERTY  StartDate \@ "dd/MM/yyyy"  </w:instrText>
          </w:r>
          <w:r w:rsidRPr="0055472E">
            <w:rPr>
              <w:sz w:val="16"/>
              <w:szCs w:val="16"/>
            </w:rPr>
            <w:fldChar w:fldCharType="separate"/>
          </w:r>
          <w:r w:rsidR="00471F5F">
            <w:rPr>
              <w:sz w:val="16"/>
              <w:szCs w:val="16"/>
            </w:rPr>
            <w:t>01/10/2022</w:t>
          </w:r>
          <w:r w:rsidRPr="0055472E">
            <w:rPr>
              <w:sz w:val="16"/>
              <w:szCs w:val="16"/>
            </w:rPr>
            <w:fldChar w:fldCharType="end"/>
          </w:r>
        </w:p>
      </w:tc>
      <w:tc>
        <w:tcPr>
          <w:tcW w:w="1843" w:type="dxa"/>
          <w:gridSpan w:val="2"/>
        </w:tcPr>
        <w:p w14:paraId="60DE9E25" w14:textId="44EE99DA" w:rsidR="009A3133" w:rsidRPr="0055472E" w:rsidRDefault="009A3133" w:rsidP="00984524">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471F5F">
            <w:rPr>
              <w:sz w:val="16"/>
              <w:szCs w:val="16"/>
            </w:rPr>
            <w:instrText>20 October 2022</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Pr>
              <w:sz w:val="16"/>
              <w:szCs w:val="16"/>
            </w:rPr>
            <w:instrText xml:space="preserve"> DOCPROPERTY RegisteredDate \@ "dd/MM/yyyy" </w:instrText>
          </w:r>
          <w:r w:rsidRPr="0055472E">
            <w:rPr>
              <w:sz w:val="16"/>
              <w:szCs w:val="16"/>
            </w:rPr>
            <w:fldChar w:fldCharType="separate"/>
          </w:r>
          <w:r w:rsidR="00471F5F">
            <w:rPr>
              <w:sz w:val="16"/>
              <w:szCs w:val="16"/>
            </w:rPr>
            <w:instrText>20/10/2022</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471F5F">
            <w:rPr>
              <w:noProof/>
              <w:sz w:val="16"/>
              <w:szCs w:val="16"/>
            </w:rPr>
            <w:t>20/10/2022</w:t>
          </w:r>
          <w:r w:rsidRPr="0055472E">
            <w:rPr>
              <w:sz w:val="16"/>
              <w:szCs w:val="16"/>
            </w:rPr>
            <w:fldChar w:fldCharType="end"/>
          </w:r>
        </w:p>
      </w:tc>
    </w:tr>
  </w:tbl>
  <w:p w14:paraId="77511988" w14:textId="77777777" w:rsidR="009A3133" w:rsidRPr="00251D89" w:rsidRDefault="009A3133" w:rsidP="00251D89">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4D961C" w14:textId="77777777" w:rsidR="009A3133" w:rsidRPr="007B3B51" w:rsidRDefault="009A3133" w:rsidP="00984524">
    <w:pPr>
      <w:pBdr>
        <w:top w:val="single" w:sz="6" w:space="1" w:color="auto"/>
      </w:pBdr>
      <w:spacing w:before="120"/>
      <w:rPr>
        <w:sz w:val="16"/>
        <w:szCs w:val="16"/>
      </w:rPr>
    </w:pPr>
  </w:p>
  <w:tbl>
    <w:tblPr>
      <w:tblStyle w:val="TableGrid"/>
      <w:tblW w:w="8364"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39"/>
      <w:gridCol w:w="279"/>
      <w:gridCol w:w="5103"/>
      <w:gridCol w:w="425"/>
      <w:gridCol w:w="1418"/>
    </w:tblGrid>
    <w:tr w:rsidR="009A3133" w:rsidRPr="007B3B51" w14:paraId="1394BADC" w14:textId="77777777" w:rsidTr="00984524">
      <w:tc>
        <w:tcPr>
          <w:tcW w:w="1139" w:type="dxa"/>
        </w:tcPr>
        <w:p w14:paraId="7E84861C" w14:textId="77777777" w:rsidR="009A3133" w:rsidRPr="007B3B51" w:rsidRDefault="009A3133" w:rsidP="00984524">
          <w:pPr>
            <w:rPr>
              <w:i/>
              <w:sz w:val="16"/>
              <w:szCs w:val="16"/>
            </w:rPr>
          </w:pPr>
        </w:p>
      </w:tc>
      <w:tc>
        <w:tcPr>
          <w:tcW w:w="5807" w:type="dxa"/>
          <w:gridSpan w:val="3"/>
        </w:tcPr>
        <w:p w14:paraId="3D19ED7D" w14:textId="3070F0F9" w:rsidR="009A3133" w:rsidRPr="007B3B51" w:rsidRDefault="009A3133" w:rsidP="00984524">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E83849">
            <w:rPr>
              <w:i/>
              <w:noProof/>
              <w:sz w:val="16"/>
              <w:szCs w:val="16"/>
            </w:rPr>
            <w:t>Allocation Principles 2014</w:t>
          </w:r>
          <w:r w:rsidRPr="007B3B51">
            <w:rPr>
              <w:i/>
              <w:sz w:val="16"/>
              <w:szCs w:val="16"/>
            </w:rPr>
            <w:fldChar w:fldCharType="end"/>
          </w:r>
        </w:p>
      </w:tc>
      <w:tc>
        <w:tcPr>
          <w:tcW w:w="1418" w:type="dxa"/>
        </w:tcPr>
        <w:p w14:paraId="26B89E11" w14:textId="77777777" w:rsidR="009A3133" w:rsidRPr="007B3B51" w:rsidRDefault="009A3133" w:rsidP="00984524">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39</w:t>
          </w:r>
          <w:r w:rsidRPr="007B3B51">
            <w:rPr>
              <w:i/>
              <w:sz w:val="16"/>
              <w:szCs w:val="16"/>
            </w:rPr>
            <w:fldChar w:fldCharType="end"/>
          </w:r>
        </w:p>
      </w:tc>
    </w:tr>
    <w:tr w:rsidR="009A3133" w:rsidRPr="00130F37" w14:paraId="6F83D276" w14:textId="77777777" w:rsidTr="00783FC9">
      <w:tc>
        <w:tcPr>
          <w:tcW w:w="1418" w:type="dxa"/>
          <w:gridSpan w:val="2"/>
        </w:tcPr>
        <w:p w14:paraId="4BD144BD" w14:textId="315F8AA0" w:rsidR="009A3133" w:rsidRPr="00130F37" w:rsidRDefault="009A3133" w:rsidP="00984524">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471F5F">
            <w:rPr>
              <w:sz w:val="16"/>
              <w:szCs w:val="16"/>
            </w:rPr>
            <w:t>7</w:t>
          </w:r>
          <w:r w:rsidRPr="00130F37">
            <w:rPr>
              <w:sz w:val="16"/>
              <w:szCs w:val="16"/>
            </w:rPr>
            <w:fldChar w:fldCharType="end"/>
          </w:r>
        </w:p>
      </w:tc>
      <w:tc>
        <w:tcPr>
          <w:tcW w:w="5103" w:type="dxa"/>
        </w:tcPr>
        <w:p w14:paraId="3646F70E" w14:textId="4A73CE15" w:rsidR="009A3133" w:rsidRPr="00130F37" w:rsidRDefault="009A3133" w:rsidP="00984524">
          <w:pPr>
            <w:spacing w:before="120"/>
            <w:jc w:val="center"/>
            <w:rPr>
              <w:sz w:val="16"/>
              <w:szCs w:val="16"/>
            </w:rPr>
          </w:pPr>
          <w:r w:rsidRPr="00130F37">
            <w:rPr>
              <w:sz w:val="16"/>
              <w:szCs w:val="16"/>
            </w:rPr>
            <w:t xml:space="preserve">Compilation date: </w:t>
          </w:r>
          <w:r w:rsidRPr="00130F37">
            <w:rPr>
              <w:sz w:val="16"/>
              <w:szCs w:val="16"/>
            </w:rPr>
            <w:fldChar w:fldCharType="begin"/>
          </w:r>
          <w:r>
            <w:rPr>
              <w:sz w:val="16"/>
              <w:szCs w:val="16"/>
            </w:rPr>
            <w:instrText xml:space="preserve"> DOCPROPERTY  StartDate \@ "dd/MM/yyyy"  </w:instrText>
          </w:r>
          <w:r w:rsidRPr="00130F37">
            <w:rPr>
              <w:sz w:val="16"/>
              <w:szCs w:val="16"/>
            </w:rPr>
            <w:fldChar w:fldCharType="separate"/>
          </w:r>
          <w:r w:rsidR="00471F5F">
            <w:rPr>
              <w:sz w:val="16"/>
              <w:szCs w:val="16"/>
            </w:rPr>
            <w:t>01/10/2022</w:t>
          </w:r>
          <w:r w:rsidRPr="00130F37">
            <w:rPr>
              <w:sz w:val="16"/>
              <w:szCs w:val="16"/>
            </w:rPr>
            <w:fldChar w:fldCharType="end"/>
          </w:r>
        </w:p>
      </w:tc>
      <w:tc>
        <w:tcPr>
          <w:tcW w:w="1843" w:type="dxa"/>
          <w:gridSpan w:val="2"/>
        </w:tcPr>
        <w:p w14:paraId="5B80993E" w14:textId="4FCDC724" w:rsidR="009A3133" w:rsidRPr="00130F37" w:rsidRDefault="009A3133" w:rsidP="00984524">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471F5F">
            <w:rPr>
              <w:sz w:val="16"/>
              <w:szCs w:val="16"/>
            </w:rPr>
            <w:instrText>20 October 2022</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Pr>
              <w:sz w:val="16"/>
              <w:szCs w:val="16"/>
            </w:rPr>
            <w:instrText xml:space="preserve"> DOCPROPERTY RegisteredDate \@ "dd/MM/yyyy" </w:instrText>
          </w:r>
          <w:r w:rsidRPr="00130F37">
            <w:rPr>
              <w:sz w:val="16"/>
              <w:szCs w:val="16"/>
            </w:rPr>
            <w:fldChar w:fldCharType="separate"/>
          </w:r>
          <w:r w:rsidR="00471F5F">
            <w:rPr>
              <w:sz w:val="16"/>
              <w:szCs w:val="16"/>
            </w:rPr>
            <w:instrText>20/10/2022</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471F5F">
            <w:rPr>
              <w:noProof/>
              <w:sz w:val="16"/>
              <w:szCs w:val="16"/>
            </w:rPr>
            <w:t>20/10/2022</w:t>
          </w:r>
          <w:r w:rsidRPr="00130F37">
            <w:rPr>
              <w:sz w:val="16"/>
              <w:szCs w:val="16"/>
            </w:rPr>
            <w:fldChar w:fldCharType="end"/>
          </w:r>
        </w:p>
      </w:tc>
    </w:tr>
  </w:tbl>
  <w:p w14:paraId="2F2DEB22" w14:textId="77777777" w:rsidR="009A3133" w:rsidRPr="00251D89" w:rsidRDefault="009A3133" w:rsidP="00251D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36B4D1" w14:textId="77777777" w:rsidR="009A3133" w:rsidRDefault="009A3133" w:rsidP="0048364F">
      <w:pPr>
        <w:spacing w:line="240" w:lineRule="auto"/>
      </w:pPr>
      <w:r>
        <w:separator/>
      </w:r>
    </w:p>
  </w:footnote>
  <w:footnote w:type="continuationSeparator" w:id="0">
    <w:p w14:paraId="57FF08EB" w14:textId="77777777" w:rsidR="009A3133" w:rsidRDefault="009A3133" w:rsidP="004836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87D693" w14:textId="77777777" w:rsidR="009A3133" w:rsidRDefault="009A3133" w:rsidP="000E56D9">
    <w:pPr>
      <w:pStyle w:val="Header"/>
      <w:pBdr>
        <w:bottom w:val="single" w:sz="6" w:space="1" w:color="auto"/>
      </w:pBdr>
    </w:pPr>
  </w:p>
  <w:p w14:paraId="103FB439" w14:textId="77777777" w:rsidR="009A3133" w:rsidRDefault="009A3133" w:rsidP="000E56D9">
    <w:pPr>
      <w:pStyle w:val="Header"/>
      <w:pBdr>
        <w:bottom w:val="single" w:sz="6" w:space="1" w:color="auto"/>
      </w:pBdr>
    </w:pPr>
  </w:p>
  <w:p w14:paraId="76F1BAFB" w14:textId="77777777" w:rsidR="009A3133" w:rsidRPr="001E77D2" w:rsidRDefault="009A3133" w:rsidP="000E56D9">
    <w:pPr>
      <w:pStyle w:val="Header"/>
      <w:pBdr>
        <w:bottom w:val="single" w:sz="6"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580AA" w14:textId="77777777" w:rsidR="009A3133" w:rsidRDefault="009A3133" w:rsidP="000E56D9">
    <w:pPr>
      <w:pStyle w:val="Header"/>
      <w:pBdr>
        <w:bottom w:val="single" w:sz="4" w:space="1" w:color="auto"/>
      </w:pBdr>
    </w:pPr>
  </w:p>
  <w:p w14:paraId="1405B182" w14:textId="77777777" w:rsidR="009A3133" w:rsidRDefault="009A3133" w:rsidP="000E56D9">
    <w:pPr>
      <w:pStyle w:val="Header"/>
      <w:pBdr>
        <w:bottom w:val="single" w:sz="4" w:space="1" w:color="auto"/>
      </w:pBdr>
    </w:pPr>
  </w:p>
  <w:p w14:paraId="39778119" w14:textId="77777777" w:rsidR="009A3133" w:rsidRPr="001E77D2" w:rsidRDefault="009A3133" w:rsidP="000E56D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F5A67F2" w14:textId="77777777" w:rsidR="009A3133" w:rsidRPr="005F1388" w:rsidRDefault="009A3133" w:rsidP="000E56D9">
    <w:pPr>
      <w:pStyle w:val="Header"/>
      <w:tabs>
        <w:tab w:val="clear" w:pos="4150"/>
        <w:tab w:val="clear" w:pos="8307"/>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AE3C50" w14:textId="77777777" w:rsidR="009A3133" w:rsidRPr="00ED79B6" w:rsidRDefault="009A3133" w:rsidP="008D2285">
    <w:pPr>
      <w:pBdr>
        <w:bottom w:val="single" w:sz="6" w:space="1" w:color="auto"/>
      </w:pBdr>
      <w:spacing w:before="1000" w:line="240" w:lineRule="aut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D3BA7A" w14:textId="77777777" w:rsidR="009A3133" w:rsidRPr="00ED79B6" w:rsidRDefault="009A3133" w:rsidP="008D2285">
    <w:pPr>
      <w:pBdr>
        <w:bottom w:val="single" w:sz="6" w:space="1" w:color="auto"/>
      </w:pBdr>
      <w:spacing w:before="1000" w:line="240"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ECC581" w14:textId="77777777" w:rsidR="009A3133" w:rsidRPr="00ED79B6" w:rsidRDefault="009A3133" w:rsidP="008D2285">
    <w:pPr>
      <w:pStyle w:val="Header"/>
      <w:tabs>
        <w:tab w:val="clear" w:pos="4150"/>
        <w:tab w:val="clear" w:pos="8307"/>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4444C5" w14:textId="021B8109" w:rsidR="009A3133" w:rsidRDefault="009A3133" w:rsidP="008D2285">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14:paraId="6A0EFD73" w14:textId="3A067461" w:rsidR="009A3133" w:rsidRDefault="009A3133" w:rsidP="008D2285">
    <w:pPr>
      <w:rPr>
        <w:sz w:val="20"/>
      </w:rPr>
    </w:pPr>
    <w:r w:rsidRPr="007A1328">
      <w:rPr>
        <w:b/>
        <w:sz w:val="20"/>
      </w:rPr>
      <w:fldChar w:fldCharType="begin"/>
    </w:r>
    <w:r w:rsidRPr="007A1328">
      <w:rPr>
        <w:b/>
        <w:sz w:val="20"/>
      </w:rPr>
      <w:instrText xml:space="preserve"> STYLEREF CharPartNo </w:instrTex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end"/>
    </w:r>
  </w:p>
  <w:p w14:paraId="5C1E1458" w14:textId="64838F43" w:rsidR="009A3133" w:rsidRPr="007A1328" w:rsidRDefault="009A3133" w:rsidP="008D2285">
    <w:pPr>
      <w:rPr>
        <w:sz w:val="20"/>
      </w:rPr>
    </w:pP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p>
  <w:p w14:paraId="08FF5F92" w14:textId="77777777" w:rsidR="009A3133" w:rsidRPr="007A1328" w:rsidRDefault="009A3133" w:rsidP="008D2285">
    <w:pPr>
      <w:rPr>
        <w:b/>
        <w:sz w:val="24"/>
      </w:rPr>
    </w:pPr>
  </w:p>
  <w:p w14:paraId="48021138" w14:textId="17C132DD" w:rsidR="009A3133" w:rsidRPr="007A1328" w:rsidRDefault="009A3133" w:rsidP="008D2285">
    <w:pPr>
      <w:pBdr>
        <w:bottom w:val="single" w:sz="6" w:space="1" w:color="auto"/>
      </w:pBdr>
      <w:spacing w:after="120"/>
      <w:rPr>
        <w:sz w:val="24"/>
      </w:rPr>
    </w:pPr>
    <w:r>
      <w:rPr>
        <w:sz w:val="24"/>
      </w:rPr>
      <w:fldChar w:fldCharType="begin"/>
    </w:r>
    <w:r>
      <w:rPr>
        <w:sz w:val="24"/>
      </w:rPr>
      <w:instrText xml:space="preserve"> DOCPROPERTY  Header </w:instrText>
    </w:r>
    <w:r>
      <w:rPr>
        <w:sz w:val="24"/>
      </w:rPr>
      <w:fldChar w:fldCharType="separate"/>
    </w:r>
    <w:r w:rsidR="00471F5F">
      <w:rPr>
        <w:sz w:val="24"/>
      </w:rPr>
      <w:t>Section</w:t>
    </w:r>
    <w:r>
      <w:rPr>
        <w:sz w:val="24"/>
      </w:rPr>
      <w:fldChar w:fldCharType="end"/>
    </w:r>
    <w:r>
      <w:rPr>
        <w:sz w:val="24"/>
      </w:rPr>
      <w:t xml:space="preserve"> </w:t>
    </w:r>
    <w:r w:rsidRPr="007A1328">
      <w:rPr>
        <w:sz w:val="24"/>
      </w:rPr>
      <w:fldChar w:fldCharType="begin"/>
    </w:r>
    <w:r w:rsidRPr="007A1328">
      <w:rPr>
        <w:sz w:val="24"/>
      </w:rPr>
      <w:instrText xml:space="preserve"> STYLEREF CharSectno </w:instrText>
    </w:r>
    <w:r w:rsidRPr="007A1328">
      <w:rPr>
        <w:sz w:val="24"/>
      </w:rPr>
      <w:fldChar w:fldCharType="separate"/>
    </w:r>
    <w:r w:rsidR="00E83849">
      <w:rPr>
        <w:noProof/>
        <w:sz w:val="24"/>
      </w:rPr>
      <w:t>1</w:t>
    </w:r>
    <w:r w:rsidRPr="007A1328">
      <w:rPr>
        <w:sz w:val="24"/>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36B8B3" w14:textId="44B1A083" w:rsidR="009A3133" w:rsidRPr="007A1328" w:rsidRDefault="009A3133" w:rsidP="008D2285">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14:paraId="5D588025" w14:textId="39137008" w:rsidR="009A3133" w:rsidRPr="007A1328" w:rsidRDefault="009A3133" w:rsidP="008D2285">
    <w:pPr>
      <w:jc w:val="right"/>
      <w:rPr>
        <w:sz w:val="20"/>
      </w:rPr>
    </w:pPr>
    <w:r w:rsidRPr="007A1328">
      <w:rPr>
        <w:sz w:val="20"/>
      </w:rPr>
      <w:fldChar w:fldCharType="begin"/>
    </w:r>
    <w:r w:rsidRPr="007A1328">
      <w:rPr>
        <w:sz w:val="20"/>
      </w:rPr>
      <w:instrText xml:space="preserve"> STYLEREF CharPartText </w:instrTex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end"/>
    </w:r>
  </w:p>
  <w:p w14:paraId="2738F278" w14:textId="63446DDF" w:rsidR="009A3133" w:rsidRPr="007A1328" w:rsidRDefault="009A3133" w:rsidP="008D2285">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p>
  <w:p w14:paraId="4EBAB611" w14:textId="77777777" w:rsidR="009A3133" w:rsidRPr="007A1328" w:rsidRDefault="009A3133" w:rsidP="008D2285">
    <w:pPr>
      <w:jc w:val="right"/>
      <w:rPr>
        <w:b/>
        <w:sz w:val="24"/>
      </w:rPr>
    </w:pPr>
  </w:p>
  <w:p w14:paraId="6BE78729" w14:textId="26378CF7" w:rsidR="009A3133" w:rsidRPr="007A1328" w:rsidRDefault="009A3133" w:rsidP="008D2285">
    <w:pPr>
      <w:pBdr>
        <w:bottom w:val="single" w:sz="6" w:space="1" w:color="auto"/>
      </w:pBdr>
      <w:spacing w:after="120"/>
      <w:jc w:val="right"/>
      <w:rPr>
        <w:sz w:val="24"/>
      </w:rPr>
    </w:pPr>
    <w:r>
      <w:rPr>
        <w:sz w:val="24"/>
      </w:rPr>
      <w:fldChar w:fldCharType="begin"/>
    </w:r>
    <w:r>
      <w:rPr>
        <w:sz w:val="24"/>
      </w:rPr>
      <w:instrText xml:space="preserve"> DOCPROPERTY  Header </w:instrText>
    </w:r>
    <w:r>
      <w:rPr>
        <w:sz w:val="24"/>
      </w:rPr>
      <w:fldChar w:fldCharType="separate"/>
    </w:r>
    <w:r w:rsidR="00471F5F">
      <w:rPr>
        <w:sz w:val="24"/>
      </w:rPr>
      <w:t>Section</w:t>
    </w:r>
    <w:r>
      <w:rPr>
        <w:sz w:val="24"/>
      </w:rPr>
      <w:fldChar w:fldCharType="end"/>
    </w:r>
    <w:r w:rsidRPr="007A1328">
      <w:rPr>
        <w:sz w:val="24"/>
      </w:rPr>
      <w:t xml:space="preserve"> </w:t>
    </w:r>
    <w:r w:rsidRPr="007A1328">
      <w:rPr>
        <w:sz w:val="24"/>
      </w:rPr>
      <w:fldChar w:fldCharType="begin"/>
    </w:r>
    <w:r w:rsidRPr="007A1328">
      <w:rPr>
        <w:sz w:val="24"/>
      </w:rPr>
      <w:instrText xml:space="preserve"> STYLEREF CharSectno </w:instrText>
    </w:r>
    <w:r w:rsidRPr="007A1328">
      <w:rPr>
        <w:sz w:val="24"/>
      </w:rPr>
      <w:fldChar w:fldCharType="separate"/>
    </w:r>
    <w:r w:rsidR="00E83849">
      <w:rPr>
        <w:noProof/>
        <w:sz w:val="24"/>
      </w:rPr>
      <w:t>1</w:t>
    </w:r>
    <w:r w:rsidRPr="007A1328">
      <w:rPr>
        <w:sz w:val="24"/>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D1AC26C" w14:textId="77777777" w:rsidR="009A3133" w:rsidRPr="007A1328" w:rsidRDefault="009A3133" w:rsidP="008D2285"/>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63B1C7" w14:textId="77777777" w:rsidR="009A3133" w:rsidRPr="00C4473E" w:rsidRDefault="009A3133" w:rsidP="000815D8">
    <w:pPr>
      <w:rPr>
        <w:sz w:val="26"/>
        <w:szCs w:val="26"/>
      </w:rPr>
    </w:pPr>
  </w:p>
  <w:p w14:paraId="68A7CB33" w14:textId="77777777" w:rsidR="009A3133" w:rsidRPr="00965EE7" w:rsidRDefault="009A3133" w:rsidP="000815D8">
    <w:pPr>
      <w:rPr>
        <w:b/>
        <w:sz w:val="20"/>
      </w:rPr>
    </w:pPr>
    <w:r w:rsidRPr="00965EE7">
      <w:rPr>
        <w:b/>
        <w:sz w:val="20"/>
      </w:rPr>
      <w:t>Endnotes</w:t>
    </w:r>
  </w:p>
  <w:p w14:paraId="082B4E4E" w14:textId="77777777" w:rsidR="009A3133" w:rsidRPr="007A1328" w:rsidRDefault="009A3133" w:rsidP="000815D8">
    <w:pPr>
      <w:rPr>
        <w:sz w:val="20"/>
      </w:rPr>
    </w:pPr>
  </w:p>
  <w:p w14:paraId="0067BF10" w14:textId="77777777" w:rsidR="009A3133" w:rsidRPr="007A1328" w:rsidRDefault="009A3133" w:rsidP="000815D8">
    <w:pPr>
      <w:rPr>
        <w:b/>
        <w:sz w:val="24"/>
      </w:rPr>
    </w:pPr>
  </w:p>
  <w:p w14:paraId="2719692F" w14:textId="52A99F6A" w:rsidR="009A3133" w:rsidRDefault="009A3133" w:rsidP="000815D8">
    <w:pPr>
      <w:pBdr>
        <w:bottom w:val="single" w:sz="4" w:space="1" w:color="auto"/>
      </w:pBdr>
      <w:rPr>
        <w:szCs w:val="22"/>
      </w:rPr>
    </w:pPr>
    <w:r w:rsidRPr="00C4473E">
      <w:rPr>
        <w:szCs w:val="22"/>
      </w:rPr>
      <w:fldChar w:fldCharType="begin"/>
    </w:r>
    <w:r w:rsidRPr="00C4473E">
      <w:rPr>
        <w:szCs w:val="22"/>
      </w:rPr>
      <w:instrText xml:space="preserve"> STYLEREF  "ENotesHeading 2" </w:instrText>
    </w:r>
    <w:r w:rsidRPr="00C4473E">
      <w:rPr>
        <w:szCs w:val="22"/>
      </w:rPr>
      <w:fldChar w:fldCharType="separate"/>
    </w:r>
    <w:r w:rsidR="00E83849">
      <w:rPr>
        <w:noProof/>
        <w:szCs w:val="22"/>
      </w:rPr>
      <w:t>Endnote 1—About the endnotes</w:t>
    </w:r>
    <w:r w:rsidRPr="00C4473E">
      <w:rPr>
        <w:szCs w:val="22"/>
      </w:rPr>
      <w:fldChar w:fldCharType="end"/>
    </w:r>
  </w:p>
  <w:p w14:paraId="14E4F58A" w14:textId="77777777" w:rsidR="009A3133" w:rsidRPr="00C4473E" w:rsidRDefault="009A3133" w:rsidP="000815D8">
    <w:pPr>
      <w:rPr>
        <w:szCs w:val="2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E87C83" w14:textId="77777777" w:rsidR="009A3133" w:rsidRPr="00C4473E" w:rsidRDefault="009A3133" w:rsidP="000815D8">
    <w:pPr>
      <w:jc w:val="right"/>
      <w:rPr>
        <w:sz w:val="26"/>
        <w:szCs w:val="26"/>
      </w:rPr>
    </w:pPr>
  </w:p>
  <w:p w14:paraId="05FD7107" w14:textId="77777777" w:rsidR="009A3133" w:rsidRPr="00965EE7" w:rsidRDefault="009A3133" w:rsidP="000815D8">
    <w:pPr>
      <w:jc w:val="right"/>
      <w:rPr>
        <w:b/>
        <w:sz w:val="20"/>
      </w:rPr>
    </w:pPr>
    <w:r w:rsidRPr="00965EE7">
      <w:rPr>
        <w:b/>
        <w:sz w:val="20"/>
      </w:rPr>
      <w:t>Endnotes</w:t>
    </w:r>
  </w:p>
  <w:p w14:paraId="66E5DF4D" w14:textId="77777777" w:rsidR="009A3133" w:rsidRPr="007A1328" w:rsidRDefault="009A3133" w:rsidP="000815D8">
    <w:pPr>
      <w:jc w:val="right"/>
      <w:rPr>
        <w:sz w:val="20"/>
      </w:rPr>
    </w:pPr>
  </w:p>
  <w:p w14:paraId="1BB46AEF" w14:textId="77777777" w:rsidR="009A3133" w:rsidRPr="007A1328" w:rsidRDefault="009A3133" w:rsidP="000815D8">
    <w:pPr>
      <w:jc w:val="right"/>
      <w:rPr>
        <w:b/>
        <w:sz w:val="24"/>
      </w:rPr>
    </w:pPr>
  </w:p>
  <w:p w14:paraId="7377241E" w14:textId="7E4AA53D" w:rsidR="009A3133" w:rsidRPr="00C4473E" w:rsidRDefault="009A3133" w:rsidP="000815D8">
    <w:pPr>
      <w:pBdr>
        <w:bottom w:val="single" w:sz="6" w:space="1" w:color="auto"/>
      </w:pBdr>
      <w:jc w:val="right"/>
      <w:rPr>
        <w:szCs w:val="22"/>
      </w:rPr>
    </w:pPr>
    <w:r w:rsidRPr="00C4473E">
      <w:rPr>
        <w:szCs w:val="22"/>
      </w:rPr>
      <w:fldChar w:fldCharType="begin"/>
    </w:r>
    <w:r w:rsidRPr="00C4473E">
      <w:rPr>
        <w:szCs w:val="22"/>
      </w:rPr>
      <w:instrText xml:space="preserve"> STYLEREF  "ENotesHeading 2" </w:instrText>
    </w:r>
    <w:r w:rsidRPr="00C4473E">
      <w:rPr>
        <w:szCs w:val="22"/>
      </w:rPr>
      <w:fldChar w:fldCharType="separate"/>
    </w:r>
    <w:r w:rsidR="00E83849">
      <w:rPr>
        <w:noProof/>
        <w:szCs w:val="22"/>
      </w:rPr>
      <w:t>Endnote 1—About the endnotes</w:t>
    </w:r>
    <w:r w:rsidRPr="00C4473E">
      <w:rPr>
        <w:szCs w:val="22"/>
      </w:rPr>
      <w:fldChar w:fldCharType="end"/>
    </w:r>
  </w:p>
  <w:p w14:paraId="3CB1962C" w14:textId="77777777" w:rsidR="009A3133" w:rsidRDefault="009A313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E10C436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C7A733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18A05F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E6660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CE3A1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8CE1B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76E0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12E9E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48CFEB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5BA2ADB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5318FF"/>
    <w:multiLevelType w:val="hybridMultilevel"/>
    <w:tmpl w:val="38CE8286"/>
    <w:lvl w:ilvl="0" w:tplc="0C09000F">
      <w:start w:val="1"/>
      <w:numFmt w:val="decimal"/>
      <w:lvlText w:val="%1."/>
      <w:lvlJc w:val="left"/>
      <w:pPr>
        <w:ind w:left="2016" w:hanging="360"/>
      </w:pPr>
    </w:lvl>
    <w:lvl w:ilvl="1" w:tplc="0C090019" w:tentative="1">
      <w:start w:val="1"/>
      <w:numFmt w:val="lowerLetter"/>
      <w:lvlText w:val="%2."/>
      <w:lvlJc w:val="left"/>
      <w:pPr>
        <w:ind w:left="2736" w:hanging="360"/>
      </w:pPr>
    </w:lvl>
    <w:lvl w:ilvl="2" w:tplc="0C09001B" w:tentative="1">
      <w:start w:val="1"/>
      <w:numFmt w:val="lowerRoman"/>
      <w:lvlText w:val="%3."/>
      <w:lvlJc w:val="right"/>
      <w:pPr>
        <w:ind w:left="3456" w:hanging="180"/>
      </w:pPr>
    </w:lvl>
    <w:lvl w:ilvl="3" w:tplc="0C09000F" w:tentative="1">
      <w:start w:val="1"/>
      <w:numFmt w:val="decimal"/>
      <w:lvlText w:val="%4."/>
      <w:lvlJc w:val="left"/>
      <w:pPr>
        <w:ind w:left="4176" w:hanging="360"/>
      </w:pPr>
    </w:lvl>
    <w:lvl w:ilvl="4" w:tplc="0C090019" w:tentative="1">
      <w:start w:val="1"/>
      <w:numFmt w:val="lowerLetter"/>
      <w:lvlText w:val="%5."/>
      <w:lvlJc w:val="left"/>
      <w:pPr>
        <w:ind w:left="4896" w:hanging="360"/>
      </w:pPr>
    </w:lvl>
    <w:lvl w:ilvl="5" w:tplc="0C09001B" w:tentative="1">
      <w:start w:val="1"/>
      <w:numFmt w:val="lowerRoman"/>
      <w:lvlText w:val="%6."/>
      <w:lvlJc w:val="right"/>
      <w:pPr>
        <w:ind w:left="5616" w:hanging="180"/>
      </w:pPr>
    </w:lvl>
    <w:lvl w:ilvl="6" w:tplc="0C09000F" w:tentative="1">
      <w:start w:val="1"/>
      <w:numFmt w:val="decimal"/>
      <w:lvlText w:val="%7."/>
      <w:lvlJc w:val="left"/>
      <w:pPr>
        <w:ind w:left="6336" w:hanging="360"/>
      </w:pPr>
    </w:lvl>
    <w:lvl w:ilvl="7" w:tplc="0C090019" w:tentative="1">
      <w:start w:val="1"/>
      <w:numFmt w:val="lowerLetter"/>
      <w:lvlText w:val="%8."/>
      <w:lvlJc w:val="left"/>
      <w:pPr>
        <w:ind w:left="7056" w:hanging="360"/>
      </w:pPr>
    </w:lvl>
    <w:lvl w:ilvl="8" w:tplc="0C09001B" w:tentative="1">
      <w:start w:val="1"/>
      <w:numFmt w:val="lowerRoman"/>
      <w:lvlText w:val="%9."/>
      <w:lvlJc w:val="right"/>
      <w:pPr>
        <w:ind w:left="7776" w:hanging="180"/>
      </w:pPr>
    </w:lvl>
  </w:abstractNum>
  <w:abstractNum w:abstractNumId="11" w15:restartNumberingAfterBreak="0">
    <w:nsid w:val="04E15B3D"/>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82C1004"/>
    <w:multiLevelType w:val="hybridMultilevel"/>
    <w:tmpl w:val="44E0C0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96202FC"/>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abstractNum w:abstractNumId="15" w15:restartNumberingAfterBreak="0">
    <w:nsid w:val="1D370C8C"/>
    <w:multiLevelType w:val="hybridMultilevel"/>
    <w:tmpl w:val="1AC8B5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1E7116E1"/>
    <w:multiLevelType w:val="hybridMultilevel"/>
    <w:tmpl w:val="B9D848DA"/>
    <w:lvl w:ilvl="0" w:tplc="F5882DB4">
      <w:start w:val="1"/>
      <w:numFmt w:val="lowerLetter"/>
      <w:lvlText w:val="(%1)"/>
      <w:lvlJc w:val="left"/>
      <w:pPr>
        <w:ind w:left="1635" w:hanging="360"/>
      </w:pPr>
      <w:rPr>
        <w:rFonts w:hint="default"/>
      </w:rPr>
    </w:lvl>
    <w:lvl w:ilvl="1" w:tplc="F730A566">
      <w:start w:val="1"/>
      <w:numFmt w:val="lowerRoman"/>
      <w:lvlText w:val="(%2)"/>
      <w:lvlJc w:val="right"/>
      <w:pPr>
        <w:ind w:left="2355" w:hanging="360"/>
      </w:pPr>
      <w:rPr>
        <w:rFonts w:hint="default"/>
      </w:rPr>
    </w:lvl>
    <w:lvl w:ilvl="2" w:tplc="0C09001B" w:tentative="1">
      <w:start w:val="1"/>
      <w:numFmt w:val="lowerRoman"/>
      <w:lvlText w:val="%3."/>
      <w:lvlJc w:val="right"/>
      <w:pPr>
        <w:ind w:left="3075" w:hanging="180"/>
      </w:pPr>
    </w:lvl>
    <w:lvl w:ilvl="3" w:tplc="0C09000F" w:tentative="1">
      <w:start w:val="1"/>
      <w:numFmt w:val="decimal"/>
      <w:lvlText w:val="%4."/>
      <w:lvlJc w:val="left"/>
      <w:pPr>
        <w:ind w:left="3795" w:hanging="360"/>
      </w:pPr>
    </w:lvl>
    <w:lvl w:ilvl="4" w:tplc="0C090019" w:tentative="1">
      <w:start w:val="1"/>
      <w:numFmt w:val="lowerLetter"/>
      <w:lvlText w:val="%5."/>
      <w:lvlJc w:val="left"/>
      <w:pPr>
        <w:ind w:left="4515" w:hanging="360"/>
      </w:pPr>
    </w:lvl>
    <w:lvl w:ilvl="5" w:tplc="0C09001B" w:tentative="1">
      <w:start w:val="1"/>
      <w:numFmt w:val="lowerRoman"/>
      <w:lvlText w:val="%6."/>
      <w:lvlJc w:val="right"/>
      <w:pPr>
        <w:ind w:left="5235" w:hanging="180"/>
      </w:pPr>
    </w:lvl>
    <w:lvl w:ilvl="6" w:tplc="0C09000F" w:tentative="1">
      <w:start w:val="1"/>
      <w:numFmt w:val="decimal"/>
      <w:lvlText w:val="%7."/>
      <w:lvlJc w:val="left"/>
      <w:pPr>
        <w:ind w:left="5955" w:hanging="360"/>
      </w:pPr>
    </w:lvl>
    <w:lvl w:ilvl="7" w:tplc="0C090019" w:tentative="1">
      <w:start w:val="1"/>
      <w:numFmt w:val="lowerLetter"/>
      <w:lvlText w:val="%8."/>
      <w:lvlJc w:val="left"/>
      <w:pPr>
        <w:ind w:left="6675" w:hanging="360"/>
      </w:pPr>
    </w:lvl>
    <w:lvl w:ilvl="8" w:tplc="0C09001B" w:tentative="1">
      <w:start w:val="1"/>
      <w:numFmt w:val="lowerRoman"/>
      <w:lvlText w:val="%9."/>
      <w:lvlJc w:val="right"/>
      <w:pPr>
        <w:ind w:left="7395" w:hanging="180"/>
      </w:pPr>
    </w:lvl>
  </w:abstractNum>
  <w:abstractNum w:abstractNumId="17" w15:restartNumberingAfterBreak="0">
    <w:nsid w:val="1FB63758"/>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36A5563"/>
    <w:multiLevelType w:val="hybridMultilevel"/>
    <w:tmpl w:val="F56A714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9124596"/>
    <w:multiLevelType w:val="hybridMultilevel"/>
    <w:tmpl w:val="059A4272"/>
    <w:lvl w:ilvl="0" w:tplc="A3708466">
      <w:start w:val="1"/>
      <w:numFmt w:val="lowerLetter"/>
      <w:lvlText w:val="(%1)"/>
      <w:lvlJc w:val="left"/>
      <w:pPr>
        <w:ind w:left="1440" w:hanging="360"/>
      </w:pPr>
      <w:rPr>
        <w:rFonts w:hint="default"/>
      </w:rPr>
    </w:lvl>
    <w:lvl w:ilvl="1" w:tplc="DA441632">
      <w:start w:val="1"/>
      <w:numFmt w:val="lowerRoman"/>
      <w:lvlText w:val="(%2)"/>
      <w:lvlJc w:val="left"/>
      <w:pPr>
        <w:ind w:left="2160" w:hanging="360"/>
      </w:pPr>
      <w:rPr>
        <w:rFonts w:hint="default"/>
      </w:r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0" w15:restartNumberingAfterBreak="0">
    <w:nsid w:val="2A3569B7"/>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abstractNum w:abstractNumId="21" w15:restartNumberingAfterBreak="0">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2" w15:restartNumberingAfterBreak="0">
    <w:nsid w:val="3CFD7D46"/>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abstractNum w:abstractNumId="23" w15:restartNumberingAfterBreak="0">
    <w:nsid w:val="3E1031EF"/>
    <w:multiLevelType w:val="multilevel"/>
    <w:tmpl w:val="0C090023"/>
    <w:styleLink w:val="ArticleSection"/>
    <w:lvl w:ilvl="0">
      <w:start w:val="1"/>
      <w:numFmt w:val="upperRoman"/>
      <w:pStyle w:val="Heading1"/>
      <w:lvlText w:val="Article %1."/>
      <w:lvlJc w:val="left"/>
      <w:pPr>
        <w:tabs>
          <w:tab w:val="num" w:pos="1440"/>
        </w:tabs>
        <w:ind w:left="0" w:firstLine="0"/>
      </w:pPr>
    </w:lvl>
    <w:lvl w:ilvl="1">
      <w:start w:val="1"/>
      <w:numFmt w:val="decimalZero"/>
      <w:pStyle w:val="Heading2"/>
      <w:isLgl/>
      <w:lvlText w:val="Section %1.%2"/>
      <w:lvlJc w:val="left"/>
      <w:pPr>
        <w:tabs>
          <w:tab w:val="num" w:pos="1080"/>
        </w:tabs>
        <w:ind w:left="0" w:firstLine="0"/>
      </w:pPr>
    </w:lvl>
    <w:lvl w:ilvl="2">
      <w:start w:val="1"/>
      <w:numFmt w:val="lowerLetter"/>
      <w:pStyle w:val="Heading3"/>
      <w:lvlText w:val="(%3)"/>
      <w:lvlJc w:val="left"/>
      <w:pPr>
        <w:tabs>
          <w:tab w:val="num" w:pos="720"/>
        </w:tabs>
        <w:ind w:left="720" w:hanging="432"/>
      </w:pPr>
    </w:lvl>
    <w:lvl w:ilvl="3">
      <w:start w:val="1"/>
      <w:numFmt w:val="lowerRoman"/>
      <w:pStyle w:val="Heading4"/>
      <w:lvlText w:val="(%4)"/>
      <w:lvlJc w:val="right"/>
      <w:pPr>
        <w:tabs>
          <w:tab w:val="num" w:pos="864"/>
        </w:tabs>
        <w:ind w:left="864" w:hanging="144"/>
      </w:pPr>
    </w:lvl>
    <w:lvl w:ilvl="4">
      <w:start w:val="1"/>
      <w:numFmt w:val="decimal"/>
      <w:pStyle w:val="Heading5"/>
      <w:lvlText w:val="%5)"/>
      <w:lvlJc w:val="left"/>
      <w:pPr>
        <w:tabs>
          <w:tab w:val="num" w:pos="1008"/>
        </w:tabs>
        <w:ind w:left="1008" w:hanging="432"/>
      </w:pPr>
    </w:lvl>
    <w:lvl w:ilvl="5">
      <w:start w:val="1"/>
      <w:numFmt w:val="lowerLetter"/>
      <w:pStyle w:val="Heading6"/>
      <w:lvlText w:val="%6)"/>
      <w:lvlJc w:val="left"/>
      <w:pPr>
        <w:tabs>
          <w:tab w:val="num" w:pos="1152"/>
        </w:tabs>
        <w:ind w:left="1152" w:hanging="432"/>
      </w:pPr>
    </w:lvl>
    <w:lvl w:ilvl="6">
      <w:start w:val="1"/>
      <w:numFmt w:val="lowerRoman"/>
      <w:pStyle w:val="Heading7"/>
      <w:lvlText w:val="%7)"/>
      <w:lvlJc w:val="right"/>
      <w:pPr>
        <w:tabs>
          <w:tab w:val="num" w:pos="1296"/>
        </w:tabs>
        <w:ind w:left="1296" w:hanging="288"/>
      </w:pPr>
    </w:lvl>
    <w:lvl w:ilvl="7">
      <w:start w:val="1"/>
      <w:numFmt w:val="lowerLetter"/>
      <w:pStyle w:val="Heading8"/>
      <w:lvlText w:val="%8."/>
      <w:lvlJc w:val="left"/>
      <w:pPr>
        <w:tabs>
          <w:tab w:val="num" w:pos="1440"/>
        </w:tabs>
        <w:ind w:left="1440" w:hanging="432"/>
      </w:pPr>
    </w:lvl>
    <w:lvl w:ilvl="8">
      <w:start w:val="1"/>
      <w:numFmt w:val="lowerRoman"/>
      <w:pStyle w:val="Heading9"/>
      <w:lvlText w:val="%9."/>
      <w:lvlJc w:val="right"/>
      <w:pPr>
        <w:tabs>
          <w:tab w:val="num" w:pos="1584"/>
        </w:tabs>
        <w:ind w:left="1584" w:hanging="144"/>
      </w:pPr>
    </w:lvl>
  </w:abstractNum>
  <w:abstractNum w:abstractNumId="24" w15:restartNumberingAfterBreak="0">
    <w:nsid w:val="491F63A3"/>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abstractNum w:abstractNumId="25" w15:restartNumberingAfterBreak="0">
    <w:nsid w:val="4A956EB2"/>
    <w:multiLevelType w:val="hybridMultilevel"/>
    <w:tmpl w:val="C1A8BC8A"/>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6" w15:restartNumberingAfterBreak="0">
    <w:nsid w:val="51556F3C"/>
    <w:multiLevelType w:val="hybridMultilevel"/>
    <w:tmpl w:val="D18450C0"/>
    <w:lvl w:ilvl="0" w:tplc="1AA0DA1A">
      <w:start w:val="1"/>
      <w:numFmt w:val="lowerLetter"/>
      <w:lvlText w:val="(%1)"/>
      <w:lvlJc w:val="left"/>
      <w:pPr>
        <w:ind w:left="1659" w:hanging="360"/>
      </w:pPr>
      <w:rPr>
        <w:rFonts w:hint="default"/>
      </w:rPr>
    </w:lvl>
    <w:lvl w:ilvl="1" w:tplc="0C090019" w:tentative="1">
      <w:start w:val="1"/>
      <w:numFmt w:val="lowerLetter"/>
      <w:lvlText w:val="%2."/>
      <w:lvlJc w:val="left"/>
      <w:pPr>
        <w:ind w:left="2379" w:hanging="360"/>
      </w:pPr>
    </w:lvl>
    <w:lvl w:ilvl="2" w:tplc="0C09001B" w:tentative="1">
      <w:start w:val="1"/>
      <w:numFmt w:val="lowerRoman"/>
      <w:lvlText w:val="%3."/>
      <w:lvlJc w:val="right"/>
      <w:pPr>
        <w:ind w:left="3099" w:hanging="180"/>
      </w:pPr>
    </w:lvl>
    <w:lvl w:ilvl="3" w:tplc="0C09000F" w:tentative="1">
      <w:start w:val="1"/>
      <w:numFmt w:val="decimal"/>
      <w:lvlText w:val="%4."/>
      <w:lvlJc w:val="left"/>
      <w:pPr>
        <w:ind w:left="3819" w:hanging="360"/>
      </w:pPr>
    </w:lvl>
    <w:lvl w:ilvl="4" w:tplc="0C090019" w:tentative="1">
      <w:start w:val="1"/>
      <w:numFmt w:val="lowerLetter"/>
      <w:lvlText w:val="%5."/>
      <w:lvlJc w:val="left"/>
      <w:pPr>
        <w:ind w:left="4539" w:hanging="360"/>
      </w:pPr>
    </w:lvl>
    <w:lvl w:ilvl="5" w:tplc="0C09001B" w:tentative="1">
      <w:start w:val="1"/>
      <w:numFmt w:val="lowerRoman"/>
      <w:lvlText w:val="%6."/>
      <w:lvlJc w:val="right"/>
      <w:pPr>
        <w:ind w:left="5259" w:hanging="180"/>
      </w:pPr>
    </w:lvl>
    <w:lvl w:ilvl="6" w:tplc="0C09000F" w:tentative="1">
      <w:start w:val="1"/>
      <w:numFmt w:val="decimal"/>
      <w:lvlText w:val="%7."/>
      <w:lvlJc w:val="left"/>
      <w:pPr>
        <w:ind w:left="5979" w:hanging="360"/>
      </w:pPr>
    </w:lvl>
    <w:lvl w:ilvl="7" w:tplc="0C090019" w:tentative="1">
      <w:start w:val="1"/>
      <w:numFmt w:val="lowerLetter"/>
      <w:lvlText w:val="%8."/>
      <w:lvlJc w:val="left"/>
      <w:pPr>
        <w:ind w:left="6699" w:hanging="360"/>
      </w:pPr>
    </w:lvl>
    <w:lvl w:ilvl="8" w:tplc="0C09001B" w:tentative="1">
      <w:start w:val="1"/>
      <w:numFmt w:val="lowerRoman"/>
      <w:lvlText w:val="%9."/>
      <w:lvlJc w:val="right"/>
      <w:pPr>
        <w:ind w:left="7419" w:hanging="180"/>
      </w:pPr>
    </w:lvl>
  </w:abstractNum>
  <w:abstractNum w:abstractNumId="27" w15:restartNumberingAfterBreak="0">
    <w:nsid w:val="516600CC"/>
    <w:multiLevelType w:val="hybridMultilevel"/>
    <w:tmpl w:val="2D161096"/>
    <w:lvl w:ilvl="0" w:tplc="C616BF7A">
      <w:start w:val="1"/>
      <w:numFmt w:val="lowerLetter"/>
      <w:lvlText w:val="(%1)"/>
      <w:lvlJc w:val="left"/>
      <w:pPr>
        <w:ind w:left="1650" w:hanging="375"/>
      </w:pPr>
      <w:rPr>
        <w:rFonts w:hint="default"/>
      </w:rPr>
    </w:lvl>
    <w:lvl w:ilvl="1" w:tplc="0C090019" w:tentative="1">
      <w:start w:val="1"/>
      <w:numFmt w:val="lowerLetter"/>
      <w:lvlText w:val="%2."/>
      <w:lvlJc w:val="left"/>
      <w:pPr>
        <w:ind w:left="2355" w:hanging="360"/>
      </w:pPr>
    </w:lvl>
    <w:lvl w:ilvl="2" w:tplc="0C09001B" w:tentative="1">
      <w:start w:val="1"/>
      <w:numFmt w:val="lowerRoman"/>
      <w:lvlText w:val="%3."/>
      <w:lvlJc w:val="right"/>
      <w:pPr>
        <w:ind w:left="3075" w:hanging="180"/>
      </w:pPr>
    </w:lvl>
    <w:lvl w:ilvl="3" w:tplc="0C09000F" w:tentative="1">
      <w:start w:val="1"/>
      <w:numFmt w:val="decimal"/>
      <w:lvlText w:val="%4."/>
      <w:lvlJc w:val="left"/>
      <w:pPr>
        <w:ind w:left="3795" w:hanging="360"/>
      </w:pPr>
    </w:lvl>
    <w:lvl w:ilvl="4" w:tplc="0C090019" w:tentative="1">
      <w:start w:val="1"/>
      <w:numFmt w:val="lowerLetter"/>
      <w:lvlText w:val="%5."/>
      <w:lvlJc w:val="left"/>
      <w:pPr>
        <w:ind w:left="4515" w:hanging="360"/>
      </w:pPr>
    </w:lvl>
    <w:lvl w:ilvl="5" w:tplc="0C09001B" w:tentative="1">
      <w:start w:val="1"/>
      <w:numFmt w:val="lowerRoman"/>
      <w:lvlText w:val="%6."/>
      <w:lvlJc w:val="right"/>
      <w:pPr>
        <w:ind w:left="5235" w:hanging="180"/>
      </w:pPr>
    </w:lvl>
    <w:lvl w:ilvl="6" w:tplc="0C09000F" w:tentative="1">
      <w:start w:val="1"/>
      <w:numFmt w:val="decimal"/>
      <w:lvlText w:val="%7."/>
      <w:lvlJc w:val="left"/>
      <w:pPr>
        <w:ind w:left="5955" w:hanging="360"/>
      </w:pPr>
    </w:lvl>
    <w:lvl w:ilvl="7" w:tplc="0C090019" w:tentative="1">
      <w:start w:val="1"/>
      <w:numFmt w:val="lowerLetter"/>
      <w:lvlText w:val="%8."/>
      <w:lvlJc w:val="left"/>
      <w:pPr>
        <w:ind w:left="6675" w:hanging="360"/>
      </w:pPr>
    </w:lvl>
    <w:lvl w:ilvl="8" w:tplc="0C09001B" w:tentative="1">
      <w:start w:val="1"/>
      <w:numFmt w:val="lowerRoman"/>
      <w:lvlText w:val="%9."/>
      <w:lvlJc w:val="right"/>
      <w:pPr>
        <w:ind w:left="7395" w:hanging="180"/>
      </w:pPr>
    </w:lvl>
  </w:abstractNum>
  <w:abstractNum w:abstractNumId="28" w15:restartNumberingAfterBreak="0">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1581949"/>
    <w:multiLevelType w:val="hybridMultilevel"/>
    <w:tmpl w:val="57CC8D48"/>
    <w:lvl w:ilvl="0" w:tplc="0C090001">
      <w:start w:val="1"/>
      <w:numFmt w:val="bullet"/>
      <w:lvlText w:val=""/>
      <w:lvlJc w:val="left"/>
      <w:pPr>
        <w:ind w:left="1854" w:hanging="360"/>
      </w:pPr>
      <w:rPr>
        <w:rFonts w:ascii="Symbol" w:hAnsi="Symbol" w:hint="default"/>
      </w:rPr>
    </w:lvl>
    <w:lvl w:ilvl="1" w:tplc="0C090003" w:tentative="1">
      <w:start w:val="1"/>
      <w:numFmt w:val="bullet"/>
      <w:lvlText w:val="o"/>
      <w:lvlJc w:val="left"/>
      <w:pPr>
        <w:ind w:left="2574" w:hanging="360"/>
      </w:pPr>
      <w:rPr>
        <w:rFonts w:ascii="Courier New" w:hAnsi="Courier New" w:cs="Courier New" w:hint="default"/>
      </w:rPr>
    </w:lvl>
    <w:lvl w:ilvl="2" w:tplc="0C090005" w:tentative="1">
      <w:start w:val="1"/>
      <w:numFmt w:val="bullet"/>
      <w:lvlText w:val=""/>
      <w:lvlJc w:val="left"/>
      <w:pPr>
        <w:ind w:left="3294" w:hanging="360"/>
      </w:pPr>
      <w:rPr>
        <w:rFonts w:ascii="Wingdings" w:hAnsi="Wingdings" w:hint="default"/>
      </w:rPr>
    </w:lvl>
    <w:lvl w:ilvl="3" w:tplc="0C090001" w:tentative="1">
      <w:start w:val="1"/>
      <w:numFmt w:val="bullet"/>
      <w:lvlText w:val=""/>
      <w:lvlJc w:val="left"/>
      <w:pPr>
        <w:ind w:left="4014" w:hanging="360"/>
      </w:pPr>
      <w:rPr>
        <w:rFonts w:ascii="Symbol" w:hAnsi="Symbol" w:hint="default"/>
      </w:rPr>
    </w:lvl>
    <w:lvl w:ilvl="4" w:tplc="0C090003" w:tentative="1">
      <w:start w:val="1"/>
      <w:numFmt w:val="bullet"/>
      <w:lvlText w:val="o"/>
      <w:lvlJc w:val="left"/>
      <w:pPr>
        <w:ind w:left="4734" w:hanging="360"/>
      </w:pPr>
      <w:rPr>
        <w:rFonts w:ascii="Courier New" w:hAnsi="Courier New" w:cs="Courier New" w:hint="default"/>
      </w:rPr>
    </w:lvl>
    <w:lvl w:ilvl="5" w:tplc="0C090005" w:tentative="1">
      <w:start w:val="1"/>
      <w:numFmt w:val="bullet"/>
      <w:lvlText w:val=""/>
      <w:lvlJc w:val="left"/>
      <w:pPr>
        <w:ind w:left="5454" w:hanging="360"/>
      </w:pPr>
      <w:rPr>
        <w:rFonts w:ascii="Wingdings" w:hAnsi="Wingdings" w:hint="default"/>
      </w:rPr>
    </w:lvl>
    <w:lvl w:ilvl="6" w:tplc="0C090001" w:tentative="1">
      <w:start w:val="1"/>
      <w:numFmt w:val="bullet"/>
      <w:lvlText w:val=""/>
      <w:lvlJc w:val="left"/>
      <w:pPr>
        <w:ind w:left="6174" w:hanging="360"/>
      </w:pPr>
      <w:rPr>
        <w:rFonts w:ascii="Symbol" w:hAnsi="Symbol" w:hint="default"/>
      </w:rPr>
    </w:lvl>
    <w:lvl w:ilvl="7" w:tplc="0C090003" w:tentative="1">
      <w:start w:val="1"/>
      <w:numFmt w:val="bullet"/>
      <w:lvlText w:val="o"/>
      <w:lvlJc w:val="left"/>
      <w:pPr>
        <w:ind w:left="6894" w:hanging="360"/>
      </w:pPr>
      <w:rPr>
        <w:rFonts w:ascii="Courier New" w:hAnsi="Courier New" w:cs="Courier New" w:hint="default"/>
      </w:rPr>
    </w:lvl>
    <w:lvl w:ilvl="8" w:tplc="0C090005" w:tentative="1">
      <w:start w:val="1"/>
      <w:numFmt w:val="bullet"/>
      <w:lvlText w:val=""/>
      <w:lvlJc w:val="left"/>
      <w:pPr>
        <w:ind w:left="7614" w:hanging="360"/>
      </w:pPr>
      <w:rPr>
        <w:rFonts w:ascii="Wingdings" w:hAnsi="Wingdings" w:hint="default"/>
      </w:rPr>
    </w:lvl>
  </w:abstractNum>
  <w:abstractNum w:abstractNumId="30" w15:restartNumberingAfterBreak="0">
    <w:nsid w:val="74A95A66"/>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abstractNum w:abstractNumId="31" w15:restartNumberingAfterBreak="0">
    <w:nsid w:val="74C63257"/>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abstractNum w:abstractNumId="32" w15:restartNumberingAfterBreak="0">
    <w:nsid w:val="767A66AA"/>
    <w:multiLevelType w:val="hybridMultilevel"/>
    <w:tmpl w:val="B3BEFDB6"/>
    <w:lvl w:ilvl="0" w:tplc="1AA0DA1A">
      <w:start w:val="1"/>
      <w:numFmt w:val="lowerLetter"/>
      <w:lvlText w:val="(%1)"/>
      <w:lvlJc w:val="left"/>
      <w:pPr>
        <w:ind w:left="2958" w:hanging="360"/>
      </w:pPr>
      <w:rPr>
        <w:rFonts w:hint="default"/>
      </w:rPr>
    </w:lvl>
    <w:lvl w:ilvl="1" w:tplc="0C090019">
      <w:start w:val="1"/>
      <w:numFmt w:val="lowerLetter"/>
      <w:lvlText w:val="%2."/>
      <w:lvlJc w:val="left"/>
      <w:pPr>
        <w:ind w:left="2739" w:hanging="360"/>
      </w:pPr>
    </w:lvl>
    <w:lvl w:ilvl="2" w:tplc="0C09001B" w:tentative="1">
      <w:start w:val="1"/>
      <w:numFmt w:val="lowerRoman"/>
      <w:lvlText w:val="%3."/>
      <w:lvlJc w:val="right"/>
      <w:pPr>
        <w:ind w:left="3459" w:hanging="180"/>
      </w:pPr>
    </w:lvl>
    <w:lvl w:ilvl="3" w:tplc="0C09000F" w:tentative="1">
      <w:start w:val="1"/>
      <w:numFmt w:val="decimal"/>
      <w:lvlText w:val="%4."/>
      <w:lvlJc w:val="left"/>
      <w:pPr>
        <w:ind w:left="4179" w:hanging="360"/>
      </w:pPr>
    </w:lvl>
    <w:lvl w:ilvl="4" w:tplc="0C090019" w:tentative="1">
      <w:start w:val="1"/>
      <w:numFmt w:val="lowerLetter"/>
      <w:lvlText w:val="%5."/>
      <w:lvlJc w:val="left"/>
      <w:pPr>
        <w:ind w:left="4899" w:hanging="360"/>
      </w:pPr>
    </w:lvl>
    <w:lvl w:ilvl="5" w:tplc="0C09001B" w:tentative="1">
      <w:start w:val="1"/>
      <w:numFmt w:val="lowerRoman"/>
      <w:lvlText w:val="%6."/>
      <w:lvlJc w:val="right"/>
      <w:pPr>
        <w:ind w:left="5619" w:hanging="180"/>
      </w:pPr>
    </w:lvl>
    <w:lvl w:ilvl="6" w:tplc="0C09000F" w:tentative="1">
      <w:start w:val="1"/>
      <w:numFmt w:val="decimal"/>
      <w:lvlText w:val="%7."/>
      <w:lvlJc w:val="left"/>
      <w:pPr>
        <w:ind w:left="6339" w:hanging="360"/>
      </w:pPr>
    </w:lvl>
    <w:lvl w:ilvl="7" w:tplc="0C090019" w:tentative="1">
      <w:start w:val="1"/>
      <w:numFmt w:val="lowerLetter"/>
      <w:lvlText w:val="%8."/>
      <w:lvlJc w:val="left"/>
      <w:pPr>
        <w:ind w:left="7059" w:hanging="360"/>
      </w:pPr>
    </w:lvl>
    <w:lvl w:ilvl="8" w:tplc="0C09001B" w:tentative="1">
      <w:start w:val="1"/>
      <w:numFmt w:val="lowerRoman"/>
      <w:lvlText w:val="%9."/>
      <w:lvlJc w:val="right"/>
      <w:pPr>
        <w:ind w:left="7779" w:hanging="180"/>
      </w:pPr>
    </w:lvl>
  </w:abstractNum>
  <w:abstractNum w:abstractNumId="33" w15:restartNumberingAfterBreak="0">
    <w:nsid w:val="76AF72D0"/>
    <w:multiLevelType w:val="hybridMultilevel"/>
    <w:tmpl w:val="B09AB3E6"/>
    <w:lvl w:ilvl="0" w:tplc="A7981264">
      <w:start w:val="3"/>
      <w:numFmt w:val="lowerLetter"/>
      <w:lvlText w:val="(%1)"/>
      <w:lvlJc w:val="left"/>
      <w:pPr>
        <w:ind w:left="1635" w:hanging="360"/>
      </w:pPr>
      <w:rPr>
        <w:rFonts w:hint="default"/>
      </w:rPr>
    </w:lvl>
    <w:lvl w:ilvl="1" w:tplc="0C090019">
      <w:start w:val="1"/>
      <w:numFmt w:val="lowerLetter"/>
      <w:lvlText w:val="%2."/>
      <w:lvlJc w:val="left"/>
      <w:pPr>
        <w:ind w:left="1440" w:hanging="360"/>
      </w:pPr>
    </w:lvl>
    <w:lvl w:ilvl="2" w:tplc="F33277D6">
      <w:start w:val="1"/>
      <w:numFmt w:val="lowerRoman"/>
      <w:lvlText w:val="(%3)"/>
      <w:lvlJc w:val="right"/>
      <w:pPr>
        <w:ind w:left="2160" w:hanging="180"/>
      </w:pPr>
      <w:rPr>
        <w:rFonts w:hint="default"/>
      </w:r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4" w15:restartNumberingAfterBreak="0">
    <w:nsid w:val="7E8C0AF0"/>
    <w:multiLevelType w:val="singleLevel"/>
    <w:tmpl w:val="8E340664"/>
    <w:lvl w:ilvl="0">
      <w:start w:val="1"/>
      <w:numFmt w:val="bullet"/>
      <w:lvlText w:val=""/>
      <w:lvlJc w:val="left"/>
      <w:pPr>
        <w:tabs>
          <w:tab w:val="num" w:pos="360"/>
        </w:tabs>
        <w:ind w:left="360" w:hanging="360"/>
      </w:pPr>
      <w:rPr>
        <w:rFonts w:ascii="Symbol" w:hAnsi="Symbol"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1"/>
  </w:num>
  <w:num w:numId="12">
    <w:abstractNumId w:val="12"/>
  </w:num>
  <w:num w:numId="13">
    <w:abstractNumId w:val="11"/>
  </w:num>
  <w:num w:numId="14">
    <w:abstractNumId w:val="17"/>
  </w:num>
  <w:num w:numId="15">
    <w:abstractNumId w:val="23"/>
  </w:num>
  <w:num w:numId="16">
    <w:abstractNumId w:val="31"/>
  </w:num>
  <w:num w:numId="17">
    <w:abstractNumId w:val="34"/>
  </w:num>
  <w:num w:numId="18">
    <w:abstractNumId w:val="24"/>
  </w:num>
  <w:num w:numId="19">
    <w:abstractNumId w:val="14"/>
  </w:num>
  <w:num w:numId="20">
    <w:abstractNumId w:val="30"/>
  </w:num>
  <w:num w:numId="21">
    <w:abstractNumId w:val="22"/>
  </w:num>
  <w:num w:numId="22">
    <w:abstractNumId w:val="20"/>
  </w:num>
  <w:num w:numId="23">
    <w:abstractNumId w:val="15"/>
  </w:num>
  <w:num w:numId="24">
    <w:abstractNumId w:val="29"/>
  </w:num>
  <w:num w:numId="25">
    <w:abstractNumId w:val="25"/>
  </w:num>
  <w:num w:numId="26">
    <w:abstractNumId w:val="18"/>
  </w:num>
  <w:num w:numId="27">
    <w:abstractNumId w:val="13"/>
  </w:num>
  <w:num w:numId="28">
    <w:abstractNumId w:val="28"/>
  </w:num>
  <w:num w:numId="29">
    <w:abstractNumId w:val="19"/>
  </w:num>
  <w:num w:numId="30">
    <w:abstractNumId w:val="16"/>
  </w:num>
  <w:num w:numId="31">
    <w:abstractNumId w:val="27"/>
  </w:num>
  <w:num w:numId="32">
    <w:abstractNumId w:val="33"/>
  </w:num>
  <w:num w:numId="33">
    <w:abstractNumId w:val="10"/>
  </w:num>
  <w:num w:numId="34">
    <w:abstractNumId w:val="26"/>
  </w:num>
  <w:num w:numId="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removePersonalInformation/>
  <w:embedTrueTypeFonts/>
  <w:saveSubsetFonts/>
  <w:hideSpellingErrors/>
  <w:hideGrammaticalErrors/>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evenAndOddHeaders/>
  <w:drawingGridHorizontalSpacing w:val="110"/>
  <w:displayHorizontalDrawingGridEvery w:val="2"/>
  <w:characterSpacingControl w:val="doNotCompress"/>
  <w:hdrShapeDefaults>
    <o:shapedefaults v:ext="edit" spidmax="21299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04FBD"/>
    <w:rsid w:val="00000263"/>
    <w:rsid w:val="000113BC"/>
    <w:rsid w:val="000136AF"/>
    <w:rsid w:val="00020F71"/>
    <w:rsid w:val="00027D93"/>
    <w:rsid w:val="00032477"/>
    <w:rsid w:val="00033AC2"/>
    <w:rsid w:val="0004044E"/>
    <w:rsid w:val="0005120E"/>
    <w:rsid w:val="000529A3"/>
    <w:rsid w:val="00054577"/>
    <w:rsid w:val="00055AC3"/>
    <w:rsid w:val="0006131F"/>
    <w:rsid w:val="000614BF"/>
    <w:rsid w:val="00061AC3"/>
    <w:rsid w:val="00061BCE"/>
    <w:rsid w:val="00070194"/>
    <w:rsid w:val="0007169C"/>
    <w:rsid w:val="0007295A"/>
    <w:rsid w:val="00077226"/>
    <w:rsid w:val="00077593"/>
    <w:rsid w:val="000815D8"/>
    <w:rsid w:val="000826DB"/>
    <w:rsid w:val="00083F48"/>
    <w:rsid w:val="00084468"/>
    <w:rsid w:val="00095B74"/>
    <w:rsid w:val="000A13A7"/>
    <w:rsid w:val="000A4788"/>
    <w:rsid w:val="000A7DF9"/>
    <w:rsid w:val="000B0DF5"/>
    <w:rsid w:val="000B2150"/>
    <w:rsid w:val="000C629A"/>
    <w:rsid w:val="000C7CB2"/>
    <w:rsid w:val="000D05EF"/>
    <w:rsid w:val="000D1B81"/>
    <w:rsid w:val="000D5485"/>
    <w:rsid w:val="000E56D9"/>
    <w:rsid w:val="000F2186"/>
    <w:rsid w:val="000F21C1"/>
    <w:rsid w:val="000F73E9"/>
    <w:rsid w:val="000F7D9D"/>
    <w:rsid w:val="00100883"/>
    <w:rsid w:val="00102B64"/>
    <w:rsid w:val="0010745C"/>
    <w:rsid w:val="0010750C"/>
    <w:rsid w:val="001122C4"/>
    <w:rsid w:val="001155C9"/>
    <w:rsid w:val="00117277"/>
    <w:rsid w:val="001242A0"/>
    <w:rsid w:val="00130B8E"/>
    <w:rsid w:val="00133124"/>
    <w:rsid w:val="001348E4"/>
    <w:rsid w:val="00135833"/>
    <w:rsid w:val="00137B01"/>
    <w:rsid w:val="00153035"/>
    <w:rsid w:val="001549D8"/>
    <w:rsid w:val="001550D1"/>
    <w:rsid w:val="0015689D"/>
    <w:rsid w:val="001576B6"/>
    <w:rsid w:val="00160BD7"/>
    <w:rsid w:val="00161FFA"/>
    <w:rsid w:val="00162607"/>
    <w:rsid w:val="001643C9"/>
    <w:rsid w:val="00165568"/>
    <w:rsid w:val="00166082"/>
    <w:rsid w:val="0016685B"/>
    <w:rsid w:val="00166C2F"/>
    <w:rsid w:val="001716C9"/>
    <w:rsid w:val="00184261"/>
    <w:rsid w:val="00187B6C"/>
    <w:rsid w:val="00193461"/>
    <w:rsid w:val="001939E1"/>
    <w:rsid w:val="001939E6"/>
    <w:rsid w:val="00195382"/>
    <w:rsid w:val="00196903"/>
    <w:rsid w:val="001A3B9F"/>
    <w:rsid w:val="001A65C0"/>
    <w:rsid w:val="001A6B27"/>
    <w:rsid w:val="001A78E8"/>
    <w:rsid w:val="001B02AD"/>
    <w:rsid w:val="001B36C4"/>
    <w:rsid w:val="001B6456"/>
    <w:rsid w:val="001B743F"/>
    <w:rsid w:val="001B7A5D"/>
    <w:rsid w:val="001C449E"/>
    <w:rsid w:val="001C4A05"/>
    <w:rsid w:val="001C68B8"/>
    <w:rsid w:val="001C69C4"/>
    <w:rsid w:val="001D4B30"/>
    <w:rsid w:val="001D625F"/>
    <w:rsid w:val="001D6408"/>
    <w:rsid w:val="001D7026"/>
    <w:rsid w:val="001E0A8D"/>
    <w:rsid w:val="001E10AA"/>
    <w:rsid w:val="001E3590"/>
    <w:rsid w:val="001E7407"/>
    <w:rsid w:val="001F1CC1"/>
    <w:rsid w:val="001F71C2"/>
    <w:rsid w:val="00201D27"/>
    <w:rsid w:val="00202BD2"/>
    <w:rsid w:val="002046D7"/>
    <w:rsid w:val="00204E6E"/>
    <w:rsid w:val="0020530C"/>
    <w:rsid w:val="00205782"/>
    <w:rsid w:val="00205B5E"/>
    <w:rsid w:val="002065AE"/>
    <w:rsid w:val="00207118"/>
    <w:rsid w:val="00210459"/>
    <w:rsid w:val="0021303C"/>
    <w:rsid w:val="00220A0C"/>
    <w:rsid w:val="00223E4A"/>
    <w:rsid w:val="00224775"/>
    <w:rsid w:val="00224FFC"/>
    <w:rsid w:val="002302EA"/>
    <w:rsid w:val="00233621"/>
    <w:rsid w:val="002340CA"/>
    <w:rsid w:val="0024025B"/>
    <w:rsid w:val="00240749"/>
    <w:rsid w:val="00241B12"/>
    <w:rsid w:val="00242ECB"/>
    <w:rsid w:val="002468D7"/>
    <w:rsid w:val="00251D89"/>
    <w:rsid w:val="0025429E"/>
    <w:rsid w:val="002566E0"/>
    <w:rsid w:val="00281661"/>
    <w:rsid w:val="00285CDD"/>
    <w:rsid w:val="0028649D"/>
    <w:rsid w:val="00291167"/>
    <w:rsid w:val="00297ECB"/>
    <w:rsid w:val="002A6507"/>
    <w:rsid w:val="002B531C"/>
    <w:rsid w:val="002C152A"/>
    <w:rsid w:val="002C17D0"/>
    <w:rsid w:val="002C1B0E"/>
    <w:rsid w:val="002C28F4"/>
    <w:rsid w:val="002C3A36"/>
    <w:rsid w:val="002C53FD"/>
    <w:rsid w:val="002C628F"/>
    <w:rsid w:val="002D043A"/>
    <w:rsid w:val="002D3278"/>
    <w:rsid w:val="002D425B"/>
    <w:rsid w:val="002E11B8"/>
    <w:rsid w:val="002F0C60"/>
    <w:rsid w:val="002F153C"/>
    <w:rsid w:val="002F1DF8"/>
    <w:rsid w:val="002F44BF"/>
    <w:rsid w:val="002F7F24"/>
    <w:rsid w:val="00300C14"/>
    <w:rsid w:val="0030581C"/>
    <w:rsid w:val="003145C2"/>
    <w:rsid w:val="0031713F"/>
    <w:rsid w:val="00322875"/>
    <w:rsid w:val="003272DD"/>
    <w:rsid w:val="00327ED8"/>
    <w:rsid w:val="003316E9"/>
    <w:rsid w:val="00335A54"/>
    <w:rsid w:val="00336FA0"/>
    <w:rsid w:val="0033789B"/>
    <w:rsid w:val="003415D3"/>
    <w:rsid w:val="00346335"/>
    <w:rsid w:val="003525D7"/>
    <w:rsid w:val="00352B0F"/>
    <w:rsid w:val="003561B0"/>
    <w:rsid w:val="0035631F"/>
    <w:rsid w:val="00357DF8"/>
    <w:rsid w:val="00370589"/>
    <w:rsid w:val="00377A95"/>
    <w:rsid w:val="00380D43"/>
    <w:rsid w:val="0038796F"/>
    <w:rsid w:val="00390B1D"/>
    <w:rsid w:val="00390DAA"/>
    <w:rsid w:val="003A15AC"/>
    <w:rsid w:val="003B05A3"/>
    <w:rsid w:val="003B0627"/>
    <w:rsid w:val="003B3788"/>
    <w:rsid w:val="003B6A82"/>
    <w:rsid w:val="003B7089"/>
    <w:rsid w:val="003C02B0"/>
    <w:rsid w:val="003C5F2B"/>
    <w:rsid w:val="003C6512"/>
    <w:rsid w:val="003C7839"/>
    <w:rsid w:val="003D0BFE"/>
    <w:rsid w:val="003D5700"/>
    <w:rsid w:val="003D7BFC"/>
    <w:rsid w:val="003E0CF4"/>
    <w:rsid w:val="003E25F5"/>
    <w:rsid w:val="003E32AA"/>
    <w:rsid w:val="003E3F8C"/>
    <w:rsid w:val="003F0F5A"/>
    <w:rsid w:val="00400E62"/>
    <w:rsid w:val="004022CA"/>
    <w:rsid w:val="0040554A"/>
    <w:rsid w:val="00407A6A"/>
    <w:rsid w:val="004116CD"/>
    <w:rsid w:val="00414ADE"/>
    <w:rsid w:val="0041782A"/>
    <w:rsid w:val="00421EE9"/>
    <w:rsid w:val="00424CA9"/>
    <w:rsid w:val="004257BB"/>
    <w:rsid w:val="00433839"/>
    <w:rsid w:val="004339F6"/>
    <w:rsid w:val="00434515"/>
    <w:rsid w:val="004420B5"/>
    <w:rsid w:val="0044291A"/>
    <w:rsid w:val="00443D64"/>
    <w:rsid w:val="0044699B"/>
    <w:rsid w:val="00452380"/>
    <w:rsid w:val="00453C2F"/>
    <w:rsid w:val="004554CB"/>
    <w:rsid w:val="00460499"/>
    <w:rsid w:val="004668E8"/>
    <w:rsid w:val="00466DB3"/>
    <w:rsid w:val="00471BD2"/>
    <w:rsid w:val="00471F5F"/>
    <w:rsid w:val="00471FBF"/>
    <w:rsid w:val="00474835"/>
    <w:rsid w:val="0047582B"/>
    <w:rsid w:val="004819C7"/>
    <w:rsid w:val="0048364F"/>
    <w:rsid w:val="004868AF"/>
    <w:rsid w:val="0048791E"/>
    <w:rsid w:val="004902BF"/>
    <w:rsid w:val="00490F2E"/>
    <w:rsid w:val="00492AD3"/>
    <w:rsid w:val="00496F97"/>
    <w:rsid w:val="004A25E7"/>
    <w:rsid w:val="004A53EA"/>
    <w:rsid w:val="004B576A"/>
    <w:rsid w:val="004B70D4"/>
    <w:rsid w:val="004C247C"/>
    <w:rsid w:val="004C2EE4"/>
    <w:rsid w:val="004C743B"/>
    <w:rsid w:val="004D0273"/>
    <w:rsid w:val="004E276A"/>
    <w:rsid w:val="004F13F1"/>
    <w:rsid w:val="004F1FAC"/>
    <w:rsid w:val="004F676E"/>
    <w:rsid w:val="00506572"/>
    <w:rsid w:val="005069BC"/>
    <w:rsid w:val="0050760E"/>
    <w:rsid w:val="00510A95"/>
    <w:rsid w:val="00516B8D"/>
    <w:rsid w:val="0052756C"/>
    <w:rsid w:val="00530230"/>
    <w:rsid w:val="00530CC9"/>
    <w:rsid w:val="00533B12"/>
    <w:rsid w:val="005365DA"/>
    <w:rsid w:val="00537FBC"/>
    <w:rsid w:val="00541D73"/>
    <w:rsid w:val="00543469"/>
    <w:rsid w:val="00546FA3"/>
    <w:rsid w:val="005534AA"/>
    <w:rsid w:val="00554243"/>
    <w:rsid w:val="00557C7A"/>
    <w:rsid w:val="00562A58"/>
    <w:rsid w:val="00570E32"/>
    <w:rsid w:val="00573912"/>
    <w:rsid w:val="00581211"/>
    <w:rsid w:val="00584811"/>
    <w:rsid w:val="005857F7"/>
    <w:rsid w:val="00592273"/>
    <w:rsid w:val="00592B83"/>
    <w:rsid w:val="00593AA6"/>
    <w:rsid w:val="00594161"/>
    <w:rsid w:val="005946B9"/>
    <w:rsid w:val="00594749"/>
    <w:rsid w:val="005A22D4"/>
    <w:rsid w:val="005A6B69"/>
    <w:rsid w:val="005B0B42"/>
    <w:rsid w:val="005B4067"/>
    <w:rsid w:val="005C0BF4"/>
    <w:rsid w:val="005C3F41"/>
    <w:rsid w:val="005D2534"/>
    <w:rsid w:val="005D4FC7"/>
    <w:rsid w:val="005D5EA1"/>
    <w:rsid w:val="005D6DB9"/>
    <w:rsid w:val="005E25EA"/>
    <w:rsid w:val="005E2FD2"/>
    <w:rsid w:val="005E587E"/>
    <w:rsid w:val="005E61D3"/>
    <w:rsid w:val="005E70DA"/>
    <w:rsid w:val="005F5BBB"/>
    <w:rsid w:val="005F7738"/>
    <w:rsid w:val="00600219"/>
    <w:rsid w:val="006064BC"/>
    <w:rsid w:val="00606B66"/>
    <w:rsid w:val="00612485"/>
    <w:rsid w:val="00613878"/>
    <w:rsid w:val="00614137"/>
    <w:rsid w:val="006158AC"/>
    <w:rsid w:val="00631463"/>
    <w:rsid w:val="006345D4"/>
    <w:rsid w:val="00634C58"/>
    <w:rsid w:val="00640402"/>
    <w:rsid w:val="00640F78"/>
    <w:rsid w:val="00642BC6"/>
    <w:rsid w:val="00645B2A"/>
    <w:rsid w:val="00646E7B"/>
    <w:rsid w:val="00652681"/>
    <w:rsid w:val="00653091"/>
    <w:rsid w:val="00655A85"/>
    <w:rsid w:val="00655D6A"/>
    <w:rsid w:val="00656DE9"/>
    <w:rsid w:val="00660BF9"/>
    <w:rsid w:val="00661D71"/>
    <w:rsid w:val="00663ABB"/>
    <w:rsid w:val="006653FF"/>
    <w:rsid w:val="006748DC"/>
    <w:rsid w:val="00675DE9"/>
    <w:rsid w:val="00676725"/>
    <w:rsid w:val="00677CC2"/>
    <w:rsid w:val="00680B8D"/>
    <w:rsid w:val="00685F42"/>
    <w:rsid w:val="00686252"/>
    <w:rsid w:val="006866A1"/>
    <w:rsid w:val="00690E28"/>
    <w:rsid w:val="00691E46"/>
    <w:rsid w:val="0069207B"/>
    <w:rsid w:val="00694E14"/>
    <w:rsid w:val="00696E89"/>
    <w:rsid w:val="006979F6"/>
    <w:rsid w:val="006A4309"/>
    <w:rsid w:val="006A6E23"/>
    <w:rsid w:val="006B2F12"/>
    <w:rsid w:val="006B49E4"/>
    <w:rsid w:val="006B7006"/>
    <w:rsid w:val="006C3741"/>
    <w:rsid w:val="006C52FB"/>
    <w:rsid w:val="006C7F8C"/>
    <w:rsid w:val="006D0D7F"/>
    <w:rsid w:val="006D2A19"/>
    <w:rsid w:val="006D446C"/>
    <w:rsid w:val="006D5CB2"/>
    <w:rsid w:val="006D63F8"/>
    <w:rsid w:val="006D7AB9"/>
    <w:rsid w:val="00700B2C"/>
    <w:rsid w:val="0070540E"/>
    <w:rsid w:val="00705A7B"/>
    <w:rsid w:val="00705E3B"/>
    <w:rsid w:val="00713084"/>
    <w:rsid w:val="00716B53"/>
    <w:rsid w:val="00720FC2"/>
    <w:rsid w:val="007219ED"/>
    <w:rsid w:val="00726300"/>
    <w:rsid w:val="00731E00"/>
    <w:rsid w:val="00732E9D"/>
    <w:rsid w:val="0073491A"/>
    <w:rsid w:val="007440B7"/>
    <w:rsid w:val="00744864"/>
    <w:rsid w:val="00747993"/>
    <w:rsid w:val="00755C8A"/>
    <w:rsid w:val="00756A3F"/>
    <w:rsid w:val="007634AD"/>
    <w:rsid w:val="007654CC"/>
    <w:rsid w:val="007715C9"/>
    <w:rsid w:val="00774EDD"/>
    <w:rsid w:val="007757EC"/>
    <w:rsid w:val="00776E65"/>
    <w:rsid w:val="007813F5"/>
    <w:rsid w:val="00783FC9"/>
    <w:rsid w:val="00784BC0"/>
    <w:rsid w:val="00784FC9"/>
    <w:rsid w:val="0079109E"/>
    <w:rsid w:val="00797FC9"/>
    <w:rsid w:val="007A07FF"/>
    <w:rsid w:val="007A266E"/>
    <w:rsid w:val="007A35E6"/>
    <w:rsid w:val="007A6863"/>
    <w:rsid w:val="007B008C"/>
    <w:rsid w:val="007B54E3"/>
    <w:rsid w:val="007B555E"/>
    <w:rsid w:val="007C1731"/>
    <w:rsid w:val="007C2053"/>
    <w:rsid w:val="007D2DFF"/>
    <w:rsid w:val="007D75A0"/>
    <w:rsid w:val="007E550B"/>
    <w:rsid w:val="007E7D4A"/>
    <w:rsid w:val="007F48ED"/>
    <w:rsid w:val="007F66E4"/>
    <w:rsid w:val="007F7947"/>
    <w:rsid w:val="00812D63"/>
    <w:rsid w:val="00812F45"/>
    <w:rsid w:val="00813C5B"/>
    <w:rsid w:val="00834ADB"/>
    <w:rsid w:val="0084172C"/>
    <w:rsid w:val="00841BBF"/>
    <w:rsid w:val="00856A31"/>
    <w:rsid w:val="00866DF5"/>
    <w:rsid w:val="00867BEA"/>
    <w:rsid w:val="00870CB4"/>
    <w:rsid w:val="008723FC"/>
    <w:rsid w:val="00873964"/>
    <w:rsid w:val="008754D0"/>
    <w:rsid w:val="008765EB"/>
    <w:rsid w:val="00877D48"/>
    <w:rsid w:val="0088345B"/>
    <w:rsid w:val="008839DD"/>
    <w:rsid w:val="00891296"/>
    <w:rsid w:val="008971A0"/>
    <w:rsid w:val="008A16A5"/>
    <w:rsid w:val="008A2887"/>
    <w:rsid w:val="008A5FDF"/>
    <w:rsid w:val="008C5A22"/>
    <w:rsid w:val="008D0E16"/>
    <w:rsid w:val="008D0EE0"/>
    <w:rsid w:val="008D2285"/>
    <w:rsid w:val="008D27D9"/>
    <w:rsid w:val="008D5B99"/>
    <w:rsid w:val="008D7A27"/>
    <w:rsid w:val="008E4546"/>
    <w:rsid w:val="008E4702"/>
    <w:rsid w:val="008E5594"/>
    <w:rsid w:val="008E64F9"/>
    <w:rsid w:val="008E69AA"/>
    <w:rsid w:val="008E797F"/>
    <w:rsid w:val="008F1AB7"/>
    <w:rsid w:val="008F443B"/>
    <w:rsid w:val="008F4F1C"/>
    <w:rsid w:val="00903B04"/>
    <w:rsid w:val="009043CB"/>
    <w:rsid w:val="009074C7"/>
    <w:rsid w:val="00920DDF"/>
    <w:rsid w:val="00922764"/>
    <w:rsid w:val="009230E7"/>
    <w:rsid w:val="00924D7D"/>
    <w:rsid w:val="00924E63"/>
    <w:rsid w:val="00930D3E"/>
    <w:rsid w:val="009312C4"/>
    <w:rsid w:val="00932377"/>
    <w:rsid w:val="00940E64"/>
    <w:rsid w:val="009423AA"/>
    <w:rsid w:val="00944ECB"/>
    <w:rsid w:val="0094523D"/>
    <w:rsid w:val="009518CA"/>
    <w:rsid w:val="009537C8"/>
    <w:rsid w:val="00957325"/>
    <w:rsid w:val="00960E68"/>
    <w:rsid w:val="0096415B"/>
    <w:rsid w:val="00966724"/>
    <w:rsid w:val="00972598"/>
    <w:rsid w:val="00976A63"/>
    <w:rsid w:val="00977057"/>
    <w:rsid w:val="00983419"/>
    <w:rsid w:val="00984524"/>
    <w:rsid w:val="0099075F"/>
    <w:rsid w:val="009A037B"/>
    <w:rsid w:val="009A3133"/>
    <w:rsid w:val="009A3319"/>
    <w:rsid w:val="009C1B6E"/>
    <w:rsid w:val="009C3431"/>
    <w:rsid w:val="009C5989"/>
    <w:rsid w:val="009D08DA"/>
    <w:rsid w:val="009D2B8B"/>
    <w:rsid w:val="009D415A"/>
    <w:rsid w:val="009D5A1A"/>
    <w:rsid w:val="009E08E7"/>
    <w:rsid w:val="009E5337"/>
    <w:rsid w:val="009E56AE"/>
    <w:rsid w:val="009E5B30"/>
    <w:rsid w:val="009F4346"/>
    <w:rsid w:val="00A049E8"/>
    <w:rsid w:val="00A05454"/>
    <w:rsid w:val="00A05DE6"/>
    <w:rsid w:val="00A06860"/>
    <w:rsid w:val="00A136F5"/>
    <w:rsid w:val="00A231E2"/>
    <w:rsid w:val="00A2550D"/>
    <w:rsid w:val="00A34B1A"/>
    <w:rsid w:val="00A40674"/>
    <w:rsid w:val="00A4169B"/>
    <w:rsid w:val="00A4308E"/>
    <w:rsid w:val="00A50D55"/>
    <w:rsid w:val="00A5165B"/>
    <w:rsid w:val="00A52FDA"/>
    <w:rsid w:val="00A6410B"/>
    <w:rsid w:val="00A64912"/>
    <w:rsid w:val="00A70A74"/>
    <w:rsid w:val="00A760A8"/>
    <w:rsid w:val="00A826AA"/>
    <w:rsid w:val="00A858A8"/>
    <w:rsid w:val="00A902B1"/>
    <w:rsid w:val="00A97DA3"/>
    <w:rsid w:val="00AA0021"/>
    <w:rsid w:val="00AA0343"/>
    <w:rsid w:val="00AA3A63"/>
    <w:rsid w:val="00AA4A37"/>
    <w:rsid w:val="00AA6D37"/>
    <w:rsid w:val="00AC06FD"/>
    <w:rsid w:val="00AC4345"/>
    <w:rsid w:val="00AD159E"/>
    <w:rsid w:val="00AD3467"/>
    <w:rsid w:val="00AD4275"/>
    <w:rsid w:val="00AD51FC"/>
    <w:rsid w:val="00AD5641"/>
    <w:rsid w:val="00AE0F9B"/>
    <w:rsid w:val="00AF55FF"/>
    <w:rsid w:val="00AF7C99"/>
    <w:rsid w:val="00B032D8"/>
    <w:rsid w:val="00B0569F"/>
    <w:rsid w:val="00B06986"/>
    <w:rsid w:val="00B06A37"/>
    <w:rsid w:val="00B11942"/>
    <w:rsid w:val="00B13D9C"/>
    <w:rsid w:val="00B15BD0"/>
    <w:rsid w:val="00B176B8"/>
    <w:rsid w:val="00B24B1D"/>
    <w:rsid w:val="00B32F07"/>
    <w:rsid w:val="00B33B3C"/>
    <w:rsid w:val="00B368FB"/>
    <w:rsid w:val="00B40D74"/>
    <w:rsid w:val="00B52663"/>
    <w:rsid w:val="00B52ABD"/>
    <w:rsid w:val="00B53E21"/>
    <w:rsid w:val="00B55A18"/>
    <w:rsid w:val="00B56DCB"/>
    <w:rsid w:val="00B56EF3"/>
    <w:rsid w:val="00B56F92"/>
    <w:rsid w:val="00B57309"/>
    <w:rsid w:val="00B61788"/>
    <w:rsid w:val="00B6416F"/>
    <w:rsid w:val="00B66EB7"/>
    <w:rsid w:val="00B67635"/>
    <w:rsid w:val="00B74C4A"/>
    <w:rsid w:val="00B765F3"/>
    <w:rsid w:val="00B770D2"/>
    <w:rsid w:val="00B8778A"/>
    <w:rsid w:val="00B94392"/>
    <w:rsid w:val="00B96845"/>
    <w:rsid w:val="00B970E0"/>
    <w:rsid w:val="00BA09EF"/>
    <w:rsid w:val="00BA2BC1"/>
    <w:rsid w:val="00BA47A3"/>
    <w:rsid w:val="00BA5026"/>
    <w:rsid w:val="00BA5925"/>
    <w:rsid w:val="00BA7752"/>
    <w:rsid w:val="00BB3FCC"/>
    <w:rsid w:val="00BB5A27"/>
    <w:rsid w:val="00BB6E79"/>
    <w:rsid w:val="00BC4F3B"/>
    <w:rsid w:val="00BC66ED"/>
    <w:rsid w:val="00BD0F2A"/>
    <w:rsid w:val="00BD5AD1"/>
    <w:rsid w:val="00BD6498"/>
    <w:rsid w:val="00BE4B8B"/>
    <w:rsid w:val="00BE719A"/>
    <w:rsid w:val="00BE720A"/>
    <w:rsid w:val="00BF6650"/>
    <w:rsid w:val="00BF759E"/>
    <w:rsid w:val="00C03C37"/>
    <w:rsid w:val="00C0602E"/>
    <w:rsid w:val="00C067E5"/>
    <w:rsid w:val="00C1328A"/>
    <w:rsid w:val="00C164CA"/>
    <w:rsid w:val="00C21996"/>
    <w:rsid w:val="00C27616"/>
    <w:rsid w:val="00C334AF"/>
    <w:rsid w:val="00C36445"/>
    <w:rsid w:val="00C36CDB"/>
    <w:rsid w:val="00C41065"/>
    <w:rsid w:val="00C42BF8"/>
    <w:rsid w:val="00C460AE"/>
    <w:rsid w:val="00C50043"/>
    <w:rsid w:val="00C50A0F"/>
    <w:rsid w:val="00C521CD"/>
    <w:rsid w:val="00C66183"/>
    <w:rsid w:val="00C7573B"/>
    <w:rsid w:val="00C76CF3"/>
    <w:rsid w:val="00C778EB"/>
    <w:rsid w:val="00C8754E"/>
    <w:rsid w:val="00C9041D"/>
    <w:rsid w:val="00CA1507"/>
    <w:rsid w:val="00CA28FC"/>
    <w:rsid w:val="00CA3EAE"/>
    <w:rsid w:val="00CA7844"/>
    <w:rsid w:val="00CB58EF"/>
    <w:rsid w:val="00CB7D5D"/>
    <w:rsid w:val="00CC7BCE"/>
    <w:rsid w:val="00CD3DD5"/>
    <w:rsid w:val="00CE42BF"/>
    <w:rsid w:val="00CE5F60"/>
    <w:rsid w:val="00CE65B4"/>
    <w:rsid w:val="00CE7D64"/>
    <w:rsid w:val="00CF0387"/>
    <w:rsid w:val="00CF0BB2"/>
    <w:rsid w:val="00CF518D"/>
    <w:rsid w:val="00CF5861"/>
    <w:rsid w:val="00CF6283"/>
    <w:rsid w:val="00D04FBD"/>
    <w:rsid w:val="00D13441"/>
    <w:rsid w:val="00D166A2"/>
    <w:rsid w:val="00D205D6"/>
    <w:rsid w:val="00D21EBC"/>
    <w:rsid w:val="00D243A3"/>
    <w:rsid w:val="00D254A0"/>
    <w:rsid w:val="00D25587"/>
    <w:rsid w:val="00D259AF"/>
    <w:rsid w:val="00D33440"/>
    <w:rsid w:val="00D355B5"/>
    <w:rsid w:val="00D5250F"/>
    <w:rsid w:val="00D52EFE"/>
    <w:rsid w:val="00D56A0D"/>
    <w:rsid w:val="00D5716B"/>
    <w:rsid w:val="00D63EF6"/>
    <w:rsid w:val="00D65566"/>
    <w:rsid w:val="00D66518"/>
    <w:rsid w:val="00D66A6A"/>
    <w:rsid w:val="00D70DFB"/>
    <w:rsid w:val="00D71EEA"/>
    <w:rsid w:val="00D735CD"/>
    <w:rsid w:val="00D766DF"/>
    <w:rsid w:val="00D777E1"/>
    <w:rsid w:val="00D95891"/>
    <w:rsid w:val="00DA11B9"/>
    <w:rsid w:val="00DA2068"/>
    <w:rsid w:val="00DA4548"/>
    <w:rsid w:val="00DA657D"/>
    <w:rsid w:val="00DB5CB4"/>
    <w:rsid w:val="00DD10CC"/>
    <w:rsid w:val="00DD463D"/>
    <w:rsid w:val="00DD70C8"/>
    <w:rsid w:val="00DD7CAF"/>
    <w:rsid w:val="00DE149E"/>
    <w:rsid w:val="00DE1D72"/>
    <w:rsid w:val="00DE1E07"/>
    <w:rsid w:val="00DF6CC1"/>
    <w:rsid w:val="00E04573"/>
    <w:rsid w:val="00E05704"/>
    <w:rsid w:val="00E12F1A"/>
    <w:rsid w:val="00E16CBC"/>
    <w:rsid w:val="00E170A9"/>
    <w:rsid w:val="00E20A35"/>
    <w:rsid w:val="00E21CFB"/>
    <w:rsid w:val="00E22935"/>
    <w:rsid w:val="00E30637"/>
    <w:rsid w:val="00E36CC3"/>
    <w:rsid w:val="00E451E9"/>
    <w:rsid w:val="00E46A95"/>
    <w:rsid w:val="00E5187D"/>
    <w:rsid w:val="00E53494"/>
    <w:rsid w:val="00E54292"/>
    <w:rsid w:val="00E60191"/>
    <w:rsid w:val="00E6214F"/>
    <w:rsid w:val="00E6577D"/>
    <w:rsid w:val="00E658F2"/>
    <w:rsid w:val="00E6797E"/>
    <w:rsid w:val="00E74B27"/>
    <w:rsid w:val="00E74DC7"/>
    <w:rsid w:val="00E83849"/>
    <w:rsid w:val="00E87699"/>
    <w:rsid w:val="00E92E27"/>
    <w:rsid w:val="00E94F77"/>
    <w:rsid w:val="00E9586B"/>
    <w:rsid w:val="00E97334"/>
    <w:rsid w:val="00EA474C"/>
    <w:rsid w:val="00EB02BF"/>
    <w:rsid w:val="00EB2516"/>
    <w:rsid w:val="00EB26E2"/>
    <w:rsid w:val="00ED12A4"/>
    <w:rsid w:val="00ED237E"/>
    <w:rsid w:val="00ED2461"/>
    <w:rsid w:val="00ED4928"/>
    <w:rsid w:val="00ED5F50"/>
    <w:rsid w:val="00ED73F3"/>
    <w:rsid w:val="00EE07D0"/>
    <w:rsid w:val="00EE6190"/>
    <w:rsid w:val="00EF09EC"/>
    <w:rsid w:val="00EF1D03"/>
    <w:rsid w:val="00EF2E3A"/>
    <w:rsid w:val="00EF31BC"/>
    <w:rsid w:val="00EF6402"/>
    <w:rsid w:val="00F03D29"/>
    <w:rsid w:val="00F04657"/>
    <w:rsid w:val="00F047E2"/>
    <w:rsid w:val="00F04D57"/>
    <w:rsid w:val="00F078DC"/>
    <w:rsid w:val="00F13E86"/>
    <w:rsid w:val="00F16C48"/>
    <w:rsid w:val="00F308B5"/>
    <w:rsid w:val="00F32FCB"/>
    <w:rsid w:val="00F3437B"/>
    <w:rsid w:val="00F41459"/>
    <w:rsid w:val="00F50101"/>
    <w:rsid w:val="00F525B4"/>
    <w:rsid w:val="00F527FD"/>
    <w:rsid w:val="00F530F4"/>
    <w:rsid w:val="00F659D0"/>
    <w:rsid w:val="00F66D87"/>
    <w:rsid w:val="00F6776A"/>
    <w:rsid w:val="00F677A9"/>
    <w:rsid w:val="00F72A8B"/>
    <w:rsid w:val="00F732EA"/>
    <w:rsid w:val="00F73FA5"/>
    <w:rsid w:val="00F847D9"/>
    <w:rsid w:val="00F84CF5"/>
    <w:rsid w:val="00F8612E"/>
    <w:rsid w:val="00F93DEC"/>
    <w:rsid w:val="00FA420B"/>
    <w:rsid w:val="00FB196F"/>
    <w:rsid w:val="00FB33B6"/>
    <w:rsid w:val="00FC4B7E"/>
    <w:rsid w:val="00FD0BDE"/>
    <w:rsid w:val="00FD5924"/>
    <w:rsid w:val="00FE0781"/>
    <w:rsid w:val="00FF2E95"/>
    <w:rsid w:val="00FF39DE"/>
    <w:rsid w:val="00FF4EAE"/>
    <w:rsid w:val="00FF66A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993"/>
    <o:shapelayout v:ext="edit">
      <o:idmap v:ext="edit" data="1"/>
    </o:shapelayout>
  </w:shapeDefaults>
  <w:decimalSymbol w:val="."/>
  <w:listSeparator w:val=","/>
  <w14:docId w14:val="31C2B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lang w:val="en-AU" w:eastAsia="en-US" w:bidi="ar-SA"/>
      </w:rPr>
    </w:rPrDefault>
    <w:pPrDefault/>
  </w:docDefaults>
  <w:latentStyles w:defLockedState="0" w:defUIPriority="0" w:defSemiHidden="0" w:defUnhideWhenUsed="0" w:defQFormat="0" w:count="375">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99"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C17D0"/>
    <w:pPr>
      <w:spacing w:line="260" w:lineRule="atLeast"/>
    </w:pPr>
    <w:rPr>
      <w:sz w:val="22"/>
    </w:rPr>
  </w:style>
  <w:style w:type="paragraph" w:styleId="Heading1">
    <w:name w:val="heading 1"/>
    <w:basedOn w:val="Normal"/>
    <w:next w:val="Normal"/>
    <w:link w:val="Heading1Char"/>
    <w:qFormat/>
    <w:rsid w:val="00CF0387"/>
    <w:pPr>
      <w:keepNext/>
      <w:numPr>
        <w:numId w:val="15"/>
      </w:numPr>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CF0387"/>
    <w:pPr>
      <w:keepNext/>
      <w:numPr>
        <w:ilvl w:val="1"/>
        <w:numId w:val="15"/>
      </w:numPr>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F0387"/>
    <w:pPr>
      <w:keepNext/>
      <w:numPr>
        <w:ilvl w:val="2"/>
        <w:numId w:val="15"/>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CF0387"/>
    <w:pPr>
      <w:keepNext/>
      <w:numPr>
        <w:ilvl w:val="3"/>
        <w:numId w:val="15"/>
      </w:numPr>
      <w:spacing w:before="240" w:after="60"/>
      <w:outlineLvl w:val="3"/>
    </w:pPr>
    <w:rPr>
      <w:b/>
      <w:bCs/>
      <w:sz w:val="28"/>
      <w:szCs w:val="28"/>
    </w:rPr>
  </w:style>
  <w:style w:type="paragraph" w:styleId="Heading5">
    <w:name w:val="heading 5"/>
    <w:basedOn w:val="Normal"/>
    <w:next w:val="Normal"/>
    <w:link w:val="Heading5Char"/>
    <w:qFormat/>
    <w:rsid w:val="00CF0387"/>
    <w:pPr>
      <w:numPr>
        <w:ilvl w:val="4"/>
        <w:numId w:val="15"/>
      </w:numPr>
      <w:spacing w:before="240" w:after="60"/>
      <w:outlineLvl w:val="4"/>
    </w:pPr>
    <w:rPr>
      <w:b/>
      <w:bCs/>
      <w:i/>
      <w:iCs/>
      <w:sz w:val="26"/>
      <w:szCs w:val="26"/>
    </w:rPr>
  </w:style>
  <w:style w:type="paragraph" w:styleId="Heading6">
    <w:name w:val="heading 6"/>
    <w:basedOn w:val="Normal"/>
    <w:next w:val="Normal"/>
    <w:link w:val="Heading6Char"/>
    <w:qFormat/>
    <w:rsid w:val="00CF0387"/>
    <w:pPr>
      <w:numPr>
        <w:ilvl w:val="5"/>
        <w:numId w:val="15"/>
      </w:numPr>
      <w:spacing w:before="240" w:after="60"/>
      <w:outlineLvl w:val="5"/>
    </w:pPr>
    <w:rPr>
      <w:b/>
      <w:bCs/>
      <w:szCs w:val="22"/>
    </w:rPr>
  </w:style>
  <w:style w:type="paragraph" w:styleId="Heading7">
    <w:name w:val="heading 7"/>
    <w:basedOn w:val="Normal"/>
    <w:next w:val="Normal"/>
    <w:link w:val="Heading7Char"/>
    <w:qFormat/>
    <w:rsid w:val="00CF0387"/>
    <w:pPr>
      <w:numPr>
        <w:ilvl w:val="6"/>
        <w:numId w:val="15"/>
      </w:numPr>
      <w:spacing w:before="240" w:after="60"/>
      <w:outlineLvl w:val="6"/>
    </w:pPr>
  </w:style>
  <w:style w:type="paragraph" w:styleId="Heading8">
    <w:name w:val="heading 8"/>
    <w:basedOn w:val="Normal"/>
    <w:next w:val="Normal"/>
    <w:link w:val="Heading8Char"/>
    <w:qFormat/>
    <w:rsid w:val="00CF0387"/>
    <w:pPr>
      <w:numPr>
        <w:ilvl w:val="7"/>
        <w:numId w:val="15"/>
      </w:numPr>
      <w:spacing w:before="240" w:after="60"/>
      <w:outlineLvl w:val="7"/>
    </w:pPr>
    <w:rPr>
      <w:i/>
      <w:iCs/>
    </w:rPr>
  </w:style>
  <w:style w:type="paragraph" w:styleId="Heading9">
    <w:name w:val="heading 9"/>
    <w:basedOn w:val="Normal"/>
    <w:next w:val="Normal"/>
    <w:link w:val="Heading9Char"/>
    <w:qFormat/>
    <w:rsid w:val="00CF0387"/>
    <w:pPr>
      <w:numPr>
        <w:ilvl w:val="8"/>
        <w:numId w:val="15"/>
      </w:numPr>
      <w:spacing w:before="240" w:after="60"/>
      <w:outlineLvl w:val="8"/>
    </w:pPr>
    <w:rPr>
      <w:rFonts w:ascii="Arial" w:hAnsi="Arial" w:cs="Arial"/>
      <w:szCs w:val="22"/>
    </w:rPr>
  </w:style>
  <w:style w:type="character" w:default="1" w:styleId="DefaultParagraphFont">
    <w:name w:val="Default Paragraph Font"/>
    <w:uiPriority w:val="1"/>
    <w:unhideWhenUsed/>
    <w:rsid w:val="002C17D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C17D0"/>
  </w:style>
  <w:style w:type="character" w:customStyle="1" w:styleId="OPCCharBase">
    <w:name w:val="OPCCharBase"/>
    <w:uiPriority w:val="1"/>
    <w:qFormat/>
    <w:rsid w:val="002C17D0"/>
  </w:style>
  <w:style w:type="paragraph" w:customStyle="1" w:styleId="OPCParaBase">
    <w:name w:val="OPCParaBase"/>
    <w:qFormat/>
    <w:rsid w:val="002C17D0"/>
    <w:pPr>
      <w:spacing w:line="260" w:lineRule="atLeast"/>
    </w:pPr>
    <w:rPr>
      <w:rFonts w:eastAsia="Times New Roman" w:cs="Times New Roman"/>
      <w:sz w:val="22"/>
      <w:lang w:eastAsia="en-AU"/>
    </w:rPr>
  </w:style>
  <w:style w:type="paragraph" w:customStyle="1" w:styleId="ShortT">
    <w:name w:val="ShortT"/>
    <w:basedOn w:val="OPCParaBase"/>
    <w:next w:val="Normal"/>
    <w:qFormat/>
    <w:rsid w:val="002C17D0"/>
    <w:pPr>
      <w:spacing w:line="240" w:lineRule="auto"/>
    </w:pPr>
    <w:rPr>
      <w:b/>
      <w:sz w:val="40"/>
    </w:rPr>
  </w:style>
  <w:style w:type="paragraph" w:customStyle="1" w:styleId="ActHead1">
    <w:name w:val="ActHead 1"/>
    <w:aliases w:val="c"/>
    <w:basedOn w:val="OPCParaBase"/>
    <w:next w:val="Normal"/>
    <w:qFormat/>
    <w:rsid w:val="002C17D0"/>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2C17D0"/>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2C17D0"/>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2C17D0"/>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link w:val="ActHead5Char"/>
    <w:qFormat/>
    <w:rsid w:val="002C17D0"/>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2C17D0"/>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2C17D0"/>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2C17D0"/>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2C17D0"/>
    <w:pPr>
      <w:keepNext/>
      <w:keepLines/>
      <w:spacing w:before="280" w:line="240" w:lineRule="auto"/>
      <w:ind w:left="1134" w:hanging="1134"/>
      <w:outlineLvl w:val="8"/>
    </w:pPr>
    <w:rPr>
      <w:b/>
      <w:i/>
      <w:kern w:val="28"/>
      <w:sz w:val="28"/>
    </w:rPr>
  </w:style>
  <w:style w:type="paragraph" w:customStyle="1" w:styleId="Actno">
    <w:name w:val="Actno"/>
    <w:basedOn w:val="ShortT"/>
    <w:next w:val="Normal"/>
    <w:qFormat/>
    <w:rsid w:val="002C17D0"/>
  </w:style>
  <w:style w:type="paragraph" w:customStyle="1" w:styleId="Blocks">
    <w:name w:val="Blocks"/>
    <w:aliases w:val="bb"/>
    <w:basedOn w:val="OPCParaBase"/>
    <w:qFormat/>
    <w:rsid w:val="002C17D0"/>
    <w:pPr>
      <w:spacing w:line="240" w:lineRule="auto"/>
    </w:pPr>
    <w:rPr>
      <w:sz w:val="24"/>
    </w:rPr>
  </w:style>
  <w:style w:type="paragraph" w:customStyle="1" w:styleId="BoxText">
    <w:name w:val="BoxText"/>
    <w:aliases w:val="bt"/>
    <w:basedOn w:val="OPCParaBase"/>
    <w:qFormat/>
    <w:rsid w:val="002C17D0"/>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2C17D0"/>
    <w:rPr>
      <w:b/>
    </w:rPr>
  </w:style>
  <w:style w:type="paragraph" w:customStyle="1" w:styleId="BoxHeadItalic">
    <w:name w:val="BoxHeadItalic"/>
    <w:aliases w:val="bhi"/>
    <w:basedOn w:val="BoxText"/>
    <w:next w:val="BoxStep"/>
    <w:qFormat/>
    <w:rsid w:val="002C17D0"/>
    <w:rPr>
      <w:i/>
    </w:rPr>
  </w:style>
  <w:style w:type="paragraph" w:customStyle="1" w:styleId="BoxList">
    <w:name w:val="BoxList"/>
    <w:aliases w:val="bl"/>
    <w:basedOn w:val="BoxText"/>
    <w:qFormat/>
    <w:rsid w:val="002C17D0"/>
    <w:pPr>
      <w:ind w:left="1559" w:hanging="425"/>
    </w:pPr>
  </w:style>
  <w:style w:type="paragraph" w:customStyle="1" w:styleId="BoxNote">
    <w:name w:val="BoxNote"/>
    <w:aliases w:val="bn"/>
    <w:basedOn w:val="BoxText"/>
    <w:qFormat/>
    <w:rsid w:val="002C17D0"/>
    <w:pPr>
      <w:tabs>
        <w:tab w:val="left" w:pos="1985"/>
      </w:tabs>
      <w:spacing w:before="122" w:line="198" w:lineRule="exact"/>
      <w:ind w:left="2948" w:hanging="1814"/>
    </w:pPr>
    <w:rPr>
      <w:sz w:val="18"/>
    </w:rPr>
  </w:style>
  <w:style w:type="paragraph" w:customStyle="1" w:styleId="BoxPara">
    <w:name w:val="BoxPara"/>
    <w:aliases w:val="bp"/>
    <w:basedOn w:val="BoxText"/>
    <w:qFormat/>
    <w:rsid w:val="002C17D0"/>
    <w:pPr>
      <w:tabs>
        <w:tab w:val="right" w:pos="2268"/>
      </w:tabs>
      <w:ind w:left="2552" w:hanging="1418"/>
    </w:pPr>
  </w:style>
  <w:style w:type="paragraph" w:customStyle="1" w:styleId="BoxStep">
    <w:name w:val="BoxStep"/>
    <w:aliases w:val="bs"/>
    <w:basedOn w:val="BoxText"/>
    <w:qFormat/>
    <w:rsid w:val="002C17D0"/>
    <w:pPr>
      <w:ind w:left="1985" w:hanging="851"/>
    </w:pPr>
  </w:style>
  <w:style w:type="character" w:customStyle="1" w:styleId="CharAmPartNo">
    <w:name w:val="CharAmPartNo"/>
    <w:basedOn w:val="OPCCharBase"/>
    <w:uiPriority w:val="1"/>
    <w:qFormat/>
    <w:rsid w:val="002C17D0"/>
  </w:style>
  <w:style w:type="character" w:customStyle="1" w:styleId="CharAmPartText">
    <w:name w:val="CharAmPartText"/>
    <w:basedOn w:val="OPCCharBase"/>
    <w:uiPriority w:val="1"/>
    <w:qFormat/>
    <w:rsid w:val="002C17D0"/>
  </w:style>
  <w:style w:type="character" w:customStyle="1" w:styleId="CharAmSchNo">
    <w:name w:val="CharAmSchNo"/>
    <w:basedOn w:val="OPCCharBase"/>
    <w:uiPriority w:val="1"/>
    <w:qFormat/>
    <w:rsid w:val="002C17D0"/>
  </w:style>
  <w:style w:type="character" w:customStyle="1" w:styleId="CharAmSchText">
    <w:name w:val="CharAmSchText"/>
    <w:basedOn w:val="OPCCharBase"/>
    <w:uiPriority w:val="1"/>
    <w:qFormat/>
    <w:rsid w:val="002C17D0"/>
  </w:style>
  <w:style w:type="character" w:customStyle="1" w:styleId="CharBoldItalic">
    <w:name w:val="CharBoldItalic"/>
    <w:basedOn w:val="OPCCharBase"/>
    <w:uiPriority w:val="1"/>
    <w:qFormat/>
    <w:rsid w:val="002C17D0"/>
    <w:rPr>
      <w:b/>
      <w:i/>
    </w:rPr>
  </w:style>
  <w:style w:type="character" w:customStyle="1" w:styleId="CharChapNo">
    <w:name w:val="CharChapNo"/>
    <w:basedOn w:val="OPCCharBase"/>
    <w:qFormat/>
    <w:rsid w:val="002C17D0"/>
  </w:style>
  <w:style w:type="character" w:customStyle="1" w:styleId="CharChapText">
    <w:name w:val="CharChapText"/>
    <w:basedOn w:val="OPCCharBase"/>
    <w:qFormat/>
    <w:rsid w:val="002C17D0"/>
  </w:style>
  <w:style w:type="character" w:customStyle="1" w:styleId="CharDivNo">
    <w:name w:val="CharDivNo"/>
    <w:basedOn w:val="OPCCharBase"/>
    <w:qFormat/>
    <w:rsid w:val="002C17D0"/>
  </w:style>
  <w:style w:type="character" w:customStyle="1" w:styleId="CharDivText">
    <w:name w:val="CharDivText"/>
    <w:basedOn w:val="OPCCharBase"/>
    <w:qFormat/>
    <w:rsid w:val="002C17D0"/>
  </w:style>
  <w:style w:type="character" w:customStyle="1" w:styleId="CharItalic">
    <w:name w:val="CharItalic"/>
    <w:basedOn w:val="OPCCharBase"/>
    <w:uiPriority w:val="1"/>
    <w:qFormat/>
    <w:rsid w:val="002C17D0"/>
    <w:rPr>
      <w:i/>
    </w:rPr>
  </w:style>
  <w:style w:type="character" w:customStyle="1" w:styleId="CharPartNo">
    <w:name w:val="CharPartNo"/>
    <w:basedOn w:val="OPCCharBase"/>
    <w:qFormat/>
    <w:rsid w:val="002C17D0"/>
  </w:style>
  <w:style w:type="character" w:customStyle="1" w:styleId="CharPartText">
    <w:name w:val="CharPartText"/>
    <w:basedOn w:val="OPCCharBase"/>
    <w:qFormat/>
    <w:rsid w:val="002C17D0"/>
  </w:style>
  <w:style w:type="character" w:customStyle="1" w:styleId="CharSectno">
    <w:name w:val="CharSectno"/>
    <w:basedOn w:val="OPCCharBase"/>
    <w:qFormat/>
    <w:rsid w:val="002C17D0"/>
  </w:style>
  <w:style w:type="character" w:customStyle="1" w:styleId="CharSubdNo">
    <w:name w:val="CharSubdNo"/>
    <w:basedOn w:val="OPCCharBase"/>
    <w:uiPriority w:val="1"/>
    <w:qFormat/>
    <w:rsid w:val="002C17D0"/>
  </w:style>
  <w:style w:type="character" w:customStyle="1" w:styleId="CharSubdText">
    <w:name w:val="CharSubdText"/>
    <w:basedOn w:val="OPCCharBase"/>
    <w:uiPriority w:val="1"/>
    <w:qFormat/>
    <w:rsid w:val="002C17D0"/>
  </w:style>
  <w:style w:type="paragraph" w:customStyle="1" w:styleId="CTA--">
    <w:name w:val="CTA --"/>
    <w:basedOn w:val="OPCParaBase"/>
    <w:next w:val="Normal"/>
    <w:rsid w:val="002C17D0"/>
    <w:pPr>
      <w:spacing w:before="60" w:line="240" w:lineRule="atLeast"/>
      <w:ind w:left="142" w:hanging="142"/>
    </w:pPr>
    <w:rPr>
      <w:sz w:val="20"/>
    </w:rPr>
  </w:style>
  <w:style w:type="paragraph" w:customStyle="1" w:styleId="CTA-">
    <w:name w:val="CTA -"/>
    <w:basedOn w:val="OPCParaBase"/>
    <w:rsid w:val="002C17D0"/>
    <w:pPr>
      <w:spacing w:before="60" w:line="240" w:lineRule="atLeast"/>
      <w:ind w:left="85" w:hanging="85"/>
    </w:pPr>
    <w:rPr>
      <w:sz w:val="20"/>
    </w:rPr>
  </w:style>
  <w:style w:type="paragraph" w:customStyle="1" w:styleId="CTA---">
    <w:name w:val="CTA ---"/>
    <w:basedOn w:val="OPCParaBase"/>
    <w:next w:val="Normal"/>
    <w:rsid w:val="002C17D0"/>
    <w:pPr>
      <w:spacing w:before="60" w:line="240" w:lineRule="atLeast"/>
      <w:ind w:left="198" w:hanging="198"/>
    </w:pPr>
    <w:rPr>
      <w:sz w:val="20"/>
    </w:rPr>
  </w:style>
  <w:style w:type="paragraph" w:customStyle="1" w:styleId="CTA----">
    <w:name w:val="CTA ----"/>
    <w:basedOn w:val="OPCParaBase"/>
    <w:next w:val="Normal"/>
    <w:rsid w:val="002C17D0"/>
    <w:pPr>
      <w:spacing w:before="60" w:line="240" w:lineRule="atLeast"/>
      <w:ind w:left="255" w:hanging="255"/>
    </w:pPr>
    <w:rPr>
      <w:sz w:val="20"/>
    </w:rPr>
  </w:style>
  <w:style w:type="paragraph" w:customStyle="1" w:styleId="CTA1a">
    <w:name w:val="CTA 1(a)"/>
    <w:basedOn w:val="OPCParaBase"/>
    <w:rsid w:val="002C17D0"/>
    <w:pPr>
      <w:tabs>
        <w:tab w:val="right" w:pos="414"/>
      </w:tabs>
      <w:spacing w:before="40" w:line="240" w:lineRule="atLeast"/>
      <w:ind w:left="675" w:hanging="675"/>
    </w:pPr>
    <w:rPr>
      <w:sz w:val="20"/>
    </w:rPr>
  </w:style>
  <w:style w:type="paragraph" w:customStyle="1" w:styleId="CTA1ai">
    <w:name w:val="CTA 1(a)(i)"/>
    <w:basedOn w:val="OPCParaBase"/>
    <w:rsid w:val="002C17D0"/>
    <w:pPr>
      <w:tabs>
        <w:tab w:val="right" w:pos="1004"/>
      </w:tabs>
      <w:spacing w:before="40" w:line="240" w:lineRule="atLeast"/>
      <w:ind w:left="1253" w:hanging="1253"/>
    </w:pPr>
    <w:rPr>
      <w:sz w:val="20"/>
    </w:rPr>
  </w:style>
  <w:style w:type="paragraph" w:customStyle="1" w:styleId="CTA2a">
    <w:name w:val="CTA 2(a)"/>
    <w:basedOn w:val="OPCParaBase"/>
    <w:rsid w:val="002C17D0"/>
    <w:pPr>
      <w:tabs>
        <w:tab w:val="right" w:pos="482"/>
      </w:tabs>
      <w:spacing w:before="40" w:line="240" w:lineRule="atLeast"/>
      <w:ind w:left="748" w:hanging="748"/>
    </w:pPr>
    <w:rPr>
      <w:sz w:val="20"/>
    </w:rPr>
  </w:style>
  <w:style w:type="paragraph" w:customStyle="1" w:styleId="CTA2ai">
    <w:name w:val="CTA 2(a)(i)"/>
    <w:basedOn w:val="OPCParaBase"/>
    <w:rsid w:val="002C17D0"/>
    <w:pPr>
      <w:tabs>
        <w:tab w:val="right" w:pos="1089"/>
      </w:tabs>
      <w:spacing w:before="40" w:line="240" w:lineRule="atLeast"/>
      <w:ind w:left="1327" w:hanging="1327"/>
    </w:pPr>
    <w:rPr>
      <w:sz w:val="20"/>
    </w:rPr>
  </w:style>
  <w:style w:type="paragraph" w:customStyle="1" w:styleId="CTA3a">
    <w:name w:val="CTA 3(a)"/>
    <w:basedOn w:val="OPCParaBase"/>
    <w:rsid w:val="002C17D0"/>
    <w:pPr>
      <w:tabs>
        <w:tab w:val="right" w:pos="556"/>
      </w:tabs>
      <w:spacing w:before="40" w:line="240" w:lineRule="atLeast"/>
      <w:ind w:left="805" w:hanging="805"/>
    </w:pPr>
    <w:rPr>
      <w:sz w:val="20"/>
    </w:rPr>
  </w:style>
  <w:style w:type="paragraph" w:customStyle="1" w:styleId="CTA3ai">
    <w:name w:val="CTA 3(a)(i)"/>
    <w:basedOn w:val="OPCParaBase"/>
    <w:rsid w:val="002C17D0"/>
    <w:pPr>
      <w:tabs>
        <w:tab w:val="right" w:pos="1140"/>
      </w:tabs>
      <w:spacing w:before="40" w:line="240" w:lineRule="atLeast"/>
      <w:ind w:left="1361" w:hanging="1361"/>
    </w:pPr>
    <w:rPr>
      <w:sz w:val="20"/>
    </w:rPr>
  </w:style>
  <w:style w:type="paragraph" w:customStyle="1" w:styleId="CTA4a">
    <w:name w:val="CTA 4(a)"/>
    <w:basedOn w:val="OPCParaBase"/>
    <w:rsid w:val="002C17D0"/>
    <w:pPr>
      <w:tabs>
        <w:tab w:val="right" w:pos="624"/>
      </w:tabs>
      <w:spacing w:before="40" w:line="240" w:lineRule="atLeast"/>
      <w:ind w:left="873" w:hanging="873"/>
    </w:pPr>
    <w:rPr>
      <w:sz w:val="20"/>
    </w:rPr>
  </w:style>
  <w:style w:type="paragraph" w:customStyle="1" w:styleId="CTA4ai">
    <w:name w:val="CTA 4(a)(i)"/>
    <w:basedOn w:val="OPCParaBase"/>
    <w:rsid w:val="002C17D0"/>
    <w:pPr>
      <w:tabs>
        <w:tab w:val="right" w:pos="1213"/>
      </w:tabs>
      <w:spacing w:before="40" w:line="240" w:lineRule="atLeast"/>
      <w:ind w:left="1452" w:hanging="1452"/>
    </w:pPr>
    <w:rPr>
      <w:sz w:val="20"/>
    </w:rPr>
  </w:style>
  <w:style w:type="paragraph" w:customStyle="1" w:styleId="CTACAPS">
    <w:name w:val="CTA CAPS"/>
    <w:basedOn w:val="OPCParaBase"/>
    <w:rsid w:val="002C17D0"/>
    <w:pPr>
      <w:spacing w:before="60" w:line="240" w:lineRule="atLeast"/>
    </w:pPr>
    <w:rPr>
      <w:sz w:val="20"/>
    </w:rPr>
  </w:style>
  <w:style w:type="paragraph" w:customStyle="1" w:styleId="CTAright">
    <w:name w:val="CTA right"/>
    <w:basedOn w:val="OPCParaBase"/>
    <w:rsid w:val="002C17D0"/>
    <w:pPr>
      <w:spacing w:before="60" w:line="240" w:lineRule="auto"/>
      <w:jc w:val="right"/>
    </w:pPr>
    <w:rPr>
      <w:sz w:val="20"/>
    </w:rPr>
  </w:style>
  <w:style w:type="paragraph" w:customStyle="1" w:styleId="subsection">
    <w:name w:val="subsection"/>
    <w:aliases w:val="ss,Subsection"/>
    <w:basedOn w:val="OPCParaBase"/>
    <w:link w:val="subsectionChar"/>
    <w:rsid w:val="002C17D0"/>
    <w:pPr>
      <w:tabs>
        <w:tab w:val="right" w:pos="1021"/>
      </w:tabs>
      <w:spacing w:before="180" w:line="240" w:lineRule="auto"/>
      <w:ind w:left="1134" w:hanging="1134"/>
    </w:pPr>
  </w:style>
  <w:style w:type="paragraph" w:customStyle="1" w:styleId="Definition">
    <w:name w:val="Definition"/>
    <w:aliases w:val="dd"/>
    <w:basedOn w:val="OPCParaBase"/>
    <w:rsid w:val="002C17D0"/>
    <w:pPr>
      <w:spacing w:before="180" w:line="240" w:lineRule="auto"/>
      <w:ind w:left="1134"/>
    </w:pPr>
  </w:style>
  <w:style w:type="paragraph" w:customStyle="1" w:styleId="Formula">
    <w:name w:val="Formula"/>
    <w:basedOn w:val="OPCParaBase"/>
    <w:rsid w:val="002C17D0"/>
    <w:pPr>
      <w:spacing w:line="240" w:lineRule="auto"/>
      <w:ind w:left="1134"/>
    </w:pPr>
    <w:rPr>
      <w:sz w:val="20"/>
    </w:rPr>
  </w:style>
  <w:style w:type="paragraph" w:styleId="Header">
    <w:name w:val="header"/>
    <w:basedOn w:val="OPCParaBase"/>
    <w:link w:val="HeaderChar"/>
    <w:unhideWhenUsed/>
    <w:rsid w:val="002C17D0"/>
    <w:pPr>
      <w:keepNext/>
      <w:keepLines/>
      <w:tabs>
        <w:tab w:val="center" w:pos="4150"/>
        <w:tab w:val="right" w:pos="8307"/>
      </w:tabs>
      <w:spacing w:line="160" w:lineRule="exact"/>
    </w:pPr>
    <w:rPr>
      <w:sz w:val="16"/>
    </w:rPr>
  </w:style>
  <w:style w:type="character" w:customStyle="1" w:styleId="HeaderChar">
    <w:name w:val="Header Char"/>
    <w:basedOn w:val="DefaultParagraphFont"/>
    <w:link w:val="Header"/>
    <w:rsid w:val="002C17D0"/>
    <w:rPr>
      <w:rFonts w:eastAsia="Times New Roman" w:cs="Times New Roman"/>
      <w:sz w:val="16"/>
      <w:lang w:eastAsia="en-AU"/>
    </w:rPr>
  </w:style>
  <w:style w:type="paragraph" w:customStyle="1" w:styleId="House">
    <w:name w:val="House"/>
    <w:basedOn w:val="OPCParaBase"/>
    <w:rsid w:val="002C17D0"/>
    <w:pPr>
      <w:spacing w:line="240" w:lineRule="auto"/>
    </w:pPr>
    <w:rPr>
      <w:sz w:val="28"/>
    </w:rPr>
  </w:style>
  <w:style w:type="paragraph" w:customStyle="1" w:styleId="Item">
    <w:name w:val="Item"/>
    <w:aliases w:val="i"/>
    <w:basedOn w:val="OPCParaBase"/>
    <w:next w:val="ItemHead"/>
    <w:rsid w:val="002C17D0"/>
    <w:pPr>
      <w:keepLines/>
      <w:spacing w:before="80" w:line="240" w:lineRule="auto"/>
      <w:ind w:left="709"/>
    </w:pPr>
  </w:style>
  <w:style w:type="paragraph" w:customStyle="1" w:styleId="ItemHead">
    <w:name w:val="ItemHead"/>
    <w:aliases w:val="ih"/>
    <w:basedOn w:val="OPCParaBase"/>
    <w:next w:val="Item"/>
    <w:link w:val="ItemHeadChar"/>
    <w:rsid w:val="002C17D0"/>
    <w:pPr>
      <w:keepNext/>
      <w:keepLines/>
      <w:spacing w:before="220" w:line="240" w:lineRule="auto"/>
      <w:ind w:left="709" w:hanging="709"/>
    </w:pPr>
    <w:rPr>
      <w:rFonts w:ascii="Arial" w:hAnsi="Arial"/>
      <w:b/>
      <w:kern w:val="28"/>
      <w:sz w:val="24"/>
    </w:rPr>
  </w:style>
  <w:style w:type="paragraph" w:customStyle="1" w:styleId="LongT">
    <w:name w:val="LongT"/>
    <w:basedOn w:val="OPCParaBase"/>
    <w:rsid w:val="002C17D0"/>
    <w:pPr>
      <w:spacing w:line="240" w:lineRule="auto"/>
    </w:pPr>
    <w:rPr>
      <w:b/>
      <w:sz w:val="32"/>
    </w:rPr>
  </w:style>
  <w:style w:type="paragraph" w:customStyle="1" w:styleId="notedraft">
    <w:name w:val="note(draft)"/>
    <w:aliases w:val="nd"/>
    <w:basedOn w:val="OPCParaBase"/>
    <w:rsid w:val="002C17D0"/>
    <w:pPr>
      <w:spacing w:before="240" w:line="240" w:lineRule="auto"/>
      <w:ind w:left="284" w:hanging="284"/>
    </w:pPr>
    <w:rPr>
      <w:i/>
      <w:sz w:val="24"/>
    </w:rPr>
  </w:style>
  <w:style w:type="paragraph" w:customStyle="1" w:styleId="notemargin">
    <w:name w:val="note(margin)"/>
    <w:aliases w:val="nm"/>
    <w:basedOn w:val="OPCParaBase"/>
    <w:rsid w:val="002C17D0"/>
    <w:pPr>
      <w:tabs>
        <w:tab w:val="left" w:pos="709"/>
      </w:tabs>
      <w:spacing w:before="122" w:line="198" w:lineRule="exact"/>
      <w:ind w:left="709" w:hanging="709"/>
    </w:pPr>
    <w:rPr>
      <w:sz w:val="18"/>
    </w:rPr>
  </w:style>
  <w:style w:type="paragraph" w:customStyle="1" w:styleId="noteToPara">
    <w:name w:val="noteToPara"/>
    <w:aliases w:val="ntp"/>
    <w:basedOn w:val="OPCParaBase"/>
    <w:rsid w:val="002C17D0"/>
    <w:pPr>
      <w:spacing w:before="122" w:line="198" w:lineRule="exact"/>
      <w:ind w:left="2353" w:hanging="709"/>
    </w:pPr>
    <w:rPr>
      <w:sz w:val="18"/>
    </w:rPr>
  </w:style>
  <w:style w:type="paragraph" w:customStyle="1" w:styleId="noteParlAmend">
    <w:name w:val="note(ParlAmend)"/>
    <w:aliases w:val="npp"/>
    <w:basedOn w:val="OPCParaBase"/>
    <w:next w:val="ParlAmend"/>
    <w:rsid w:val="002C17D0"/>
    <w:pPr>
      <w:spacing w:line="240" w:lineRule="auto"/>
      <w:jc w:val="right"/>
    </w:pPr>
    <w:rPr>
      <w:rFonts w:ascii="Arial" w:hAnsi="Arial"/>
      <w:b/>
      <w:i/>
    </w:rPr>
  </w:style>
  <w:style w:type="paragraph" w:customStyle="1" w:styleId="Page1">
    <w:name w:val="Page1"/>
    <w:basedOn w:val="OPCParaBase"/>
    <w:rsid w:val="002C17D0"/>
    <w:pPr>
      <w:spacing w:before="5600" w:line="240" w:lineRule="auto"/>
    </w:pPr>
    <w:rPr>
      <w:b/>
      <w:sz w:val="32"/>
    </w:rPr>
  </w:style>
  <w:style w:type="paragraph" w:customStyle="1" w:styleId="PageBreak">
    <w:name w:val="PageBreak"/>
    <w:aliases w:val="pb"/>
    <w:basedOn w:val="OPCParaBase"/>
    <w:rsid w:val="002C17D0"/>
    <w:pPr>
      <w:spacing w:line="240" w:lineRule="auto"/>
    </w:pPr>
    <w:rPr>
      <w:sz w:val="20"/>
    </w:rPr>
  </w:style>
  <w:style w:type="paragraph" w:customStyle="1" w:styleId="paragraphsub">
    <w:name w:val="paragraph(sub)"/>
    <w:aliases w:val="aa"/>
    <w:basedOn w:val="OPCParaBase"/>
    <w:rsid w:val="002C17D0"/>
    <w:pPr>
      <w:tabs>
        <w:tab w:val="right" w:pos="1985"/>
      </w:tabs>
      <w:spacing w:before="40" w:line="240" w:lineRule="auto"/>
      <w:ind w:left="2098" w:hanging="2098"/>
    </w:pPr>
  </w:style>
  <w:style w:type="paragraph" w:customStyle="1" w:styleId="paragraphsub-sub">
    <w:name w:val="paragraph(sub-sub)"/>
    <w:aliases w:val="aaa"/>
    <w:basedOn w:val="OPCParaBase"/>
    <w:rsid w:val="002C17D0"/>
    <w:pPr>
      <w:tabs>
        <w:tab w:val="right" w:pos="2722"/>
      </w:tabs>
      <w:spacing w:before="40" w:line="240" w:lineRule="auto"/>
      <w:ind w:left="2835" w:hanging="2835"/>
    </w:pPr>
  </w:style>
  <w:style w:type="paragraph" w:customStyle="1" w:styleId="paragraph">
    <w:name w:val="paragraph"/>
    <w:aliases w:val="a"/>
    <w:basedOn w:val="OPCParaBase"/>
    <w:link w:val="paragraphChar"/>
    <w:rsid w:val="002C17D0"/>
    <w:pPr>
      <w:tabs>
        <w:tab w:val="right" w:pos="1531"/>
      </w:tabs>
      <w:spacing w:before="40" w:line="240" w:lineRule="auto"/>
      <w:ind w:left="1644" w:hanging="1644"/>
    </w:pPr>
  </w:style>
  <w:style w:type="paragraph" w:customStyle="1" w:styleId="ParlAmend">
    <w:name w:val="ParlAmend"/>
    <w:aliases w:val="pp"/>
    <w:basedOn w:val="OPCParaBase"/>
    <w:rsid w:val="002C17D0"/>
    <w:pPr>
      <w:spacing w:before="240" w:line="240" w:lineRule="atLeast"/>
      <w:ind w:hanging="567"/>
    </w:pPr>
    <w:rPr>
      <w:sz w:val="24"/>
    </w:rPr>
  </w:style>
  <w:style w:type="paragraph" w:customStyle="1" w:styleId="Penalty">
    <w:name w:val="Penalty"/>
    <w:basedOn w:val="OPCParaBase"/>
    <w:rsid w:val="002C17D0"/>
    <w:pPr>
      <w:tabs>
        <w:tab w:val="left" w:pos="2977"/>
      </w:tabs>
      <w:spacing w:before="180" w:line="240" w:lineRule="auto"/>
      <w:ind w:left="1985" w:hanging="851"/>
    </w:pPr>
  </w:style>
  <w:style w:type="paragraph" w:customStyle="1" w:styleId="Portfolio">
    <w:name w:val="Portfolio"/>
    <w:basedOn w:val="OPCParaBase"/>
    <w:rsid w:val="002C17D0"/>
    <w:pPr>
      <w:spacing w:line="240" w:lineRule="auto"/>
    </w:pPr>
    <w:rPr>
      <w:i/>
      <w:sz w:val="20"/>
    </w:rPr>
  </w:style>
  <w:style w:type="paragraph" w:customStyle="1" w:styleId="Preamble">
    <w:name w:val="Preamble"/>
    <w:basedOn w:val="OPCParaBase"/>
    <w:next w:val="Normal"/>
    <w:rsid w:val="002C17D0"/>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2C17D0"/>
    <w:pPr>
      <w:spacing w:line="240" w:lineRule="auto"/>
    </w:pPr>
    <w:rPr>
      <w:i/>
      <w:sz w:val="20"/>
    </w:rPr>
  </w:style>
  <w:style w:type="paragraph" w:customStyle="1" w:styleId="Session">
    <w:name w:val="Session"/>
    <w:basedOn w:val="OPCParaBase"/>
    <w:rsid w:val="002C17D0"/>
    <w:pPr>
      <w:spacing w:line="240" w:lineRule="auto"/>
    </w:pPr>
    <w:rPr>
      <w:sz w:val="28"/>
    </w:rPr>
  </w:style>
  <w:style w:type="paragraph" w:customStyle="1" w:styleId="Sponsor">
    <w:name w:val="Sponsor"/>
    <w:basedOn w:val="OPCParaBase"/>
    <w:rsid w:val="002C17D0"/>
    <w:pPr>
      <w:spacing w:line="240" w:lineRule="auto"/>
    </w:pPr>
    <w:rPr>
      <w:i/>
    </w:rPr>
  </w:style>
  <w:style w:type="paragraph" w:customStyle="1" w:styleId="Subitem">
    <w:name w:val="Subitem"/>
    <w:aliases w:val="iss"/>
    <w:basedOn w:val="OPCParaBase"/>
    <w:rsid w:val="002C17D0"/>
    <w:pPr>
      <w:spacing w:before="180" w:line="240" w:lineRule="auto"/>
      <w:ind w:left="709" w:hanging="709"/>
    </w:pPr>
  </w:style>
  <w:style w:type="paragraph" w:customStyle="1" w:styleId="SubitemHead">
    <w:name w:val="SubitemHead"/>
    <w:aliases w:val="issh"/>
    <w:basedOn w:val="OPCParaBase"/>
    <w:rsid w:val="002C17D0"/>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2C17D0"/>
    <w:pPr>
      <w:spacing w:before="40" w:line="240" w:lineRule="auto"/>
      <w:ind w:left="1134"/>
    </w:pPr>
  </w:style>
  <w:style w:type="paragraph" w:customStyle="1" w:styleId="SubsectionHead">
    <w:name w:val="SubsectionHead"/>
    <w:aliases w:val="ssh"/>
    <w:basedOn w:val="OPCParaBase"/>
    <w:next w:val="subsection"/>
    <w:rsid w:val="002C17D0"/>
    <w:pPr>
      <w:keepNext/>
      <w:keepLines/>
      <w:spacing w:before="240" w:line="240" w:lineRule="auto"/>
      <w:ind w:left="1134"/>
    </w:pPr>
    <w:rPr>
      <w:i/>
    </w:rPr>
  </w:style>
  <w:style w:type="paragraph" w:customStyle="1" w:styleId="Tablea">
    <w:name w:val="Table(a)"/>
    <w:aliases w:val="ta"/>
    <w:basedOn w:val="OPCParaBase"/>
    <w:rsid w:val="002C17D0"/>
    <w:pPr>
      <w:spacing w:before="60" w:line="240" w:lineRule="auto"/>
      <w:ind w:left="284" w:hanging="284"/>
    </w:pPr>
    <w:rPr>
      <w:sz w:val="20"/>
    </w:rPr>
  </w:style>
  <w:style w:type="paragraph" w:customStyle="1" w:styleId="TableAA">
    <w:name w:val="Table(AA)"/>
    <w:aliases w:val="taaa"/>
    <w:basedOn w:val="OPCParaBase"/>
    <w:rsid w:val="002C17D0"/>
    <w:pPr>
      <w:tabs>
        <w:tab w:val="left" w:pos="-6543"/>
        <w:tab w:val="left" w:pos="-6260"/>
      </w:tabs>
      <w:spacing w:line="240" w:lineRule="exact"/>
      <w:ind w:left="1055" w:hanging="284"/>
    </w:pPr>
    <w:rPr>
      <w:sz w:val="20"/>
    </w:rPr>
  </w:style>
  <w:style w:type="paragraph" w:customStyle="1" w:styleId="Tablei">
    <w:name w:val="Table(i)"/>
    <w:aliases w:val="taa"/>
    <w:basedOn w:val="OPCParaBase"/>
    <w:rsid w:val="002C17D0"/>
    <w:pPr>
      <w:tabs>
        <w:tab w:val="left" w:pos="-6543"/>
        <w:tab w:val="left" w:pos="-6260"/>
        <w:tab w:val="right" w:pos="970"/>
      </w:tabs>
      <w:spacing w:line="240" w:lineRule="exact"/>
      <w:ind w:left="828" w:hanging="284"/>
    </w:pPr>
    <w:rPr>
      <w:sz w:val="20"/>
    </w:rPr>
  </w:style>
  <w:style w:type="paragraph" w:customStyle="1" w:styleId="Tabletext">
    <w:name w:val="Tabletext"/>
    <w:aliases w:val="tt"/>
    <w:basedOn w:val="OPCParaBase"/>
    <w:rsid w:val="002C17D0"/>
    <w:pPr>
      <w:spacing w:before="60" w:line="240" w:lineRule="atLeast"/>
    </w:pPr>
    <w:rPr>
      <w:sz w:val="20"/>
    </w:rPr>
  </w:style>
  <w:style w:type="paragraph" w:customStyle="1" w:styleId="TLPBoxTextnote">
    <w:name w:val="TLPBoxText(note"/>
    <w:aliases w:val="right)"/>
    <w:basedOn w:val="OPCParaBase"/>
    <w:rsid w:val="002C17D0"/>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2C17D0"/>
    <w:pPr>
      <w:numPr>
        <w:numId w:val="11"/>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2C17D0"/>
    <w:pPr>
      <w:spacing w:before="122" w:line="198" w:lineRule="exact"/>
      <w:ind w:left="1985" w:hanging="851"/>
      <w:jc w:val="right"/>
    </w:pPr>
    <w:rPr>
      <w:sz w:val="18"/>
    </w:rPr>
  </w:style>
  <w:style w:type="paragraph" w:customStyle="1" w:styleId="TLPTableBullet">
    <w:name w:val="TLPTableBullet"/>
    <w:aliases w:val="ttb"/>
    <w:basedOn w:val="OPCParaBase"/>
    <w:rsid w:val="002C17D0"/>
    <w:pPr>
      <w:spacing w:line="240" w:lineRule="exact"/>
      <w:ind w:left="284" w:hanging="284"/>
    </w:pPr>
    <w:rPr>
      <w:sz w:val="20"/>
    </w:rPr>
  </w:style>
  <w:style w:type="paragraph" w:styleId="TOC1">
    <w:name w:val="toc 1"/>
    <w:basedOn w:val="OPCParaBase"/>
    <w:next w:val="Normal"/>
    <w:uiPriority w:val="39"/>
    <w:unhideWhenUsed/>
    <w:rsid w:val="002C17D0"/>
    <w:pPr>
      <w:keepNext/>
      <w:keepLines/>
      <w:tabs>
        <w:tab w:val="right" w:pos="8278"/>
      </w:tabs>
      <w:spacing w:before="120" w:line="240" w:lineRule="auto"/>
      <w:ind w:left="1474" w:right="567" w:hanging="1474"/>
    </w:pPr>
    <w:rPr>
      <w:b/>
      <w:kern w:val="28"/>
      <w:sz w:val="28"/>
    </w:rPr>
  </w:style>
  <w:style w:type="paragraph" w:styleId="TOC2">
    <w:name w:val="toc 2"/>
    <w:basedOn w:val="OPCParaBase"/>
    <w:next w:val="Normal"/>
    <w:uiPriority w:val="39"/>
    <w:unhideWhenUsed/>
    <w:rsid w:val="002C17D0"/>
    <w:pPr>
      <w:keepNext/>
      <w:keepLines/>
      <w:tabs>
        <w:tab w:val="right" w:pos="8278"/>
      </w:tabs>
      <w:spacing w:before="120" w:line="240" w:lineRule="auto"/>
      <w:ind w:left="879" w:right="567" w:hanging="879"/>
    </w:pPr>
    <w:rPr>
      <w:b/>
      <w:kern w:val="28"/>
      <w:sz w:val="24"/>
    </w:rPr>
  </w:style>
  <w:style w:type="paragraph" w:styleId="TOC3">
    <w:name w:val="toc 3"/>
    <w:basedOn w:val="OPCParaBase"/>
    <w:next w:val="Normal"/>
    <w:uiPriority w:val="39"/>
    <w:unhideWhenUsed/>
    <w:rsid w:val="002C17D0"/>
    <w:pPr>
      <w:keepNext/>
      <w:keepLines/>
      <w:tabs>
        <w:tab w:val="right" w:pos="8278"/>
      </w:tabs>
      <w:spacing w:before="80" w:line="240" w:lineRule="auto"/>
      <w:ind w:left="1604" w:right="567" w:hanging="1179"/>
    </w:pPr>
    <w:rPr>
      <w:b/>
      <w:kern w:val="28"/>
    </w:rPr>
  </w:style>
  <w:style w:type="paragraph" w:styleId="TOC4">
    <w:name w:val="toc 4"/>
    <w:basedOn w:val="OPCParaBase"/>
    <w:next w:val="Normal"/>
    <w:uiPriority w:val="39"/>
    <w:unhideWhenUsed/>
    <w:rsid w:val="002C17D0"/>
    <w:pPr>
      <w:keepLines/>
      <w:tabs>
        <w:tab w:val="right" w:pos="8278"/>
      </w:tabs>
      <w:spacing w:before="80" w:line="240" w:lineRule="auto"/>
      <w:ind w:left="2183" w:right="567" w:hanging="1332"/>
    </w:pPr>
    <w:rPr>
      <w:b/>
      <w:kern w:val="28"/>
      <w:sz w:val="20"/>
    </w:rPr>
  </w:style>
  <w:style w:type="paragraph" w:styleId="TOC5">
    <w:name w:val="toc 5"/>
    <w:basedOn w:val="OPCParaBase"/>
    <w:next w:val="Normal"/>
    <w:uiPriority w:val="39"/>
    <w:unhideWhenUsed/>
    <w:rsid w:val="002C17D0"/>
    <w:pPr>
      <w:keepLines/>
      <w:tabs>
        <w:tab w:val="right" w:leader="dot" w:pos="8278"/>
      </w:tabs>
      <w:spacing w:before="40" w:line="240" w:lineRule="auto"/>
      <w:ind w:left="2098" w:right="567" w:hanging="680"/>
    </w:pPr>
    <w:rPr>
      <w:kern w:val="28"/>
      <w:sz w:val="18"/>
    </w:rPr>
  </w:style>
  <w:style w:type="paragraph" w:styleId="TOC6">
    <w:name w:val="toc 6"/>
    <w:basedOn w:val="OPCParaBase"/>
    <w:next w:val="Normal"/>
    <w:uiPriority w:val="39"/>
    <w:unhideWhenUsed/>
    <w:rsid w:val="002C17D0"/>
    <w:pPr>
      <w:keepLines/>
      <w:tabs>
        <w:tab w:val="right" w:pos="8278"/>
      </w:tabs>
      <w:spacing w:before="120" w:line="240" w:lineRule="auto"/>
      <w:ind w:left="1344" w:right="567" w:hanging="1344"/>
    </w:pPr>
    <w:rPr>
      <w:b/>
      <w:kern w:val="28"/>
      <w:sz w:val="24"/>
    </w:rPr>
  </w:style>
  <w:style w:type="paragraph" w:styleId="TOC7">
    <w:name w:val="toc 7"/>
    <w:basedOn w:val="OPCParaBase"/>
    <w:next w:val="Normal"/>
    <w:uiPriority w:val="39"/>
    <w:unhideWhenUsed/>
    <w:rsid w:val="002C17D0"/>
    <w:pPr>
      <w:keepLines/>
      <w:tabs>
        <w:tab w:val="right" w:pos="8278"/>
      </w:tabs>
      <w:spacing w:before="120" w:line="240" w:lineRule="auto"/>
      <w:ind w:left="1253" w:right="567" w:hanging="828"/>
    </w:pPr>
    <w:rPr>
      <w:kern w:val="28"/>
      <w:sz w:val="24"/>
    </w:rPr>
  </w:style>
  <w:style w:type="paragraph" w:styleId="TOC8">
    <w:name w:val="toc 8"/>
    <w:basedOn w:val="OPCParaBase"/>
    <w:next w:val="Normal"/>
    <w:uiPriority w:val="39"/>
    <w:unhideWhenUsed/>
    <w:rsid w:val="002C17D0"/>
    <w:pPr>
      <w:keepLines/>
      <w:tabs>
        <w:tab w:val="right" w:pos="8278"/>
      </w:tabs>
      <w:spacing w:before="80" w:line="240" w:lineRule="auto"/>
      <w:ind w:left="1900" w:right="567" w:hanging="1049"/>
    </w:pPr>
    <w:rPr>
      <w:kern w:val="28"/>
      <w:sz w:val="20"/>
    </w:rPr>
  </w:style>
  <w:style w:type="paragraph" w:styleId="TOC9">
    <w:name w:val="toc 9"/>
    <w:basedOn w:val="OPCParaBase"/>
    <w:next w:val="Normal"/>
    <w:uiPriority w:val="39"/>
    <w:unhideWhenUsed/>
    <w:rsid w:val="002C17D0"/>
    <w:pPr>
      <w:keepLines/>
      <w:tabs>
        <w:tab w:val="right" w:pos="827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2C17D0"/>
    <w:pPr>
      <w:keepLines/>
      <w:spacing w:before="240" w:after="120" w:line="240" w:lineRule="auto"/>
      <w:ind w:left="794"/>
    </w:pPr>
    <w:rPr>
      <w:b/>
      <w:kern w:val="28"/>
      <w:sz w:val="20"/>
    </w:rPr>
  </w:style>
  <w:style w:type="paragraph" w:customStyle="1" w:styleId="TofSectsHeading">
    <w:name w:val="TofSects(Heading)"/>
    <w:basedOn w:val="OPCParaBase"/>
    <w:rsid w:val="002C17D0"/>
    <w:pPr>
      <w:spacing w:before="240" w:after="120" w:line="240" w:lineRule="auto"/>
    </w:pPr>
    <w:rPr>
      <w:b/>
      <w:sz w:val="24"/>
    </w:rPr>
  </w:style>
  <w:style w:type="paragraph" w:customStyle="1" w:styleId="TofSectsSection">
    <w:name w:val="TofSects(Section)"/>
    <w:basedOn w:val="OPCParaBase"/>
    <w:rsid w:val="002C17D0"/>
    <w:pPr>
      <w:keepLines/>
      <w:spacing w:before="40" w:line="240" w:lineRule="auto"/>
      <w:ind w:left="1588" w:hanging="794"/>
    </w:pPr>
    <w:rPr>
      <w:kern w:val="28"/>
      <w:sz w:val="18"/>
    </w:rPr>
  </w:style>
  <w:style w:type="paragraph" w:customStyle="1" w:styleId="TofSectsSubdiv">
    <w:name w:val="TofSects(Subdiv)"/>
    <w:basedOn w:val="OPCParaBase"/>
    <w:rsid w:val="002C17D0"/>
    <w:pPr>
      <w:keepLines/>
      <w:spacing w:before="80" w:line="240" w:lineRule="auto"/>
      <w:ind w:left="1588" w:hanging="794"/>
    </w:pPr>
    <w:rPr>
      <w:kern w:val="28"/>
    </w:rPr>
  </w:style>
  <w:style w:type="paragraph" w:customStyle="1" w:styleId="WRStyle">
    <w:name w:val="WR Style"/>
    <w:aliases w:val="WR"/>
    <w:basedOn w:val="OPCParaBase"/>
    <w:rsid w:val="002C17D0"/>
    <w:pPr>
      <w:spacing w:before="240" w:line="240" w:lineRule="auto"/>
      <w:ind w:left="284" w:hanging="284"/>
    </w:pPr>
    <w:rPr>
      <w:b/>
      <w:i/>
      <w:kern w:val="28"/>
      <w:sz w:val="24"/>
    </w:rPr>
  </w:style>
  <w:style w:type="paragraph" w:customStyle="1" w:styleId="notepara">
    <w:name w:val="note(para)"/>
    <w:aliases w:val="na"/>
    <w:basedOn w:val="OPCParaBase"/>
    <w:rsid w:val="002C17D0"/>
    <w:pPr>
      <w:spacing w:before="40" w:line="198" w:lineRule="exact"/>
      <w:ind w:left="2354" w:hanging="369"/>
    </w:pPr>
    <w:rPr>
      <w:sz w:val="18"/>
    </w:rPr>
  </w:style>
  <w:style w:type="paragraph" w:styleId="Footer">
    <w:name w:val="footer"/>
    <w:link w:val="FooterChar"/>
    <w:rsid w:val="002C17D0"/>
    <w:pPr>
      <w:tabs>
        <w:tab w:val="center" w:pos="4153"/>
        <w:tab w:val="right" w:pos="8306"/>
      </w:tabs>
    </w:pPr>
    <w:rPr>
      <w:rFonts w:eastAsia="Times New Roman" w:cs="Times New Roman"/>
      <w:sz w:val="22"/>
      <w:szCs w:val="24"/>
      <w:lang w:eastAsia="en-AU"/>
    </w:rPr>
  </w:style>
  <w:style w:type="character" w:customStyle="1" w:styleId="FooterChar">
    <w:name w:val="Footer Char"/>
    <w:basedOn w:val="DefaultParagraphFont"/>
    <w:link w:val="Footer"/>
    <w:rsid w:val="002C17D0"/>
    <w:rPr>
      <w:rFonts w:eastAsia="Times New Roman" w:cs="Times New Roman"/>
      <w:sz w:val="22"/>
      <w:szCs w:val="24"/>
      <w:lang w:eastAsia="en-AU"/>
    </w:rPr>
  </w:style>
  <w:style w:type="character" w:styleId="LineNumber">
    <w:name w:val="line number"/>
    <w:basedOn w:val="OPCCharBase"/>
    <w:uiPriority w:val="99"/>
    <w:unhideWhenUsed/>
    <w:rsid w:val="002C17D0"/>
    <w:rPr>
      <w:sz w:val="16"/>
    </w:rPr>
  </w:style>
  <w:style w:type="table" w:customStyle="1" w:styleId="CFlag">
    <w:name w:val="CFlag"/>
    <w:basedOn w:val="TableNormal"/>
    <w:uiPriority w:val="99"/>
    <w:rsid w:val="002C17D0"/>
    <w:rPr>
      <w:rFonts w:eastAsia="Times New Roman" w:cs="Times New Roman"/>
      <w:lang w:eastAsia="en-AU"/>
    </w:rPr>
    <w:tblPr/>
  </w:style>
  <w:style w:type="paragraph" w:styleId="BalloonText">
    <w:name w:val="Balloon Text"/>
    <w:basedOn w:val="Normal"/>
    <w:link w:val="BalloonTextChar"/>
    <w:uiPriority w:val="99"/>
    <w:unhideWhenUsed/>
    <w:rsid w:val="002C17D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7D0"/>
    <w:rPr>
      <w:rFonts w:ascii="Tahoma" w:hAnsi="Tahoma" w:cs="Tahoma"/>
      <w:sz w:val="16"/>
      <w:szCs w:val="16"/>
    </w:rPr>
  </w:style>
  <w:style w:type="table" w:styleId="TableGrid">
    <w:name w:val="Table Grid"/>
    <w:basedOn w:val="TableNormal"/>
    <w:uiPriority w:val="59"/>
    <w:rsid w:val="002C17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stNo">
    <w:name w:val="InstNo"/>
    <w:basedOn w:val="OPCParaBase"/>
    <w:next w:val="Normal"/>
    <w:rsid w:val="002C17D0"/>
    <w:rPr>
      <w:b/>
      <w:sz w:val="28"/>
      <w:szCs w:val="32"/>
    </w:rPr>
  </w:style>
  <w:style w:type="paragraph" w:customStyle="1" w:styleId="LegislationMadeUnder">
    <w:name w:val="LegislationMadeUnder"/>
    <w:basedOn w:val="OPCParaBase"/>
    <w:next w:val="Normal"/>
    <w:rsid w:val="002C17D0"/>
    <w:rPr>
      <w:i/>
      <w:sz w:val="32"/>
      <w:szCs w:val="32"/>
    </w:rPr>
  </w:style>
  <w:style w:type="paragraph" w:customStyle="1" w:styleId="SignCoverPageEnd">
    <w:name w:val="SignCoverPageEnd"/>
    <w:basedOn w:val="OPCParaBase"/>
    <w:next w:val="Normal"/>
    <w:rsid w:val="002C17D0"/>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2C17D0"/>
    <w:pPr>
      <w:pBdr>
        <w:top w:val="single" w:sz="4" w:space="1" w:color="auto"/>
      </w:pBdr>
      <w:spacing w:before="360"/>
      <w:ind w:right="397"/>
      <w:jc w:val="both"/>
    </w:pPr>
  </w:style>
  <w:style w:type="paragraph" w:customStyle="1" w:styleId="NotesHeading1">
    <w:name w:val="NotesHeading 1"/>
    <w:basedOn w:val="OPCParaBase"/>
    <w:next w:val="Normal"/>
    <w:rsid w:val="002C17D0"/>
    <w:pPr>
      <w:outlineLvl w:val="0"/>
    </w:pPr>
    <w:rPr>
      <w:b/>
      <w:sz w:val="28"/>
      <w:szCs w:val="28"/>
    </w:rPr>
  </w:style>
  <w:style w:type="paragraph" w:customStyle="1" w:styleId="NotesHeading2">
    <w:name w:val="NotesHeading 2"/>
    <w:basedOn w:val="OPCParaBase"/>
    <w:next w:val="Normal"/>
    <w:rsid w:val="002C17D0"/>
    <w:rPr>
      <w:b/>
      <w:sz w:val="28"/>
      <w:szCs w:val="28"/>
    </w:rPr>
  </w:style>
  <w:style w:type="paragraph" w:customStyle="1" w:styleId="ENotesText">
    <w:name w:val="ENotesText"/>
    <w:aliases w:val="Ent"/>
    <w:basedOn w:val="OPCParaBase"/>
    <w:next w:val="Normal"/>
    <w:rsid w:val="002C17D0"/>
    <w:pPr>
      <w:spacing w:before="120"/>
    </w:pPr>
  </w:style>
  <w:style w:type="paragraph" w:customStyle="1" w:styleId="CompiledActNo">
    <w:name w:val="CompiledActNo"/>
    <w:basedOn w:val="OPCParaBase"/>
    <w:next w:val="Normal"/>
    <w:rsid w:val="002C17D0"/>
    <w:rPr>
      <w:b/>
      <w:sz w:val="24"/>
      <w:szCs w:val="24"/>
    </w:rPr>
  </w:style>
  <w:style w:type="paragraph" w:customStyle="1" w:styleId="CompiledMadeUnder">
    <w:name w:val="CompiledMadeUnder"/>
    <w:basedOn w:val="OPCParaBase"/>
    <w:next w:val="Normal"/>
    <w:rsid w:val="002C17D0"/>
    <w:rPr>
      <w:i/>
      <w:sz w:val="24"/>
      <w:szCs w:val="24"/>
    </w:rPr>
  </w:style>
  <w:style w:type="paragraph" w:customStyle="1" w:styleId="Paragraphsub-sub-sub">
    <w:name w:val="Paragraph(sub-sub-sub)"/>
    <w:aliases w:val="aaaa"/>
    <w:basedOn w:val="OPCParaBase"/>
    <w:rsid w:val="002C17D0"/>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2C17D0"/>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2C17D0"/>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2C17D0"/>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2C17D0"/>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2C17D0"/>
    <w:pPr>
      <w:spacing w:before="60" w:line="240" w:lineRule="auto"/>
    </w:pPr>
    <w:rPr>
      <w:rFonts w:cs="Arial"/>
      <w:sz w:val="20"/>
      <w:szCs w:val="22"/>
    </w:rPr>
  </w:style>
  <w:style w:type="paragraph" w:customStyle="1" w:styleId="NoteToSubpara">
    <w:name w:val="NoteToSubpara"/>
    <w:aliases w:val="nts"/>
    <w:basedOn w:val="OPCParaBase"/>
    <w:rsid w:val="002C17D0"/>
    <w:pPr>
      <w:spacing w:before="40" w:line="198" w:lineRule="exact"/>
      <w:ind w:left="2835" w:hanging="709"/>
    </w:pPr>
    <w:rPr>
      <w:sz w:val="18"/>
    </w:rPr>
  </w:style>
  <w:style w:type="paragraph" w:customStyle="1" w:styleId="ENoteTableHeading">
    <w:name w:val="ENoteTableHeading"/>
    <w:aliases w:val="enth"/>
    <w:basedOn w:val="OPCParaBase"/>
    <w:rsid w:val="002C17D0"/>
    <w:pPr>
      <w:keepNext/>
      <w:spacing w:before="60" w:line="240" w:lineRule="atLeast"/>
    </w:pPr>
    <w:rPr>
      <w:rFonts w:ascii="Arial" w:hAnsi="Arial"/>
      <w:b/>
      <w:sz w:val="16"/>
    </w:rPr>
  </w:style>
  <w:style w:type="paragraph" w:customStyle="1" w:styleId="ENoteTTi">
    <w:name w:val="ENoteTTi"/>
    <w:aliases w:val="entti"/>
    <w:basedOn w:val="OPCParaBase"/>
    <w:rsid w:val="002C17D0"/>
    <w:pPr>
      <w:keepNext/>
      <w:spacing w:before="60" w:line="240" w:lineRule="atLeast"/>
      <w:ind w:left="170"/>
    </w:pPr>
    <w:rPr>
      <w:sz w:val="16"/>
    </w:rPr>
  </w:style>
  <w:style w:type="paragraph" w:customStyle="1" w:styleId="ENotesHeading1">
    <w:name w:val="ENotesHeading 1"/>
    <w:aliases w:val="Enh1"/>
    <w:basedOn w:val="OPCParaBase"/>
    <w:next w:val="Normal"/>
    <w:rsid w:val="002C17D0"/>
    <w:pPr>
      <w:spacing w:before="120"/>
      <w:outlineLvl w:val="1"/>
    </w:pPr>
    <w:rPr>
      <w:b/>
      <w:sz w:val="28"/>
      <w:szCs w:val="28"/>
    </w:rPr>
  </w:style>
  <w:style w:type="paragraph" w:customStyle="1" w:styleId="ENotesHeading2">
    <w:name w:val="ENotesHeading 2"/>
    <w:aliases w:val="Enh2,ENh2"/>
    <w:basedOn w:val="OPCParaBase"/>
    <w:next w:val="Normal"/>
    <w:rsid w:val="002C17D0"/>
    <w:pPr>
      <w:spacing w:before="120" w:after="120"/>
      <w:outlineLvl w:val="2"/>
    </w:pPr>
    <w:rPr>
      <w:b/>
      <w:sz w:val="24"/>
      <w:szCs w:val="28"/>
    </w:rPr>
  </w:style>
  <w:style w:type="paragraph" w:customStyle="1" w:styleId="ENoteTTIndentHeading">
    <w:name w:val="ENoteTTIndentHeading"/>
    <w:aliases w:val="enTTHi"/>
    <w:basedOn w:val="OPCParaBase"/>
    <w:rsid w:val="002C17D0"/>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2C17D0"/>
    <w:pPr>
      <w:spacing w:before="60" w:line="240" w:lineRule="atLeast"/>
    </w:pPr>
    <w:rPr>
      <w:sz w:val="16"/>
    </w:rPr>
  </w:style>
  <w:style w:type="paragraph" w:customStyle="1" w:styleId="MadeunderText">
    <w:name w:val="MadeunderText"/>
    <w:basedOn w:val="OPCParaBase"/>
    <w:next w:val="CompiledMadeUnder"/>
    <w:rsid w:val="002C17D0"/>
    <w:pPr>
      <w:spacing w:before="240"/>
    </w:pPr>
    <w:rPr>
      <w:sz w:val="24"/>
      <w:szCs w:val="24"/>
    </w:rPr>
  </w:style>
  <w:style w:type="paragraph" w:customStyle="1" w:styleId="ENotesHeading3">
    <w:name w:val="ENotesHeading 3"/>
    <w:aliases w:val="Enh3"/>
    <w:basedOn w:val="OPCParaBase"/>
    <w:next w:val="Normal"/>
    <w:rsid w:val="002C17D0"/>
    <w:pPr>
      <w:keepNext/>
      <w:spacing w:before="120" w:line="240" w:lineRule="auto"/>
      <w:outlineLvl w:val="4"/>
    </w:pPr>
    <w:rPr>
      <w:b/>
      <w:szCs w:val="24"/>
    </w:rPr>
  </w:style>
  <w:style w:type="paragraph" w:customStyle="1" w:styleId="SubPartCASA">
    <w:name w:val="SubPart(CASA)"/>
    <w:aliases w:val="csp"/>
    <w:basedOn w:val="OPCParaBase"/>
    <w:next w:val="ActHead3"/>
    <w:rsid w:val="002C17D0"/>
    <w:pPr>
      <w:keepNext/>
      <w:keepLines/>
      <w:spacing w:before="280"/>
      <w:outlineLvl w:val="1"/>
    </w:pPr>
    <w:rPr>
      <w:b/>
      <w:kern w:val="28"/>
      <w:sz w:val="32"/>
    </w:rPr>
  </w:style>
  <w:style w:type="character" w:customStyle="1" w:styleId="CharSubPartTextCASA">
    <w:name w:val="CharSubPartText(CASA)"/>
    <w:basedOn w:val="OPCCharBase"/>
    <w:uiPriority w:val="1"/>
    <w:rsid w:val="002C17D0"/>
  </w:style>
  <w:style w:type="character" w:customStyle="1" w:styleId="CharSubPartNoCASA">
    <w:name w:val="CharSubPartNo(CASA)"/>
    <w:basedOn w:val="OPCCharBase"/>
    <w:uiPriority w:val="1"/>
    <w:rsid w:val="002C17D0"/>
  </w:style>
  <w:style w:type="paragraph" w:customStyle="1" w:styleId="ENoteTTIndentHeadingSub">
    <w:name w:val="ENoteTTIndentHeadingSub"/>
    <w:aliases w:val="enTTHis"/>
    <w:basedOn w:val="OPCParaBase"/>
    <w:rsid w:val="002C17D0"/>
    <w:pPr>
      <w:keepNext/>
      <w:spacing w:before="60" w:line="240" w:lineRule="atLeast"/>
      <w:ind w:left="340"/>
    </w:pPr>
    <w:rPr>
      <w:b/>
      <w:sz w:val="16"/>
    </w:rPr>
  </w:style>
  <w:style w:type="paragraph" w:customStyle="1" w:styleId="ENoteTTiSub">
    <w:name w:val="ENoteTTiSub"/>
    <w:aliases w:val="enttis"/>
    <w:basedOn w:val="OPCParaBase"/>
    <w:rsid w:val="002C17D0"/>
    <w:pPr>
      <w:keepNext/>
      <w:spacing w:before="60" w:line="240" w:lineRule="atLeast"/>
      <w:ind w:left="340"/>
    </w:pPr>
    <w:rPr>
      <w:sz w:val="16"/>
    </w:rPr>
  </w:style>
  <w:style w:type="paragraph" w:customStyle="1" w:styleId="SubDivisionMigration">
    <w:name w:val="SubDivisionMigration"/>
    <w:aliases w:val="sdm"/>
    <w:basedOn w:val="OPCParaBase"/>
    <w:rsid w:val="002C17D0"/>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2C17D0"/>
    <w:pPr>
      <w:keepNext/>
      <w:keepLines/>
      <w:spacing w:before="240" w:line="240" w:lineRule="auto"/>
      <w:ind w:left="1134" w:hanging="1134"/>
    </w:pPr>
    <w:rPr>
      <w:b/>
      <w:sz w:val="28"/>
    </w:rPr>
  </w:style>
  <w:style w:type="paragraph" w:customStyle="1" w:styleId="notetext">
    <w:name w:val="note(text)"/>
    <w:aliases w:val="n"/>
    <w:basedOn w:val="OPCParaBase"/>
    <w:link w:val="notetextChar"/>
    <w:rsid w:val="002C17D0"/>
    <w:pPr>
      <w:spacing w:before="122" w:line="240" w:lineRule="auto"/>
      <w:ind w:left="1985" w:hanging="851"/>
    </w:pPr>
    <w:rPr>
      <w:sz w:val="18"/>
    </w:rPr>
  </w:style>
  <w:style w:type="paragraph" w:customStyle="1" w:styleId="FreeForm">
    <w:name w:val="FreeForm"/>
    <w:rsid w:val="002C17D0"/>
    <w:rPr>
      <w:rFonts w:ascii="Arial" w:hAnsi="Arial"/>
      <w:sz w:val="22"/>
    </w:rPr>
  </w:style>
  <w:style w:type="paragraph" w:customStyle="1" w:styleId="SOText">
    <w:name w:val="SO Text"/>
    <w:aliases w:val="sot"/>
    <w:link w:val="SOTextChar"/>
    <w:rsid w:val="002C17D0"/>
    <w:pPr>
      <w:pBdr>
        <w:top w:val="single" w:sz="6" w:space="5" w:color="auto"/>
        <w:left w:val="single" w:sz="6" w:space="5" w:color="auto"/>
        <w:bottom w:val="single" w:sz="6" w:space="5" w:color="auto"/>
        <w:right w:val="single" w:sz="6" w:space="5" w:color="auto"/>
      </w:pBdr>
      <w:spacing w:before="240"/>
      <w:ind w:left="1134"/>
    </w:pPr>
    <w:rPr>
      <w:sz w:val="22"/>
    </w:rPr>
  </w:style>
  <w:style w:type="character" w:customStyle="1" w:styleId="SOTextChar">
    <w:name w:val="SO Text Char"/>
    <w:aliases w:val="sot Char"/>
    <w:basedOn w:val="DefaultParagraphFont"/>
    <w:link w:val="SOText"/>
    <w:rsid w:val="002C17D0"/>
    <w:rPr>
      <w:sz w:val="22"/>
    </w:rPr>
  </w:style>
  <w:style w:type="paragraph" w:customStyle="1" w:styleId="SOTextNote">
    <w:name w:val="SO TextNote"/>
    <w:aliases w:val="sont"/>
    <w:basedOn w:val="SOText"/>
    <w:qFormat/>
    <w:rsid w:val="002C17D0"/>
    <w:pPr>
      <w:spacing w:before="122" w:line="198" w:lineRule="exact"/>
      <w:ind w:left="1843" w:hanging="709"/>
    </w:pPr>
    <w:rPr>
      <w:sz w:val="18"/>
    </w:rPr>
  </w:style>
  <w:style w:type="paragraph" w:customStyle="1" w:styleId="SOPara">
    <w:name w:val="SO Para"/>
    <w:aliases w:val="soa"/>
    <w:basedOn w:val="SOText"/>
    <w:link w:val="SOParaChar"/>
    <w:qFormat/>
    <w:rsid w:val="002C17D0"/>
    <w:pPr>
      <w:tabs>
        <w:tab w:val="right" w:pos="1786"/>
      </w:tabs>
      <w:spacing w:before="40"/>
      <w:ind w:left="2070" w:hanging="936"/>
    </w:pPr>
  </w:style>
  <w:style w:type="character" w:customStyle="1" w:styleId="SOParaChar">
    <w:name w:val="SO Para Char"/>
    <w:aliases w:val="soa Char"/>
    <w:basedOn w:val="DefaultParagraphFont"/>
    <w:link w:val="SOPara"/>
    <w:rsid w:val="002C17D0"/>
    <w:rPr>
      <w:sz w:val="22"/>
    </w:rPr>
  </w:style>
  <w:style w:type="paragraph" w:customStyle="1" w:styleId="FileName">
    <w:name w:val="FileName"/>
    <w:basedOn w:val="Normal"/>
    <w:rsid w:val="002C17D0"/>
  </w:style>
  <w:style w:type="paragraph" w:customStyle="1" w:styleId="TableHeading">
    <w:name w:val="TableHeading"/>
    <w:aliases w:val="th"/>
    <w:basedOn w:val="OPCParaBase"/>
    <w:next w:val="Tabletext"/>
    <w:rsid w:val="002C17D0"/>
    <w:pPr>
      <w:keepNext/>
      <w:spacing w:before="60" w:line="240" w:lineRule="atLeast"/>
    </w:pPr>
    <w:rPr>
      <w:b/>
      <w:sz w:val="20"/>
    </w:rPr>
  </w:style>
  <w:style w:type="paragraph" w:customStyle="1" w:styleId="SOHeadBold">
    <w:name w:val="SO HeadBold"/>
    <w:aliases w:val="sohb"/>
    <w:basedOn w:val="SOText"/>
    <w:next w:val="SOText"/>
    <w:link w:val="SOHeadBoldChar"/>
    <w:qFormat/>
    <w:rsid w:val="002C17D0"/>
    <w:rPr>
      <w:b/>
    </w:rPr>
  </w:style>
  <w:style w:type="character" w:customStyle="1" w:styleId="SOHeadBoldChar">
    <w:name w:val="SO HeadBold Char"/>
    <w:aliases w:val="sohb Char"/>
    <w:basedOn w:val="DefaultParagraphFont"/>
    <w:link w:val="SOHeadBold"/>
    <w:rsid w:val="002C17D0"/>
    <w:rPr>
      <w:b/>
      <w:sz w:val="22"/>
    </w:rPr>
  </w:style>
  <w:style w:type="paragraph" w:customStyle="1" w:styleId="SOHeadItalic">
    <w:name w:val="SO HeadItalic"/>
    <w:aliases w:val="sohi"/>
    <w:basedOn w:val="SOText"/>
    <w:next w:val="SOText"/>
    <w:link w:val="SOHeadItalicChar"/>
    <w:qFormat/>
    <w:rsid w:val="002C17D0"/>
    <w:rPr>
      <w:i/>
    </w:rPr>
  </w:style>
  <w:style w:type="character" w:customStyle="1" w:styleId="SOHeadItalicChar">
    <w:name w:val="SO HeadItalic Char"/>
    <w:aliases w:val="sohi Char"/>
    <w:basedOn w:val="DefaultParagraphFont"/>
    <w:link w:val="SOHeadItalic"/>
    <w:rsid w:val="002C17D0"/>
    <w:rPr>
      <w:i/>
      <w:sz w:val="22"/>
    </w:rPr>
  </w:style>
  <w:style w:type="paragraph" w:customStyle="1" w:styleId="SOBullet">
    <w:name w:val="SO Bullet"/>
    <w:aliases w:val="sotb"/>
    <w:basedOn w:val="SOText"/>
    <w:link w:val="SOBulletChar"/>
    <w:qFormat/>
    <w:rsid w:val="002C17D0"/>
    <w:pPr>
      <w:ind w:left="1559" w:hanging="425"/>
    </w:pPr>
  </w:style>
  <w:style w:type="character" w:customStyle="1" w:styleId="SOBulletChar">
    <w:name w:val="SO Bullet Char"/>
    <w:aliases w:val="sotb Char"/>
    <w:basedOn w:val="DefaultParagraphFont"/>
    <w:link w:val="SOBullet"/>
    <w:rsid w:val="002C17D0"/>
    <w:rPr>
      <w:sz w:val="22"/>
    </w:rPr>
  </w:style>
  <w:style w:type="paragraph" w:customStyle="1" w:styleId="SOBulletNote">
    <w:name w:val="SO BulletNote"/>
    <w:aliases w:val="sonb"/>
    <w:basedOn w:val="SOTextNote"/>
    <w:link w:val="SOBulletNoteChar"/>
    <w:qFormat/>
    <w:rsid w:val="002C17D0"/>
    <w:pPr>
      <w:tabs>
        <w:tab w:val="left" w:pos="1560"/>
      </w:tabs>
      <w:ind w:left="2268" w:hanging="1134"/>
    </w:pPr>
  </w:style>
  <w:style w:type="character" w:customStyle="1" w:styleId="SOBulletNoteChar">
    <w:name w:val="SO BulletNote Char"/>
    <w:aliases w:val="sonb Char"/>
    <w:basedOn w:val="DefaultParagraphFont"/>
    <w:link w:val="SOBulletNote"/>
    <w:rsid w:val="002C17D0"/>
    <w:rPr>
      <w:sz w:val="18"/>
    </w:rPr>
  </w:style>
  <w:style w:type="character" w:customStyle="1" w:styleId="paragraphChar">
    <w:name w:val="paragraph Char"/>
    <w:aliases w:val="a Char"/>
    <w:link w:val="paragraph"/>
    <w:rsid w:val="00977057"/>
    <w:rPr>
      <w:rFonts w:eastAsia="Times New Roman" w:cs="Times New Roman"/>
      <w:sz w:val="22"/>
      <w:lang w:eastAsia="en-AU"/>
    </w:rPr>
  </w:style>
  <w:style w:type="character" w:customStyle="1" w:styleId="Heading1Char">
    <w:name w:val="Heading 1 Char"/>
    <w:basedOn w:val="DefaultParagraphFont"/>
    <w:link w:val="Heading1"/>
    <w:rsid w:val="00CF0387"/>
    <w:rPr>
      <w:rFonts w:ascii="Arial" w:hAnsi="Arial" w:cs="Arial"/>
      <w:b/>
      <w:bCs/>
      <w:kern w:val="32"/>
      <w:sz w:val="32"/>
      <w:szCs w:val="32"/>
    </w:rPr>
  </w:style>
  <w:style w:type="character" w:customStyle="1" w:styleId="Heading2Char">
    <w:name w:val="Heading 2 Char"/>
    <w:basedOn w:val="DefaultParagraphFont"/>
    <w:link w:val="Heading2"/>
    <w:rsid w:val="00CF0387"/>
    <w:rPr>
      <w:rFonts w:ascii="Arial" w:hAnsi="Arial" w:cs="Arial"/>
      <w:b/>
      <w:bCs/>
      <w:i/>
      <w:iCs/>
      <w:sz w:val="28"/>
      <w:szCs w:val="28"/>
    </w:rPr>
  </w:style>
  <w:style w:type="character" w:customStyle="1" w:styleId="Heading3Char">
    <w:name w:val="Heading 3 Char"/>
    <w:basedOn w:val="DefaultParagraphFont"/>
    <w:link w:val="Heading3"/>
    <w:rsid w:val="00CF0387"/>
    <w:rPr>
      <w:rFonts w:ascii="Arial" w:hAnsi="Arial" w:cs="Arial"/>
      <w:b/>
      <w:bCs/>
      <w:sz w:val="26"/>
      <w:szCs w:val="26"/>
    </w:rPr>
  </w:style>
  <w:style w:type="character" w:customStyle="1" w:styleId="Heading4Char">
    <w:name w:val="Heading 4 Char"/>
    <w:basedOn w:val="DefaultParagraphFont"/>
    <w:link w:val="Heading4"/>
    <w:rsid w:val="00CF0387"/>
    <w:rPr>
      <w:b/>
      <w:bCs/>
      <w:sz w:val="28"/>
      <w:szCs w:val="28"/>
    </w:rPr>
  </w:style>
  <w:style w:type="character" w:customStyle="1" w:styleId="Heading5Char">
    <w:name w:val="Heading 5 Char"/>
    <w:basedOn w:val="DefaultParagraphFont"/>
    <w:link w:val="Heading5"/>
    <w:rsid w:val="00CF0387"/>
    <w:rPr>
      <w:b/>
      <w:bCs/>
      <w:i/>
      <w:iCs/>
      <w:sz w:val="26"/>
      <w:szCs w:val="26"/>
    </w:rPr>
  </w:style>
  <w:style w:type="character" w:customStyle="1" w:styleId="Heading6Char">
    <w:name w:val="Heading 6 Char"/>
    <w:basedOn w:val="DefaultParagraphFont"/>
    <w:link w:val="Heading6"/>
    <w:rsid w:val="00CF0387"/>
    <w:rPr>
      <w:b/>
      <w:bCs/>
      <w:sz w:val="22"/>
      <w:szCs w:val="22"/>
    </w:rPr>
  </w:style>
  <w:style w:type="character" w:customStyle="1" w:styleId="Heading7Char">
    <w:name w:val="Heading 7 Char"/>
    <w:basedOn w:val="DefaultParagraphFont"/>
    <w:link w:val="Heading7"/>
    <w:rsid w:val="00CF0387"/>
    <w:rPr>
      <w:sz w:val="22"/>
    </w:rPr>
  </w:style>
  <w:style w:type="character" w:customStyle="1" w:styleId="Heading8Char">
    <w:name w:val="Heading 8 Char"/>
    <w:basedOn w:val="DefaultParagraphFont"/>
    <w:link w:val="Heading8"/>
    <w:rsid w:val="00CF0387"/>
    <w:rPr>
      <w:i/>
      <w:iCs/>
      <w:sz w:val="22"/>
    </w:rPr>
  </w:style>
  <w:style w:type="character" w:customStyle="1" w:styleId="Heading9Char">
    <w:name w:val="Heading 9 Char"/>
    <w:basedOn w:val="DefaultParagraphFont"/>
    <w:link w:val="Heading9"/>
    <w:rsid w:val="00CF0387"/>
    <w:rPr>
      <w:rFonts w:ascii="Arial" w:hAnsi="Arial" w:cs="Arial"/>
      <w:sz w:val="22"/>
      <w:szCs w:val="22"/>
    </w:rPr>
  </w:style>
  <w:style w:type="numbering" w:styleId="111111">
    <w:name w:val="Outline List 2"/>
    <w:basedOn w:val="NoList"/>
    <w:rsid w:val="00CF0387"/>
    <w:pPr>
      <w:numPr>
        <w:numId w:val="13"/>
      </w:numPr>
    </w:pPr>
  </w:style>
  <w:style w:type="numbering" w:styleId="1ai">
    <w:name w:val="Outline List 1"/>
    <w:basedOn w:val="NoList"/>
    <w:rsid w:val="00CF0387"/>
    <w:pPr>
      <w:numPr>
        <w:numId w:val="14"/>
      </w:numPr>
    </w:pPr>
  </w:style>
  <w:style w:type="numbering" w:styleId="ArticleSection">
    <w:name w:val="Outline List 3"/>
    <w:basedOn w:val="NoList"/>
    <w:rsid w:val="00CF0387"/>
    <w:pPr>
      <w:numPr>
        <w:numId w:val="15"/>
      </w:numPr>
    </w:pPr>
  </w:style>
  <w:style w:type="paragraph" w:styleId="BlockText">
    <w:name w:val="Block Text"/>
    <w:basedOn w:val="Normal"/>
    <w:rsid w:val="00CF0387"/>
    <w:pPr>
      <w:spacing w:after="120"/>
      <w:ind w:left="1440" w:right="1440"/>
    </w:pPr>
  </w:style>
  <w:style w:type="paragraph" w:styleId="BodyText">
    <w:name w:val="Body Text"/>
    <w:basedOn w:val="Normal"/>
    <w:link w:val="BodyTextChar"/>
    <w:rsid w:val="00CF0387"/>
    <w:pPr>
      <w:spacing w:after="120"/>
    </w:pPr>
  </w:style>
  <w:style w:type="character" w:customStyle="1" w:styleId="BodyTextChar">
    <w:name w:val="Body Text Char"/>
    <w:basedOn w:val="DefaultParagraphFont"/>
    <w:link w:val="BodyText"/>
    <w:rsid w:val="00CF0387"/>
    <w:rPr>
      <w:sz w:val="22"/>
    </w:rPr>
  </w:style>
  <w:style w:type="paragraph" w:styleId="BodyText2">
    <w:name w:val="Body Text 2"/>
    <w:basedOn w:val="Normal"/>
    <w:link w:val="BodyText2Char"/>
    <w:rsid w:val="00CF0387"/>
    <w:pPr>
      <w:spacing w:after="120" w:line="480" w:lineRule="auto"/>
    </w:pPr>
  </w:style>
  <w:style w:type="character" w:customStyle="1" w:styleId="BodyText2Char">
    <w:name w:val="Body Text 2 Char"/>
    <w:basedOn w:val="DefaultParagraphFont"/>
    <w:link w:val="BodyText2"/>
    <w:rsid w:val="00CF0387"/>
    <w:rPr>
      <w:sz w:val="22"/>
    </w:rPr>
  </w:style>
  <w:style w:type="paragraph" w:styleId="BodyText3">
    <w:name w:val="Body Text 3"/>
    <w:basedOn w:val="Normal"/>
    <w:link w:val="BodyText3Char"/>
    <w:rsid w:val="00CF0387"/>
    <w:pPr>
      <w:spacing w:after="120"/>
    </w:pPr>
    <w:rPr>
      <w:sz w:val="16"/>
      <w:szCs w:val="16"/>
    </w:rPr>
  </w:style>
  <w:style w:type="character" w:customStyle="1" w:styleId="BodyText3Char">
    <w:name w:val="Body Text 3 Char"/>
    <w:basedOn w:val="DefaultParagraphFont"/>
    <w:link w:val="BodyText3"/>
    <w:rsid w:val="00CF0387"/>
    <w:rPr>
      <w:sz w:val="16"/>
      <w:szCs w:val="16"/>
    </w:rPr>
  </w:style>
  <w:style w:type="paragraph" w:styleId="BodyTextFirstIndent">
    <w:name w:val="Body Text First Indent"/>
    <w:basedOn w:val="BodyText"/>
    <w:link w:val="BodyTextFirstIndentChar"/>
    <w:rsid w:val="00CF0387"/>
    <w:pPr>
      <w:ind w:firstLine="210"/>
    </w:pPr>
  </w:style>
  <w:style w:type="character" w:customStyle="1" w:styleId="BodyTextFirstIndentChar">
    <w:name w:val="Body Text First Indent Char"/>
    <w:basedOn w:val="BodyTextChar"/>
    <w:link w:val="BodyTextFirstIndent"/>
    <w:rsid w:val="00CF0387"/>
    <w:rPr>
      <w:sz w:val="22"/>
    </w:rPr>
  </w:style>
  <w:style w:type="paragraph" w:styleId="BodyTextIndent">
    <w:name w:val="Body Text Indent"/>
    <w:basedOn w:val="Normal"/>
    <w:link w:val="BodyTextIndentChar"/>
    <w:rsid w:val="00CF0387"/>
    <w:pPr>
      <w:spacing w:after="120"/>
      <w:ind w:left="283"/>
    </w:pPr>
  </w:style>
  <w:style w:type="character" w:customStyle="1" w:styleId="BodyTextIndentChar">
    <w:name w:val="Body Text Indent Char"/>
    <w:basedOn w:val="DefaultParagraphFont"/>
    <w:link w:val="BodyTextIndent"/>
    <w:rsid w:val="00CF0387"/>
    <w:rPr>
      <w:sz w:val="22"/>
    </w:rPr>
  </w:style>
  <w:style w:type="paragraph" w:styleId="BodyTextFirstIndent2">
    <w:name w:val="Body Text First Indent 2"/>
    <w:basedOn w:val="BodyTextIndent"/>
    <w:link w:val="BodyTextFirstIndent2Char"/>
    <w:rsid w:val="00CF0387"/>
    <w:pPr>
      <w:ind w:firstLine="210"/>
    </w:pPr>
  </w:style>
  <w:style w:type="character" w:customStyle="1" w:styleId="BodyTextFirstIndent2Char">
    <w:name w:val="Body Text First Indent 2 Char"/>
    <w:basedOn w:val="BodyTextIndentChar"/>
    <w:link w:val="BodyTextFirstIndent2"/>
    <w:rsid w:val="00CF0387"/>
    <w:rPr>
      <w:sz w:val="22"/>
    </w:rPr>
  </w:style>
  <w:style w:type="paragraph" w:styleId="BodyTextIndent2">
    <w:name w:val="Body Text Indent 2"/>
    <w:basedOn w:val="Normal"/>
    <w:link w:val="BodyTextIndent2Char"/>
    <w:rsid w:val="00CF0387"/>
    <w:pPr>
      <w:spacing w:after="120" w:line="480" w:lineRule="auto"/>
      <w:ind w:left="283"/>
    </w:pPr>
  </w:style>
  <w:style w:type="character" w:customStyle="1" w:styleId="BodyTextIndent2Char">
    <w:name w:val="Body Text Indent 2 Char"/>
    <w:basedOn w:val="DefaultParagraphFont"/>
    <w:link w:val="BodyTextIndent2"/>
    <w:rsid w:val="00CF0387"/>
    <w:rPr>
      <w:sz w:val="22"/>
    </w:rPr>
  </w:style>
  <w:style w:type="paragraph" w:styleId="BodyTextIndent3">
    <w:name w:val="Body Text Indent 3"/>
    <w:basedOn w:val="Normal"/>
    <w:link w:val="BodyTextIndent3Char"/>
    <w:rsid w:val="00CF0387"/>
    <w:pPr>
      <w:spacing w:after="120"/>
      <w:ind w:left="283"/>
    </w:pPr>
    <w:rPr>
      <w:sz w:val="16"/>
      <w:szCs w:val="16"/>
    </w:rPr>
  </w:style>
  <w:style w:type="character" w:customStyle="1" w:styleId="BodyTextIndent3Char">
    <w:name w:val="Body Text Indent 3 Char"/>
    <w:basedOn w:val="DefaultParagraphFont"/>
    <w:link w:val="BodyTextIndent3"/>
    <w:rsid w:val="00CF0387"/>
    <w:rPr>
      <w:sz w:val="16"/>
      <w:szCs w:val="16"/>
    </w:rPr>
  </w:style>
  <w:style w:type="paragraph" w:styleId="Closing">
    <w:name w:val="Closing"/>
    <w:basedOn w:val="Normal"/>
    <w:link w:val="ClosingChar"/>
    <w:rsid w:val="00CF0387"/>
    <w:pPr>
      <w:ind w:left="4252"/>
    </w:pPr>
  </w:style>
  <w:style w:type="character" w:customStyle="1" w:styleId="ClosingChar">
    <w:name w:val="Closing Char"/>
    <w:basedOn w:val="DefaultParagraphFont"/>
    <w:link w:val="Closing"/>
    <w:rsid w:val="00CF0387"/>
    <w:rPr>
      <w:sz w:val="22"/>
    </w:rPr>
  </w:style>
  <w:style w:type="paragraph" w:styleId="Date">
    <w:name w:val="Date"/>
    <w:basedOn w:val="Normal"/>
    <w:next w:val="Normal"/>
    <w:link w:val="DateChar"/>
    <w:rsid w:val="00CF0387"/>
  </w:style>
  <w:style w:type="character" w:customStyle="1" w:styleId="DateChar">
    <w:name w:val="Date Char"/>
    <w:basedOn w:val="DefaultParagraphFont"/>
    <w:link w:val="Date"/>
    <w:rsid w:val="00CF0387"/>
    <w:rPr>
      <w:sz w:val="22"/>
    </w:rPr>
  </w:style>
  <w:style w:type="paragraph" w:styleId="E-mailSignature">
    <w:name w:val="E-mail Signature"/>
    <w:basedOn w:val="Normal"/>
    <w:link w:val="E-mailSignatureChar"/>
    <w:rsid w:val="00CF0387"/>
  </w:style>
  <w:style w:type="character" w:customStyle="1" w:styleId="E-mailSignatureChar">
    <w:name w:val="E-mail Signature Char"/>
    <w:basedOn w:val="DefaultParagraphFont"/>
    <w:link w:val="E-mailSignature"/>
    <w:rsid w:val="00CF0387"/>
    <w:rPr>
      <w:sz w:val="22"/>
    </w:rPr>
  </w:style>
  <w:style w:type="character" w:styleId="Emphasis">
    <w:name w:val="Emphasis"/>
    <w:basedOn w:val="DefaultParagraphFont"/>
    <w:qFormat/>
    <w:rsid w:val="00CF0387"/>
    <w:rPr>
      <w:i/>
      <w:iCs/>
    </w:rPr>
  </w:style>
  <w:style w:type="paragraph" w:styleId="EnvelopeAddress">
    <w:name w:val="envelope address"/>
    <w:basedOn w:val="Normal"/>
    <w:rsid w:val="00CF0387"/>
    <w:pPr>
      <w:framePr w:w="7920" w:h="1980" w:hRule="exact" w:hSpace="180" w:wrap="auto" w:hAnchor="page" w:xAlign="center" w:yAlign="bottom"/>
      <w:ind w:left="2880"/>
    </w:pPr>
    <w:rPr>
      <w:rFonts w:ascii="Arial" w:hAnsi="Arial" w:cs="Arial"/>
    </w:rPr>
  </w:style>
  <w:style w:type="paragraph" w:styleId="EnvelopeReturn">
    <w:name w:val="envelope return"/>
    <w:basedOn w:val="Normal"/>
    <w:rsid w:val="00CF0387"/>
    <w:rPr>
      <w:rFonts w:ascii="Arial" w:hAnsi="Arial" w:cs="Arial"/>
      <w:sz w:val="20"/>
    </w:rPr>
  </w:style>
  <w:style w:type="character" w:styleId="FollowedHyperlink">
    <w:name w:val="FollowedHyperlink"/>
    <w:basedOn w:val="DefaultParagraphFont"/>
    <w:rsid w:val="00CF0387"/>
    <w:rPr>
      <w:color w:val="800080"/>
      <w:u w:val="single"/>
    </w:rPr>
  </w:style>
  <w:style w:type="character" w:styleId="HTMLAcronym">
    <w:name w:val="HTML Acronym"/>
    <w:basedOn w:val="DefaultParagraphFont"/>
    <w:rsid w:val="00CF0387"/>
  </w:style>
  <w:style w:type="paragraph" w:styleId="HTMLAddress">
    <w:name w:val="HTML Address"/>
    <w:basedOn w:val="Normal"/>
    <w:link w:val="HTMLAddressChar"/>
    <w:rsid w:val="00CF0387"/>
    <w:rPr>
      <w:i/>
      <w:iCs/>
    </w:rPr>
  </w:style>
  <w:style w:type="character" w:customStyle="1" w:styleId="HTMLAddressChar">
    <w:name w:val="HTML Address Char"/>
    <w:basedOn w:val="DefaultParagraphFont"/>
    <w:link w:val="HTMLAddress"/>
    <w:rsid w:val="00CF0387"/>
    <w:rPr>
      <w:i/>
      <w:iCs/>
      <w:sz w:val="22"/>
    </w:rPr>
  </w:style>
  <w:style w:type="character" w:styleId="HTMLCite">
    <w:name w:val="HTML Cite"/>
    <w:basedOn w:val="DefaultParagraphFont"/>
    <w:rsid w:val="00CF0387"/>
    <w:rPr>
      <w:i/>
      <w:iCs/>
    </w:rPr>
  </w:style>
  <w:style w:type="character" w:styleId="HTMLCode">
    <w:name w:val="HTML Code"/>
    <w:basedOn w:val="DefaultParagraphFont"/>
    <w:rsid w:val="00CF0387"/>
    <w:rPr>
      <w:rFonts w:ascii="Courier New" w:hAnsi="Courier New" w:cs="Courier New"/>
      <w:sz w:val="20"/>
      <w:szCs w:val="20"/>
    </w:rPr>
  </w:style>
  <w:style w:type="character" w:styleId="HTMLDefinition">
    <w:name w:val="HTML Definition"/>
    <w:basedOn w:val="DefaultParagraphFont"/>
    <w:rsid w:val="00CF0387"/>
    <w:rPr>
      <w:i/>
      <w:iCs/>
    </w:rPr>
  </w:style>
  <w:style w:type="character" w:styleId="HTMLKeyboard">
    <w:name w:val="HTML Keyboard"/>
    <w:basedOn w:val="DefaultParagraphFont"/>
    <w:rsid w:val="00CF0387"/>
    <w:rPr>
      <w:rFonts w:ascii="Courier New" w:hAnsi="Courier New" w:cs="Courier New"/>
      <w:sz w:val="20"/>
      <w:szCs w:val="20"/>
    </w:rPr>
  </w:style>
  <w:style w:type="paragraph" w:styleId="HTMLPreformatted">
    <w:name w:val="HTML Preformatted"/>
    <w:basedOn w:val="Normal"/>
    <w:link w:val="HTMLPreformattedChar"/>
    <w:rsid w:val="00CF0387"/>
    <w:rPr>
      <w:rFonts w:ascii="Courier New" w:hAnsi="Courier New" w:cs="Courier New"/>
      <w:sz w:val="20"/>
    </w:rPr>
  </w:style>
  <w:style w:type="character" w:customStyle="1" w:styleId="HTMLPreformattedChar">
    <w:name w:val="HTML Preformatted Char"/>
    <w:basedOn w:val="DefaultParagraphFont"/>
    <w:link w:val="HTMLPreformatted"/>
    <w:rsid w:val="00CF0387"/>
    <w:rPr>
      <w:rFonts w:ascii="Courier New" w:hAnsi="Courier New" w:cs="Courier New"/>
    </w:rPr>
  </w:style>
  <w:style w:type="character" w:styleId="HTMLSample">
    <w:name w:val="HTML Sample"/>
    <w:basedOn w:val="DefaultParagraphFont"/>
    <w:rsid w:val="00CF0387"/>
    <w:rPr>
      <w:rFonts w:ascii="Courier New" w:hAnsi="Courier New" w:cs="Courier New"/>
    </w:rPr>
  </w:style>
  <w:style w:type="character" w:styleId="HTMLTypewriter">
    <w:name w:val="HTML Typewriter"/>
    <w:basedOn w:val="DefaultParagraphFont"/>
    <w:rsid w:val="00CF0387"/>
    <w:rPr>
      <w:rFonts w:ascii="Courier New" w:hAnsi="Courier New" w:cs="Courier New"/>
      <w:sz w:val="20"/>
      <w:szCs w:val="20"/>
    </w:rPr>
  </w:style>
  <w:style w:type="character" w:styleId="HTMLVariable">
    <w:name w:val="HTML Variable"/>
    <w:basedOn w:val="DefaultParagraphFont"/>
    <w:rsid w:val="00CF0387"/>
    <w:rPr>
      <w:i/>
      <w:iCs/>
    </w:rPr>
  </w:style>
  <w:style w:type="character" w:styleId="Hyperlink">
    <w:name w:val="Hyperlink"/>
    <w:basedOn w:val="DefaultParagraphFont"/>
    <w:rsid w:val="00CF0387"/>
    <w:rPr>
      <w:color w:val="0000FF"/>
      <w:u w:val="single"/>
    </w:rPr>
  </w:style>
  <w:style w:type="paragraph" w:styleId="List">
    <w:name w:val="List"/>
    <w:basedOn w:val="Normal"/>
    <w:rsid w:val="00CF0387"/>
    <w:pPr>
      <w:ind w:left="283" w:hanging="283"/>
    </w:pPr>
  </w:style>
  <w:style w:type="paragraph" w:styleId="List2">
    <w:name w:val="List 2"/>
    <w:basedOn w:val="Normal"/>
    <w:rsid w:val="00CF0387"/>
    <w:pPr>
      <w:ind w:left="566" w:hanging="283"/>
    </w:pPr>
  </w:style>
  <w:style w:type="paragraph" w:styleId="List3">
    <w:name w:val="List 3"/>
    <w:basedOn w:val="Normal"/>
    <w:rsid w:val="00CF0387"/>
    <w:pPr>
      <w:ind w:left="849" w:hanging="283"/>
    </w:pPr>
  </w:style>
  <w:style w:type="paragraph" w:styleId="List4">
    <w:name w:val="List 4"/>
    <w:basedOn w:val="Normal"/>
    <w:rsid w:val="00CF0387"/>
    <w:pPr>
      <w:ind w:left="1132" w:hanging="283"/>
    </w:pPr>
  </w:style>
  <w:style w:type="paragraph" w:styleId="List5">
    <w:name w:val="List 5"/>
    <w:basedOn w:val="Normal"/>
    <w:rsid w:val="00CF0387"/>
    <w:pPr>
      <w:ind w:left="1415" w:hanging="283"/>
    </w:pPr>
  </w:style>
  <w:style w:type="paragraph" w:styleId="ListBullet">
    <w:name w:val="List Bullet"/>
    <w:basedOn w:val="Normal"/>
    <w:rsid w:val="00CF0387"/>
    <w:pPr>
      <w:tabs>
        <w:tab w:val="num" w:pos="360"/>
      </w:tabs>
      <w:ind w:left="360" w:hanging="360"/>
    </w:pPr>
  </w:style>
  <w:style w:type="paragraph" w:styleId="ListBullet2">
    <w:name w:val="List Bullet 2"/>
    <w:basedOn w:val="Normal"/>
    <w:rsid w:val="00CF0387"/>
    <w:pPr>
      <w:tabs>
        <w:tab w:val="num" w:pos="360"/>
      </w:tabs>
    </w:pPr>
  </w:style>
  <w:style w:type="paragraph" w:styleId="ListBullet3">
    <w:name w:val="List Bullet 3"/>
    <w:basedOn w:val="Normal"/>
    <w:rsid w:val="00CF0387"/>
    <w:pPr>
      <w:tabs>
        <w:tab w:val="num" w:pos="926"/>
      </w:tabs>
      <w:ind w:left="926" w:hanging="360"/>
    </w:pPr>
  </w:style>
  <w:style w:type="paragraph" w:styleId="ListBullet4">
    <w:name w:val="List Bullet 4"/>
    <w:basedOn w:val="Normal"/>
    <w:rsid w:val="00CF0387"/>
    <w:pPr>
      <w:tabs>
        <w:tab w:val="num" w:pos="1209"/>
      </w:tabs>
      <w:ind w:left="1209" w:hanging="360"/>
    </w:pPr>
  </w:style>
  <w:style w:type="paragraph" w:styleId="ListBullet5">
    <w:name w:val="List Bullet 5"/>
    <w:basedOn w:val="Normal"/>
    <w:rsid w:val="00CF0387"/>
    <w:pPr>
      <w:tabs>
        <w:tab w:val="num" w:pos="1492"/>
      </w:tabs>
      <w:ind w:left="1492" w:hanging="360"/>
    </w:pPr>
  </w:style>
  <w:style w:type="paragraph" w:styleId="ListContinue">
    <w:name w:val="List Continue"/>
    <w:basedOn w:val="Normal"/>
    <w:rsid w:val="00CF0387"/>
    <w:pPr>
      <w:spacing w:after="120"/>
      <w:ind w:left="283"/>
    </w:pPr>
  </w:style>
  <w:style w:type="paragraph" w:styleId="ListContinue2">
    <w:name w:val="List Continue 2"/>
    <w:basedOn w:val="Normal"/>
    <w:rsid w:val="00CF0387"/>
    <w:pPr>
      <w:spacing w:after="120"/>
      <w:ind w:left="566"/>
    </w:pPr>
  </w:style>
  <w:style w:type="paragraph" w:styleId="ListContinue3">
    <w:name w:val="List Continue 3"/>
    <w:basedOn w:val="Normal"/>
    <w:rsid w:val="00CF0387"/>
    <w:pPr>
      <w:spacing w:after="120"/>
      <w:ind w:left="849"/>
    </w:pPr>
  </w:style>
  <w:style w:type="paragraph" w:styleId="ListContinue4">
    <w:name w:val="List Continue 4"/>
    <w:basedOn w:val="Normal"/>
    <w:rsid w:val="00CF0387"/>
    <w:pPr>
      <w:spacing w:after="120"/>
      <w:ind w:left="1132"/>
    </w:pPr>
  </w:style>
  <w:style w:type="paragraph" w:styleId="ListContinue5">
    <w:name w:val="List Continue 5"/>
    <w:basedOn w:val="Normal"/>
    <w:rsid w:val="00CF0387"/>
    <w:pPr>
      <w:spacing w:after="120"/>
      <w:ind w:left="1415"/>
    </w:pPr>
  </w:style>
  <w:style w:type="paragraph" w:styleId="ListNumber">
    <w:name w:val="List Number"/>
    <w:basedOn w:val="Normal"/>
    <w:rsid w:val="00CF0387"/>
    <w:pPr>
      <w:tabs>
        <w:tab w:val="num" w:pos="360"/>
      </w:tabs>
      <w:ind w:left="360" w:hanging="360"/>
    </w:pPr>
  </w:style>
  <w:style w:type="paragraph" w:styleId="ListNumber2">
    <w:name w:val="List Number 2"/>
    <w:basedOn w:val="Normal"/>
    <w:rsid w:val="00CF0387"/>
    <w:pPr>
      <w:tabs>
        <w:tab w:val="num" w:pos="643"/>
      </w:tabs>
      <w:ind w:left="643" w:hanging="360"/>
    </w:pPr>
  </w:style>
  <w:style w:type="paragraph" w:styleId="ListNumber3">
    <w:name w:val="List Number 3"/>
    <w:basedOn w:val="Normal"/>
    <w:rsid w:val="00CF0387"/>
    <w:pPr>
      <w:tabs>
        <w:tab w:val="num" w:pos="926"/>
      </w:tabs>
      <w:ind w:left="926" w:hanging="360"/>
    </w:pPr>
  </w:style>
  <w:style w:type="paragraph" w:styleId="ListNumber4">
    <w:name w:val="List Number 4"/>
    <w:basedOn w:val="Normal"/>
    <w:rsid w:val="00CF0387"/>
    <w:pPr>
      <w:tabs>
        <w:tab w:val="num" w:pos="1209"/>
      </w:tabs>
      <w:ind w:left="1209" w:hanging="360"/>
    </w:pPr>
  </w:style>
  <w:style w:type="paragraph" w:styleId="ListNumber5">
    <w:name w:val="List Number 5"/>
    <w:basedOn w:val="Normal"/>
    <w:rsid w:val="00CF0387"/>
    <w:pPr>
      <w:tabs>
        <w:tab w:val="num" w:pos="1492"/>
      </w:tabs>
      <w:ind w:left="1492" w:hanging="360"/>
    </w:pPr>
  </w:style>
  <w:style w:type="paragraph" w:styleId="MessageHeader">
    <w:name w:val="Message Header"/>
    <w:basedOn w:val="Normal"/>
    <w:link w:val="MessageHeaderChar"/>
    <w:rsid w:val="00CF038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character" w:customStyle="1" w:styleId="MessageHeaderChar">
    <w:name w:val="Message Header Char"/>
    <w:basedOn w:val="DefaultParagraphFont"/>
    <w:link w:val="MessageHeader"/>
    <w:rsid w:val="00CF0387"/>
    <w:rPr>
      <w:rFonts w:ascii="Arial" w:hAnsi="Arial" w:cs="Arial"/>
      <w:sz w:val="22"/>
      <w:shd w:val="pct20" w:color="auto" w:fill="auto"/>
    </w:rPr>
  </w:style>
  <w:style w:type="paragraph" w:styleId="NormalWeb">
    <w:name w:val="Normal (Web)"/>
    <w:basedOn w:val="Normal"/>
    <w:rsid w:val="00CF0387"/>
  </w:style>
  <w:style w:type="paragraph" w:styleId="NormalIndent">
    <w:name w:val="Normal Indent"/>
    <w:basedOn w:val="Normal"/>
    <w:rsid w:val="00CF0387"/>
    <w:pPr>
      <w:ind w:left="720"/>
    </w:pPr>
  </w:style>
  <w:style w:type="character" w:styleId="PageNumber">
    <w:name w:val="page number"/>
    <w:basedOn w:val="DefaultParagraphFont"/>
    <w:rsid w:val="00CF0387"/>
    <w:rPr>
      <w:rFonts w:ascii="Arial" w:hAnsi="Arial"/>
      <w:sz w:val="22"/>
      <w:szCs w:val="22"/>
    </w:rPr>
  </w:style>
  <w:style w:type="paragraph" w:styleId="PlainText">
    <w:name w:val="Plain Text"/>
    <w:basedOn w:val="Normal"/>
    <w:link w:val="PlainTextChar"/>
    <w:rsid w:val="00CF0387"/>
    <w:rPr>
      <w:rFonts w:ascii="Courier New" w:hAnsi="Courier New" w:cs="Courier New"/>
      <w:sz w:val="20"/>
    </w:rPr>
  </w:style>
  <w:style w:type="character" w:customStyle="1" w:styleId="PlainTextChar">
    <w:name w:val="Plain Text Char"/>
    <w:basedOn w:val="DefaultParagraphFont"/>
    <w:link w:val="PlainText"/>
    <w:rsid w:val="00CF0387"/>
    <w:rPr>
      <w:rFonts w:ascii="Courier New" w:hAnsi="Courier New" w:cs="Courier New"/>
    </w:rPr>
  </w:style>
  <w:style w:type="paragraph" w:styleId="Salutation">
    <w:name w:val="Salutation"/>
    <w:basedOn w:val="Normal"/>
    <w:next w:val="Normal"/>
    <w:link w:val="SalutationChar"/>
    <w:rsid w:val="00CF0387"/>
  </w:style>
  <w:style w:type="character" w:customStyle="1" w:styleId="SalutationChar">
    <w:name w:val="Salutation Char"/>
    <w:basedOn w:val="DefaultParagraphFont"/>
    <w:link w:val="Salutation"/>
    <w:rsid w:val="00CF0387"/>
    <w:rPr>
      <w:sz w:val="22"/>
    </w:rPr>
  </w:style>
  <w:style w:type="paragraph" w:styleId="Signature">
    <w:name w:val="Signature"/>
    <w:basedOn w:val="Normal"/>
    <w:link w:val="SignatureChar"/>
    <w:rsid w:val="00CF0387"/>
    <w:pPr>
      <w:ind w:left="4252"/>
    </w:pPr>
  </w:style>
  <w:style w:type="character" w:customStyle="1" w:styleId="SignatureChar">
    <w:name w:val="Signature Char"/>
    <w:basedOn w:val="DefaultParagraphFont"/>
    <w:link w:val="Signature"/>
    <w:rsid w:val="00CF0387"/>
    <w:rPr>
      <w:sz w:val="22"/>
    </w:rPr>
  </w:style>
  <w:style w:type="character" w:styleId="Strong">
    <w:name w:val="Strong"/>
    <w:basedOn w:val="DefaultParagraphFont"/>
    <w:qFormat/>
    <w:rsid w:val="00CF0387"/>
    <w:rPr>
      <w:b/>
      <w:bCs/>
    </w:rPr>
  </w:style>
  <w:style w:type="paragraph" w:styleId="Subtitle">
    <w:name w:val="Subtitle"/>
    <w:basedOn w:val="Normal"/>
    <w:link w:val="SubtitleChar"/>
    <w:qFormat/>
    <w:rsid w:val="00CF0387"/>
    <w:pPr>
      <w:spacing w:after="60"/>
      <w:jc w:val="center"/>
      <w:outlineLvl w:val="1"/>
    </w:pPr>
    <w:rPr>
      <w:rFonts w:ascii="Arial" w:hAnsi="Arial" w:cs="Arial"/>
    </w:rPr>
  </w:style>
  <w:style w:type="character" w:customStyle="1" w:styleId="SubtitleChar">
    <w:name w:val="Subtitle Char"/>
    <w:basedOn w:val="DefaultParagraphFont"/>
    <w:link w:val="Subtitle"/>
    <w:rsid w:val="00CF0387"/>
    <w:rPr>
      <w:rFonts w:ascii="Arial" w:hAnsi="Arial" w:cs="Arial"/>
      <w:sz w:val="22"/>
    </w:rPr>
  </w:style>
  <w:style w:type="table" w:styleId="Table3Deffects1">
    <w:name w:val="Table 3D effects 1"/>
    <w:basedOn w:val="TableNormal"/>
    <w:rsid w:val="00CF0387"/>
    <w:rPr>
      <w:rFonts w:eastAsia="Times New Roman" w:cs="Times New Roman"/>
      <w:lang w:eastAsia="en-AU"/>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CF0387"/>
    <w:rPr>
      <w:rFonts w:eastAsia="Times New Roman" w:cs="Times New Roman"/>
      <w:lang w:eastAsia="en-AU"/>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CF0387"/>
    <w:rPr>
      <w:rFonts w:eastAsia="Times New Roman" w:cs="Times New Roman"/>
      <w:lang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F0387"/>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CF0387"/>
    <w:rPr>
      <w:rFonts w:eastAsia="Times New Roman" w:cs="Times New Roman"/>
      <w:lang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CF0387"/>
    <w:rPr>
      <w:rFonts w:eastAsia="Times New Roman" w:cs="Times New Roman"/>
      <w:color w:val="000080"/>
      <w:lang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CF0387"/>
    <w:rPr>
      <w:rFonts w:eastAsia="Times New Roman" w:cs="Times New Roman"/>
      <w:lang w:eastAsia="en-AU"/>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CF0387"/>
    <w:rPr>
      <w:rFonts w:eastAsia="Times New Roman" w:cs="Times New Roman"/>
      <w:color w:val="FFFFFF"/>
      <w:lang w:eastAsia="en-AU"/>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CF0387"/>
    <w:rPr>
      <w:rFonts w:eastAsia="Times New Roman" w:cs="Times New Roman"/>
      <w:lang w:eastAsia="en-AU"/>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CF0387"/>
    <w:rPr>
      <w:rFonts w:eastAsia="Times New Roman" w:cs="Times New Roman"/>
      <w:lang w:eastAsia="en-AU"/>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CF0387"/>
    <w:rPr>
      <w:rFonts w:eastAsia="Times New Roman" w:cs="Times New Roman"/>
      <w:b/>
      <w:bCs/>
      <w:lang w:eastAsia="en-AU"/>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CF0387"/>
    <w:rPr>
      <w:rFonts w:eastAsia="Times New Roman" w:cs="Times New Roman"/>
      <w:b/>
      <w:bCs/>
      <w:lang w:eastAsia="en-AU"/>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CF0387"/>
    <w:rPr>
      <w:rFonts w:eastAsia="Times New Roman" w:cs="Times New Roman"/>
      <w:b/>
      <w:bCs/>
      <w:lang w:eastAsia="en-AU"/>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CF0387"/>
    <w:rPr>
      <w:rFonts w:eastAsia="Times New Roman" w:cs="Times New Roman"/>
      <w:lang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CF0387"/>
    <w:rPr>
      <w:rFonts w:eastAsia="Times New Roman" w:cs="Times New Roman"/>
      <w:lang w:eastAsia="en-AU"/>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CF0387"/>
    <w:rPr>
      <w:rFonts w:eastAsia="Times New Roman" w:cs="Times New Roman"/>
      <w:lang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CF0387"/>
    <w:rPr>
      <w:rFonts w:eastAsia="Times New Roman" w:cs="Times New Roman"/>
      <w:lang w:eastAsia="en-AU"/>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rsid w:val="00CF0387"/>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CF0387"/>
    <w:rPr>
      <w:rFonts w:eastAsia="Times New Roman" w:cs="Times New Roman"/>
      <w:lang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CF0387"/>
    <w:rPr>
      <w:rFonts w:eastAsia="Times New Roman" w:cs="Times New Roman"/>
      <w:lang w:eastAsia="en-AU"/>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CF0387"/>
    <w:rPr>
      <w:rFonts w:eastAsia="Times New Roman" w:cs="Times New Roman"/>
      <w:lang w:eastAsia="en-AU"/>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CF0387"/>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CF0387"/>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CF0387"/>
    <w:rPr>
      <w:rFonts w:eastAsia="Times New Roman" w:cs="Times New Roman"/>
      <w:b/>
      <w:bCs/>
      <w:lang w:eastAsia="en-AU"/>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CF0387"/>
    <w:rPr>
      <w:rFonts w:eastAsia="Times New Roman" w:cs="Times New Roman"/>
      <w:lang w:eastAsia="en-AU"/>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CF0387"/>
    <w:rPr>
      <w:rFonts w:eastAsia="Times New Roman" w:cs="Times New Roman"/>
      <w:lang w:eastAsia="en-AU"/>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CF0387"/>
    <w:rPr>
      <w:rFonts w:eastAsia="Times New Roman" w:cs="Times New Roman"/>
      <w:lang w:eastAsia="en-AU"/>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CF0387"/>
    <w:rPr>
      <w:rFonts w:eastAsia="Times New Roman" w:cs="Times New Roman"/>
      <w:lang w:eastAsia="en-AU"/>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CF0387"/>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CF0387"/>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CF0387"/>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CF0387"/>
    <w:rPr>
      <w:rFonts w:eastAsia="Times New Roman" w:cs="Times New Roman"/>
      <w:lang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CF0387"/>
    <w:rPr>
      <w:rFonts w:eastAsia="Times New Roman" w:cs="Times New Roman"/>
      <w:lang w:eastAsia="en-AU"/>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CF0387"/>
    <w:rPr>
      <w:rFonts w:eastAsia="Times New Roman" w:cs="Times New Roman"/>
      <w:lang w:eastAsia="en-A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CF0387"/>
    <w:rPr>
      <w:rFonts w:eastAsia="Times New Roman" w:cs="Times New Roman"/>
      <w:lang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CF0387"/>
    <w:rPr>
      <w:rFonts w:eastAsia="Times New Roman" w:cs="Times New Roman"/>
      <w:lang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CF0387"/>
    <w:rPr>
      <w:rFonts w:eastAsia="Times New Roman" w:cs="Times New Roman"/>
      <w:lang w:eastAsia="en-AU"/>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CF0387"/>
    <w:rPr>
      <w:rFonts w:eastAsia="Times New Roman" w:cs="Times New Roman"/>
      <w:lang w:eastAsia="en-AU"/>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CF0387"/>
    <w:rPr>
      <w:rFonts w:eastAsia="Times New Roman" w:cs="Times New Roman"/>
      <w:lang w:eastAsia="en-AU"/>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CF0387"/>
    <w:rPr>
      <w:rFonts w:eastAsia="Times New Roman" w:cs="Times New Roman"/>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CF0387"/>
    <w:rPr>
      <w:rFonts w:eastAsia="Times New Roman" w:cs="Times New Roman"/>
      <w:lang w:eastAsia="en-AU"/>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CF0387"/>
    <w:rPr>
      <w:rFonts w:eastAsia="Times New Roman" w:cs="Times New Roman"/>
      <w:lang w:eastAsia="en-AU"/>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CF0387"/>
    <w:rPr>
      <w:rFonts w:eastAsia="Times New Roman" w:cs="Times New Roman"/>
      <w:lang w:eastAsia="en-AU"/>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link w:val="TitleChar"/>
    <w:qFormat/>
    <w:rsid w:val="00CF0387"/>
    <w:pPr>
      <w:spacing w:before="240" w:after="60"/>
    </w:pPr>
    <w:rPr>
      <w:rFonts w:ascii="Arial" w:hAnsi="Arial" w:cs="Arial"/>
      <w:b/>
      <w:bCs/>
      <w:sz w:val="40"/>
      <w:szCs w:val="40"/>
    </w:rPr>
  </w:style>
  <w:style w:type="character" w:customStyle="1" w:styleId="TitleChar">
    <w:name w:val="Title Char"/>
    <w:basedOn w:val="DefaultParagraphFont"/>
    <w:link w:val="Title"/>
    <w:rsid w:val="00CF0387"/>
    <w:rPr>
      <w:rFonts w:ascii="Arial" w:hAnsi="Arial" w:cs="Arial"/>
      <w:b/>
      <w:bCs/>
      <w:sz w:val="40"/>
      <w:szCs w:val="40"/>
    </w:rPr>
  </w:style>
  <w:style w:type="character" w:styleId="EndnoteReference">
    <w:name w:val="endnote reference"/>
    <w:basedOn w:val="DefaultParagraphFont"/>
    <w:rsid w:val="00CF0387"/>
    <w:rPr>
      <w:vertAlign w:val="superscript"/>
    </w:rPr>
  </w:style>
  <w:style w:type="paragraph" w:styleId="EndnoteText">
    <w:name w:val="endnote text"/>
    <w:basedOn w:val="Normal"/>
    <w:link w:val="EndnoteTextChar"/>
    <w:rsid w:val="00CF0387"/>
    <w:rPr>
      <w:sz w:val="20"/>
    </w:rPr>
  </w:style>
  <w:style w:type="character" w:customStyle="1" w:styleId="EndnoteTextChar">
    <w:name w:val="Endnote Text Char"/>
    <w:basedOn w:val="DefaultParagraphFont"/>
    <w:link w:val="EndnoteText"/>
    <w:rsid w:val="00CF0387"/>
  </w:style>
  <w:style w:type="character" w:styleId="FootnoteReference">
    <w:name w:val="footnote reference"/>
    <w:basedOn w:val="DefaultParagraphFont"/>
    <w:rsid w:val="00CF0387"/>
    <w:rPr>
      <w:rFonts w:ascii="Times New Roman" w:hAnsi="Times New Roman"/>
      <w:sz w:val="20"/>
      <w:vertAlign w:val="superscript"/>
    </w:rPr>
  </w:style>
  <w:style w:type="paragraph" w:styleId="FootnoteText">
    <w:name w:val="footnote text"/>
    <w:basedOn w:val="Normal"/>
    <w:link w:val="FootnoteTextChar"/>
    <w:rsid w:val="00CF0387"/>
    <w:rPr>
      <w:sz w:val="20"/>
    </w:rPr>
  </w:style>
  <w:style w:type="character" w:customStyle="1" w:styleId="FootnoteTextChar">
    <w:name w:val="Footnote Text Char"/>
    <w:basedOn w:val="DefaultParagraphFont"/>
    <w:link w:val="FootnoteText"/>
    <w:rsid w:val="00CF0387"/>
  </w:style>
  <w:style w:type="table" w:customStyle="1" w:styleId="OLDPTableHeader">
    <w:name w:val="OLDPTableHeader"/>
    <w:basedOn w:val="TableNormal"/>
    <w:rsid w:val="00CF0387"/>
    <w:rPr>
      <w:rFonts w:eastAsia="Times New Roman" w:cs="Times New Roman"/>
      <w:lang w:eastAsia="en-AU"/>
    </w:rPr>
    <w:tblPr>
      <w:tblBorders>
        <w:bottom w:val="single" w:sz="4" w:space="0" w:color="auto"/>
      </w:tblBorders>
    </w:tblPr>
    <w:tblStylePr w:type="firstCol">
      <w:tblPr>
        <w:jc w:val="left"/>
      </w:tblPr>
      <w:trPr>
        <w:jc w:val="left"/>
      </w:trPr>
      <w:tcPr>
        <w:vAlign w:val="top"/>
      </w:tcPr>
    </w:tblStylePr>
  </w:style>
  <w:style w:type="table" w:customStyle="1" w:styleId="OLDPTableFooter">
    <w:name w:val="OLDPTableFooter"/>
    <w:basedOn w:val="TableNormal"/>
    <w:rsid w:val="00CF0387"/>
    <w:rPr>
      <w:rFonts w:eastAsia="Times New Roman" w:cs="Times New Roman"/>
      <w:lang w:eastAsia="en-AU"/>
    </w:rPr>
    <w:tblPr>
      <w:tblBorders>
        <w:top w:val="single" w:sz="4" w:space="0" w:color="auto"/>
      </w:tblBorders>
    </w:tblPr>
  </w:style>
  <w:style w:type="paragraph" w:styleId="Caption">
    <w:name w:val="caption"/>
    <w:basedOn w:val="Normal"/>
    <w:next w:val="Normal"/>
    <w:qFormat/>
    <w:rsid w:val="00CF0387"/>
    <w:pPr>
      <w:spacing w:before="120" w:after="120"/>
    </w:pPr>
    <w:rPr>
      <w:b/>
      <w:bCs/>
      <w:sz w:val="20"/>
    </w:rPr>
  </w:style>
  <w:style w:type="character" w:styleId="CommentReference">
    <w:name w:val="annotation reference"/>
    <w:basedOn w:val="DefaultParagraphFont"/>
    <w:rsid w:val="00CF0387"/>
    <w:rPr>
      <w:sz w:val="16"/>
      <w:szCs w:val="16"/>
    </w:rPr>
  </w:style>
  <w:style w:type="paragraph" w:styleId="CommentText">
    <w:name w:val="annotation text"/>
    <w:basedOn w:val="Normal"/>
    <w:link w:val="CommentTextChar"/>
    <w:rsid w:val="00CF0387"/>
    <w:rPr>
      <w:sz w:val="20"/>
    </w:rPr>
  </w:style>
  <w:style w:type="character" w:customStyle="1" w:styleId="CommentTextChar">
    <w:name w:val="Comment Text Char"/>
    <w:basedOn w:val="DefaultParagraphFont"/>
    <w:link w:val="CommentText"/>
    <w:rsid w:val="00CF0387"/>
  </w:style>
  <w:style w:type="paragraph" w:styleId="CommentSubject">
    <w:name w:val="annotation subject"/>
    <w:basedOn w:val="CommentText"/>
    <w:next w:val="CommentText"/>
    <w:link w:val="CommentSubjectChar"/>
    <w:rsid w:val="00CF0387"/>
    <w:rPr>
      <w:b/>
      <w:bCs/>
    </w:rPr>
  </w:style>
  <w:style w:type="character" w:customStyle="1" w:styleId="CommentSubjectChar">
    <w:name w:val="Comment Subject Char"/>
    <w:basedOn w:val="CommentTextChar"/>
    <w:link w:val="CommentSubject"/>
    <w:rsid w:val="00CF0387"/>
    <w:rPr>
      <w:b/>
      <w:bCs/>
    </w:rPr>
  </w:style>
  <w:style w:type="paragraph" w:styleId="DocumentMap">
    <w:name w:val="Document Map"/>
    <w:basedOn w:val="Normal"/>
    <w:link w:val="DocumentMapChar"/>
    <w:rsid w:val="00CF0387"/>
    <w:pPr>
      <w:shd w:val="clear" w:color="auto" w:fill="000080"/>
    </w:pPr>
    <w:rPr>
      <w:rFonts w:ascii="Tahoma" w:hAnsi="Tahoma" w:cs="Tahoma"/>
    </w:rPr>
  </w:style>
  <w:style w:type="character" w:customStyle="1" w:styleId="DocumentMapChar">
    <w:name w:val="Document Map Char"/>
    <w:basedOn w:val="DefaultParagraphFont"/>
    <w:link w:val="DocumentMap"/>
    <w:rsid w:val="00CF0387"/>
    <w:rPr>
      <w:rFonts w:ascii="Tahoma" w:hAnsi="Tahoma" w:cs="Tahoma"/>
      <w:sz w:val="22"/>
      <w:shd w:val="clear" w:color="auto" w:fill="000080"/>
    </w:rPr>
  </w:style>
  <w:style w:type="paragraph" w:styleId="Index1">
    <w:name w:val="index 1"/>
    <w:basedOn w:val="Normal"/>
    <w:next w:val="Normal"/>
    <w:rsid w:val="00CF0387"/>
    <w:pPr>
      <w:ind w:left="240" w:hanging="240"/>
    </w:pPr>
  </w:style>
  <w:style w:type="paragraph" w:styleId="Index2">
    <w:name w:val="index 2"/>
    <w:basedOn w:val="Normal"/>
    <w:next w:val="Normal"/>
    <w:rsid w:val="00CF0387"/>
    <w:pPr>
      <w:ind w:left="480" w:hanging="240"/>
    </w:pPr>
  </w:style>
  <w:style w:type="paragraph" w:styleId="Index3">
    <w:name w:val="index 3"/>
    <w:basedOn w:val="Normal"/>
    <w:next w:val="Normal"/>
    <w:rsid w:val="00CF0387"/>
    <w:pPr>
      <w:ind w:left="720" w:hanging="240"/>
    </w:pPr>
  </w:style>
  <w:style w:type="paragraph" w:styleId="Index4">
    <w:name w:val="index 4"/>
    <w:basedOn w:val="Normal"/>
    <w:next w:val="Normal"/>
    <w:rsid w:val="00CF0387"/>
    <w:pPr>
      <w:ind w:left="960" w:hanging="240"/>
    </w:pPr>
  </w:style>
  <w:style w:type="paragraph" w:styleId="Index5">
    <w:name w:val="index 5"/>
    <w:basedOn w:val="Normal"/>
    <w:next w:val="Normal"/>
    <w:rsid w:val="00CF0387"/>
    <w:pPr>
      <w:ind w:left="1200" w:hanging="240"/>
    </w:pPr>
  </w:style>
  <w:style w:type="paragraph" w:styleId="Index6">
    <w:name w:val="index 6"/>
    <w:basedOn w:val="Normal"/>
    <w:next w:val="Normal"/>
    <w:rsid w:val="00CF0387"/>
    <w:pPr>
      <w:ind w:left="1440" w:hanging="240"/>
    </w:pPr>
  </w:style>
  <w:style w:type="paragraph" w:styleId="Index7">
    <w:name w:val="index 7"/>
    <w:basedOn w:val="Normal"/>
    <w:next w:val="Normal"/>
    <w:rsid w:val="00CF0387"/>
    <w:pPr>
      <w:ind w:left="1680" w:hanging="240"/>
    </w:pPr>
  </w:style>
  <w:style w:type="paragraph" w:styleId="Index8">
    <w:name w:val="index 8"/>
    <w:basedOn w:val="Normal"/>
    <w:next w:val="Normal"/>
    <w:rsid w:val="00CF0387"/>
    <w:pPr>
      <w:ind w:left="1920" w:hanging="240"/>
    </w:pPr>
  </w:style>
  <w:style w:type="paragraph" w:styleId="Index9">
    <w:name w:val="index 9"/>
    <w:basedOn w:val="Normal"/>
    <w:next w:val="Normal"/>
    <w:rsid w:val="00CF0387"/>
    <w:pPr>
      <w:ind w:left="2160" w:hanging="240"/>
    </w:pPr>
  </w:style>
  <w:style w:type="paragraph" w:styleId="IndexHeading">
    <w:name w:val="index heading"/>
    <w:basedOn w:val="Normal"/>
    <w:next w:val="Index1"/>
    <w:rsid w:val="00CF0387"/>
    <w:rPr>
      <w:rFonts w:ascii="Arial" w:hAnsi="Arial" w:cs="Arial"/>
      <w:b/>
      <w:bCs/>
    </w:rPr>
  </w:style>
  <w:style w:type="paragraph" w:styleId="MacroText">
    <w:name w:val="macro"/>
    <w:link w:val="MacroTextChar"/>
    <w:rsid w:val="00CF0387"/>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eastAsia="en-AU"/>
    </w:rPr>
  </w:style>
  <w:style w:type="character" w:customStyle="1" w:styleId="MacroTextChar">
    <w:name w:val="Macro Text Char"/>
    <w:basedOn w:val="DefaultParagraphFont"/>
    <w:link w:val="MacroText"/>
    <w:rsid w:val="00CF0387"/>
    <w:rPr>
      <w:rFonts w:ascii="Courier New" w:eastAsia="Times New Roman" w:hAnsi="Courier New" w:cs="Courier New"/>
      <w:lang w:eastAsia="en-AU"/>
    </w:rPr>
  </w:style>
  <w:style w:type="paragraph" w:styleId="TableofAuthorities">
    <w:name w:val="table of authorities"/>
    <w:basedOn w:val="Normal"/>
    <w:next w:val="Normal"/>
    <w:rsid w:val="00CF0387"/>
    <w:pPr>
      <w:ind w:left="240" w:hanging="240"/>
    </w:pPr>
  </w:style>
  <w:style w:type="paragraph" w:styleId="TableofFigures">
    <w:name w:val="table of figures"/>
    <w:basedOn w:val="Normal"/>
    <w:next w:val="Normal"/>
    <w:rsid w:val="00CF0387"/>
    <w:pPr>
      <w:ind w:left="480" w:hanging="480"/>
    </w:pPr>
  </w:style>
  <w:style w:type="paragraph" w:styleId="TOAHeading">
    <w:name w:val="toa heading"/>
    <w:basedOn w:val="Normal"/>
    <w:next w:val="Normal"/>
    <w:rsid w:val="00CF0387"/>
    <w:pPr>
      <w:spacing w:before="120"/>
    </w:pPr>
    <w:rPr>
      <w:rFonts w:ascii="Arial" w:hAnsi="Arial" w:cs="Arial"/>
      <w:b/>
      <w:bCs/>
    </w:rPr>
  </w:style>
  <w:style w:type="character" w:customStyle="1" w:styleId="subsectionChar">
    <w:name w:val="subsection Char"/>
    <w:aliases w:val="ss Char"/>
    <w:link w:val="subsection"/>
    <w:rsid w:val="00CF0387"/>
    <w:rPr>
      <w:rFonts w:eastAsia="Times New Roman" w:cs="Times New Roman"/>
      <w:sz w:val="22"/>
      <w:lang w:eastAsia="en-AU"/>
    </w:rPr>
  </w:style>
  <w:style w:type="paragraph" w:customStyle="1" w:styleId="ActHead10">
    <w:name w:val="ActHead 10"/>
    <w:aliases w:val="sp"/>
    <w:basedOn w:val="OPCParaBase"/>
    <w:next w:val="ActHead3"/>
    <w:rsid w:val="002C17D0"/>
    <w:pPr>
      <w:keepNext/>
      <w:spacing w:before="280" w:line="240" w:lineRule="auto"/>
      <w:outlineLvl w:val="1"/>
    </w:pPr>
    <w:rPr>
      <w:b/>
      <w:sz w:val="32"/>
      <w:szCs w:val="30"/>
    </w:rPr>
  </w:style>
  <w:style w:type="paragraph" w:customStyle="1" w:styleId="EnStatement">
    <w:name w:val="EnStatement"/>
    <w:basedOn w:val="Normal"/>
    <w:rsid w:val="002C17D0"/>
    <w:pPr>
      <w:numPr>
        <w:numId w:val="28"/>
      </w:numPr>
    </w:pPr>
    <w:rPr>
      <w:rFonts w:eastAsia="Times New Roman" w:cs="Times New Roman"/>
      <w:lang w:eastAsia="en-AU"/>
    </w:rPr>
  </w:style>
  <w:style w:type="paragraph" w:customStyle="1" w:styleId="EnStatementHeading">
    <w:name w:val="EnStatementHeading"/>
    <w:basedOn w:val="Normal"/>
    <w:rsid w:val="002C17D0"/>
    <w:rPr>
      <w:rFonts w:eastAsia="Times New Roman" w:cs="Times New Roman"/>
      <w:b/>
      <w:lang w:eastAsia="en-AU"/>
    </w:rPr>
  </w:style>
  <w:style w:type="character" w:customStyle="1" w:styleId="ActHead5Char">
    <w:name w:val="ActHead 5 Char"/>
    <w:aliases w:val="s Char"/>
    <w:link w:val="ActHead5"/>
    <w:rsid w:val="000E56D9"/>
    <w:rPr>
      <w:rFonts w:eastAsia="Times New Roman" w:cs="Times New Roman"/>
      <w:b/>
      <w:kern w:val="28"/>
      <w:sz w:val="24"/>
      <w:lang w:eastAsia="en-AU"/>
    </w:rPr>
  </w:style>
  <w:style w:type="character" w:customStyle="1" w:styleId="notetextChar">
    <w:name w:val="note(text) Char"/>
    <w:aliases w:val="n Char"/>
    <w:link w:val="notetext"/>
    <w:rsid w:val="00E5187D"/>
    <w:rPr>
      <w:rFonts w:eastAsia="Times New Roman" w:cs="Times New Roman"/>
      <w:sz w:val="18"/>
      <w:lang w:eastAsia="en-AU"/>
    </w:rPr>
  </w:style>
  <w:style w:type="character" w:customStyle="1" w:styleId="ItemHeadChar">
    <w:name w:val="ItemHead Char"/>
    <w:aliases w:val="ih Char"/>
    <w:link w:val="ItemHead"/>
    <w:rsid w:val="00BA5925"/>
    <w:rPr>
      <w:rFonts w:ascii="Arial" w:eastAsia="Times New Roman" w:hAnsi="Arial" w:cs="Times New Roman"/>
      <w:b/>
      <w:kern w:val="28"/>
      <w:sz w:val="24"/>
      <w:lang w:eastAsia="en-AU"/>
    </w:rPr>
  </w:style>
  <w:style w:type="paragraph" w:styleId="Revision">
    <w:name w:val="Revision"/>
    <w:hidden/>
    <w:uiPriority w:val="99"/>
    <w:semiHidden/>
    <w:rsid w:val="009C1B6E"/>
    <w:rPr>
      <w:sz w:val="22"/>
    </w:rPr>
  </w:style>
  <w:style w:type="paragraph" w:customStyle="1" w:styleId="Transitional">
    <w:name w:val="Transitional"/>
    <w:aliases w:val="tr"/>
    <w:basedOn w:val="Normal"/>
    <w:next w:val="Normal"/>
    <w:rsid w:val="002C17D0"/>
    <w:pPr>
      <w:keepNext/>
      <w:keepLines/>
      <w:spacing w:before="220" w:line="240" w:lineRule="auto"/>
      <w:ind w:left="709" w:hanging="709"/>
    </w:pPr>
    <w:rPr>
      <w:rFonts w:ascii="Arial" w:eastAsia="Times New Roman" w:hAnsi="Arial" w:cs="Times New Roman"/>
      <w:b/>
      <w:kern w:val="28"/>
      <w:sz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1554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header" Target="header11.xm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INST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615D69-81C8-4E27-B693-1B8E00ABA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CONSOLINST_New.DOTX</Template>
  <TotalTime>0</TotalTime>
  <Pages>44</Pages>
  <Words>9574</Words>
  <Characters>49619</Characters>
  <Application>Microsoft Office Word</Application>
  <DocSecurity>0</DocSecurity>
  <PresentationFormat/>
  <Lines>1321</Lines>
  <Paragraphs>828</Paragraphs>
  <ScaleCrop>false</ScaleCrop>
  <HeadingPairs>
    <vt:vector size="2" baseType="variant">
      <vt:variant>
        <vt:lpstr>Title</vt:lpstr>
      </vt:variant>
      <vt:variant>
        <vt:i4>1</vt:i4>
      </vt:variant>
    </vt:vector>
  </HeadingPairs>
  <TitlesOfParts>
    <vt:vector size="1" baseType="lpstr">
      <vt:lpstr>Allocation Principles 2014</vt:lpstr>
    </vt:vector>
  </TitlesOfParts>
  <Manager/>
  <Company/>
  <LinksUpToDate>false</LinksUpToDate>
  <CharactersWithSpaces>58739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Allocation Principles 2014</dc:title>
  <dc:subject/>
  <dc:creator/>
  <cp:keywords/>
  <dc:description/>
  <cp:lastModifiedBy/>
  <cp:revision>1</cp:revision>
  <cp:lastPrinted>2014-03-18T06:47:00Z</cp:lastPrinted>
  <dcterms:created xsi:type="dcterms:W3CDTF">2022-10-20T03:18:00Z</dcterms:created>
  <dcterms:modified xsi:type="dcterms:W3CDTF">2022-10-20T03:18:00Z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
  </property>
  <property fmtid="{D5CDD505-2E9C-101B-9397-08002B2CF9AE}" pid="3" name="ShortT">
    <vt:lpwstr>Allocation Principles 2014</vt:lpwstr>
  </property>
  <property fmtid="{D5CDD505-2E9C-101B-9397-08002B2CF9AE}" pid="4" name="Class">
    <vt:lpwstr>Principle</vt:lpwstr>
  </property>
  <property fmtid="{D5CDD505-2E9C-101B-9397-08002B2CF9AE}" pid="5" name="Type">
    <vt:lpwstr>LI</vt:lpwstr>
  </property>
  <property fmtid="{D5CDD505-2E9C-101B-9397-08002B2CF9AE}" pid="6" name="DocType">
    <vt:lpwstr>NEW</vt:lpwstr>
  </property>
  <property fmtid="{D5CDD505-2E9C-101B-9397-08002B2CF9AE}" pid="7" name="Exco">
    <vt:lpwstr>No</vt:lpwstr>
  </property>
  <property fmtid="{D5CDD505-2E9C-101B-9397-08002B2CF9AE}" pid="8" name="Authority">
    <vt:lpwstr/>
  </property>
  <property fmtid="{D5CDD505-2E9C-101B-9397-08002B2CF9AE}" pid="9" name="ID">
    <vt:lpwstr>OPC60318</vt:lpwstr>
  </property>
  <property fmtid="{D5CDD505-2E9C-101B-9397-08002B2CF9AE}" pid="10" name="Classification">
    <vt:lpwstr>OFFICIAL</vt:lpwstr>
  </property>
  <property fmtid="{D5CDD505-2E9C-101B-9397-08002B2CF9AE}" pid="11" name="DLM">
    <vt:lpwstr> </vt:lpwstr>
  </property>
  <property fmtid="{D5CDD505-2E9C-101B-9397-08002B2CF9AE}" pid="12" name="ActMadeUnder">
    <vt:lpwstr>Aged Care Act 1997</vt:lpwstr>
  </property>
  <property fmtid="{D5CDD505-2E9C-101B-9397-08002B2CF9AE}" pid="13" name="NonLegInst">
    <vt:lpwstr>0</vt:lpwstr>
  </property>
  <property fmtid="{D5CDD505-2E9C-101B-9397-08002B2CF9AE}" pid="14" name="DoNotAsk">
    <vt:lpwstr>0</vt:lpwstr>
  </property>
  <property fmtid="{D5CDD505-2E9C-101B-9397-08002B2CF9AE}" pid="15" name="ChangedTitle">
    <vt:lpwstr/>
  </property>
  <property fmtid="{D5CDD505-2E9C-101B-9397-08002B2CF9AE}" pid="16" name="Header">
    <vt:lpwstr>Section</vt:lpwstr>
  </property>
  <property fmtid="{D5CDD505-2E9C-101B-9397-08002B2CF9AE}" pid="17" name="Number">
    <vt:lpwstr>A</vt:lpwstr>
  </property>
  <property fmtid="{D5CDD505-2E9C-101B-9397-08002B2CF9AE}" pid="18" name="CounterSign">
    <vt:lpwstr/>
  </property>
  <property fmtid="{D5CDD505-2E9C-101B-9397-08002B2CF9AE}" pid="19" name="DateMade">
    <vt:lpwstr>23 June 2013</vt:lpwstr>
  </property>
  <property fmtid="{D5CDD505-2E9C-101B-9397-08002B2CF9AE}" pid="20" name="Converted">
    <vt:bool>false</vt:bool>
  </property>
  <property fmtid="{D5CDD505-2E9C-101B-9397-08002B2CF9AE}" pid="21" name="Compilation">
    <vt:lpwstr>Yes</vt:lpwstr>
  </property>
  <property fmtid="{D5CDD505-2E9C-101B-9397-08002B2CF9AE}" pid="22" name="CompilationNumber">
    <vt:lpwstr>7</vt:lpwstr>
  </property>
  <property fmtid="{D5CDD505-2E9C-101B-9397-08002B2CF9AE}" pid="23" name="StartDate">
    <vt:lpwstr>1 October 2022</vt:lpwstr>
  </property>
  <property fmtid="{D5CDD505-2E9C-101B-9397-08002B2CF9AE}" pid="24" name="PreparedDate">
    <vt:filetime>2016-05-08T14:00:00Z</vt:filetime>
  </property>
  <property fmtid="{D5CDD505-2E9C-101B-9397-08002B2CF9AE}" pid="25" name="RegisteredDate">
    <vt:lpwstr>20 October 2022</vt:lpwstr>
  </property>
  <property fmtid="{D5CDD505-2E9C-101B-9397-08002B2CF9AE}" pid="26" name="CompilationVersion">
    <vt:i4>3</vt:i4>
  </property>
  <property fmtid="{D5CDD505-2E9C-101B-9397-08002B2CF9AE}" pid="27" name="IncludesUpTo">
    <vt:lpwstr>F2022L01276</vt:lpwstr>
  </property>
</Properties>
</file>