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77777777">
      <w:r>
        <w:rPr>
          <w:rFonts w:ascii="&quot;Times New Roman&quot;, Times, serif" w:hAnsi="&quot;Times New Roman&quot;, Times, serif"/>
        </w:rPr>
        <w:t xml:space="preserve">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</w:rPr>
        <w:t xml:space="preserve"> Demo</w:t>
      </w:r>
    </w:p>
    <w:p w14:paraId="50890284" w14:textId="77777777">
      <w:r>
        <w:rPr>
          <w:rFonts w:ascii="&quot;Times New Roman&quot;, Times, serif" w:hAnsi="&quot;Times New Roman&quot;, Times, serif" w:cs="&quot;Times New Roman&quot;, Times, serif"/>
        </w:rPr>
        <w:t>This document demonstrates changing the</w:t>
      </w:r>
      <w:r>
        <w:rPr>
          <w:rFonts w:ascii="&quot;Times New Roman&quot;, Times, serif" w:hAnsi="&quot;Times New Roman&quot;, Times, serif"/>
        </w:rPr>
        <w:t xml:space="preserve"> 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</w:rPr>
        <w:t>.</w:t>
      </w:r>
    </w:p>
    <w:p w14:paraId="4DA3DEDB" w14:textId="77777777">
      <w:pPr>
        <w:rPr/>
      </w:pPr>
      <w:r>
        <w:rPr>
          <w:rFonts w:ascii="&quot;Times New Roman&quot;, Times, serif" w:hAnsi="&quot;Times New Roman&quot;, Times, serif"/>
        </w:rPr>
        <w:t xml:space="preserve">This text </w:t>
      </w:r>
      <w:r>
        <w:rPr>
          <w:rFonts w:ascii="&quot;Times New Roman&quot;, Times, serif" w:hAnsi="&quot;Times New Roman&quot;, Times, serif" w:cs="&quot;Times New Roman&quot;, Times, serif"/>
        </w:rPr>
        <w:t>uses Times New Roman font.</w:t>
      </w:r>
    </w:p>
    <w:p w14:paraId="7458BAC4" w14:textId="77777777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</w:t>
      </w:r>
      <w:r>
        <w:rPr>
          <w:rFonts w:ascii="&quot;Times New Roman&quot;, Times, serif" w:hAnsi="&quot;Times New Roman&quot;, Times, 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5E3"/>
    <w:rsid w:val="003570E7"/>
    <w:rsid w:val="005115E3"/>
    <w:rsid w:val="00812E92"/>
    <w:rsid w:val="00914C6C"/>
    <w:rsid w:val="00F3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1618B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2026-06-29T15:00:00Z</dcterms:modified>
</cp:coreProperties>
</file>