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Section 1.</w:t>
      </w:r>
    </w:p>
    <w:p>
      <w:r>
        <w:t xml:space="preserve">This Agreement is entered into by the parties as of the Effective Date.</w:t>
      </w:r>
    </w:p>
    <w:p>
      <w:r>
        <w:t xml:space="preserve">Section 2. The Supplier shall deliver the goods to the Buyer at the designated facility.</w:t>
      </w:r>
    </w:p>
    <w:p>
      <w:r>
        <w:t xml:space="preserve">Section 3. Payment is due within thirty days of receipt. Late payments accrue interest.</w:t>
      </w:r>
    </w:p>
    <w:p>
      <w:r>
        <w:t xml:space="preserve">Section 4. Either party may terminate this Agreement upon sixty days written notice.</w:t>
      </w:r>
    </w:p>
    <w:p>
      <w:r>
        <w:t xml:space="preserve">Section 5. The parties shall keep the terms of this Agreement confidential.</w:t>
      </w:r>
    </w:p>
    <w:p>
      <w:r>
        <w:t xml:space="preserve">Section 6. This Agreement is governed by the laws of the State of Illinois.</w:t>
      </w:r>
    </w:p>
    <w:p>
      <w:r>
        <w:t xml:space="preserve">Section 7. Any dispute arising under this Agreement shall be resolved by arbitration.</w:t>
      </w:r>
    </w:p>
    <w:p>
      <w:pPr>
        <w:numPr>
          <w:ilvl w:val="0"/>
          <w:numId w:val="1"/>
        </w:numPr>
      </w:pPr>
      <w:r>
        <w:t xml:space="preserve">First deliverable: signed statement of work.</w:t>
      </w:r>
    </w:p>
    <w:p>
      <w:pPr>
        <w:numPr>
          <w:ilvl w:val="0"/>
          <w:numId w:val="1"/>
        </w:numPr>
      </w:pPr>
      <w:r>
        <w:t xml:space="preserve">Second deliverable: acceptance test plan.</w:t>
      </w:r>
    </w:p>
    <w:p>
      <w:pPr>
        <w:numPr>
          <w:ilvl w:val="0"/>
          <w:numId w:val="1"/>
        </w:numPr>
      </w:pPr>
      <w:r>
        <w:t xml:space="preserve">Third deliverable: final project report.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Milestone</w:t>
            </w:r>
          </w:p>
        </w:tc>
        <w:tc>
          <w:tcPr>
            <w:tcW w:w="4675" w:type="dxa"/>
          </w:tcPr>
          <w:p>
            <w:r>
              <w:t xml:space="preserve">Date</w:t>
            </w:r>
          </w:p>
        </w:tc>
      </w:tr>
      <w:tr>
        <w:tc>
          <w:tcPr>
            <w:tcW w:w="4675" w:type="dxa"/>
          </w:tcPr>
          <w:p>
            <w:r>
              <w:t xml:space="preserve">Kickoff</w:t>
            </w:r>
          </w:p>
        </w:tc>
        <w:tc>
          <w:tcPr>
            <w:tcW w:w="4675" w:type="dxa"/>
          </w:tcPr>
          <w:p>
            <w:r>
              <w:t xml:space="preserve">March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