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F2B8EA" w14:textId="77777777" w:rsidR="00AE6E73" w:rsidRDefault="0058494E">
      <w:pPr>
        <w:rPr/>
      </w:pPr>
      <w:r>
        <w:t>Marketing Strategy 2026</w:t>
      </w:r>
    </w:p>
    <w:p w14:paraId="5AACC026" w14:textId="77777777" w:rsidR="00AE6E73" w:rsidRDefault="0058494E">
      <w:pPr>
        <w:rPr/>
      </w:pPr>
      <w:r>
        <w:t>Target Market: Small and Medium Businesses</w:t>
      </w:r>
    </w:p>
    <w:p w14:paraId="30545529" w14:textId="77777777" w:rsidR="00AE6E73" w:rsidRDefault="0058494E">
      <w:pPr>
        <w:rPr/>
      </w:pPr>
      <w:r>
        <w:t>Channels: Soci</w:t>
      </w:r>
      <w:r>
        <w:t xml:space="preserve"> and Podcasts</w:t>
      </w:r>
      <w:r>
        <w:t>al Media, Email, SEO</w:t>
      </w:r>
    </w:p>
    <w:p w14:paraId="2E53DA31" w14:textId="77777777" w:rsidR="00AE6E73" w:rsidRDefault="0058494E">
      <w:pPr>
        <w:rPr/>
      </w:pPr>
      <w:r>
        <w:t>Budget Allocation: $200,000</w:t>
      </w:r>
    </w:p>
    <w:p w14:paraId="61E64A89" w14:textId="77777777" w:rsidR="00AE6E73" w:rsidRDefault="0058494E">
      <w:pPr>
        <w:rPr/>
      </w:pPr>
      <w:r>
        <w:t>Campaign Timeline: Q1-Q4</w:t>
      </w:r>
    </w:p>
    <w:p w14:paraId="5AC66793" w14:textId="77777777" w:rsidR="00AE6E73" w:rsidRDefault="0058494E">
      <w:pPr>
        <w:rPr/>
      </w:pPr>
      <w:r>
        <w:t>Expected ROI: 250%</w:t>
      </w:r>
    </w:p>
    <w:p w14:paraId="797B3124" w14:textId="77777777" w:rsidR="00F16154" w:rsidRDefault="0058494E">
      <w:pPr>
        <w:rPr/>
      </w:pPr>
      <w:r>
        <w:t>KPI: Customer Acquisition Cost under $500</w:t>
      </w:r>
    </w:p>
    <w:p w14:paraId="06191A3B" w14:textId="77777777" w:rsidR="00F16154" w:rsidRDefault="0058494E">
      <w:pPr>
        <w:spacing w:line="480" w:lineRule="auto"/>
        <w:rPr/>
      </w:pPr>
    </w:p>
    <w:p w14:paraId="0C100F58" w14:textId="77777777" w:rsidR="00F16154" w:rsidRDefault="0058494E">
      <w:pPr>
        <w:spacing w:line="480" w:lineRule="auto"/>
        <w:rPr/>
      </w:pPr>
    </w:p>
    <w:p w14:paraId="5F296880" w14:textId="77777777" w:rsidR="00F16154" w:rsidRDefault="0058494E">
      <w:pPr>
        <w:pPrChange w:id="21" w:author="Author" w:date="2026-06-29T11:11:00Z" w16du:dateUtc="2026-06-29T15:11:00Z">
          <w:pPr>
            <w:spacing w:line="480" w:lineRule="auto"/>
          </w:pPr>
        </w:pPrChange>
      </w:pPr>
    </w:p>
    <w:sectPr w:rsidR="00F161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6154"/>
    <w:rsid w:val="00325BC5"/>
    <w:rsid w:val="0058494E"/>
    <w:rsid w:val="00AE6E73"/>
    <w:rsid w:val="00B46BB1"/>
    <w:rsid w:val="00F1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E9ECA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2026-05-14T16:49:00Z</dcterms:created>
  <dcterms:modified xsi:type="dcterms:W3CDTF">2026-06-29T15:11:00Z</dcterms:modified>
</cp:coreProperties>
</file>