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160FBD" w14:textId="77777777" w:rsidR="002C5181" w:rsidRDefault="002C5181">
      <w:pPr>
        <w:rPr>
          <w:rFonts w:ascii="&quot;Times New Roman&quot;, Times, serif" w:hAnsi="&quot;Times New Roman&quot;, Times, serif" w:cs="&quot;Times New Roman&quot;, Times, serif"/>
        </w:rPr>
      </w:pPr>
      <w:r>
        <w:rPr>
          <w:rFonts w:ascii="&quot;Times New Roman&quot;, Times, serif" w:hAnsi="&quot;Times New Roman&quot;, Times, serif" w:cs="&quot;Times New Roman&quot;, Times, serif"/>
        </w:rPr>
        <w:t>file_46.docx</w:t>
      </w:r>
    </w:p>
    <w:p w14:paraId="45154F2B" w14:textId="725C1171" w:rsidR="004C318A" w:rsidRDefault="00E45BC5">
      <w:r>
        <w:rPr>
          <w:rFonts w:ascii="&quot;Times New Roman&quot;, Times, serif" w:hAnsi="&quot;Times New Roman&quot;, Times, serif" w:cs="&quot;Times New Roman&quot;, Times, serif"/>
        </w:rPr>
        <w:t>Times New Roman Font Demo</w:t>
      </w:r>
    </w:p>
    <w:p w14:paraId="5D8B0221" w14:textId="77777777" w:rsidR="004C318A" w:rsidRDefault="00E45BC5">
      <w:r>
        <w:rPr>
          <w:rFonts w:ascii="&quot;Times New Roman&quot;, Times, serif" w:hAnsi="&quot;Times New Roman&quot;, Times, serif" w:cs="&quot;Times New Roman&quot;, Times, serif"/>
        </w:rPr>
        <w:t>This document demonstrates the Times New Roman font.</w:t>
      </w:r>
    </w:p>
    <w:p w14:paraId="38DDA034" w14:textId="77777777" w:rsidR="004C318A" w:rsidRDefault="00E45BC5">
      <w:r>
        <w:rPr>
          <w:rFonts w:ascii="&quot;Times New Roman&quot;, Times, serif" w:hAnsi="&quot;Times New Roman&quot;, Times, serif" w:cs="&quot;Times New Roman&quot;, Times, serif"/>
        </w:rPr>
        <w:t>Times New Roman is a classic serif font for formal documents.</w:t>
      </w:r>
    </w:p>
    <w:sectPr w:rsidR="004C318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Times New Roman&quot;, Times, 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318A"/>
    <w:rsid w:val="002C5181"/>
    <w:rsid w:val="004C318A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AEFEA9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2026-05-14T17:10:00Z</dcterms:created>
  <dcterms:modified xsi:type="dcterms:W3CDTF">2026-07-11T01:35:00Z</dcterms:modified>
</cp:coreProperties>
</file>