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32B3" w:rsidRDefault="007932B3" w:rsidP="00D705C2">
      <w:pPr>
        <w:spacing w:after="0" w:line="240" w:lineRule="auto"/>
        <w:rPr>
          <w:rFonts w:ascii="Arial" w:eastAsia="Times New Roman" w:hAnsi="Arial" w:cs="Arial"/>
          <w:sz w:val="16"/>
          <w:szCs w:val="16"/>
        </w:rPr>
      </w:pPr>
    </w:p>
    <w:p w:rsidR="00D705C2" w:rsidRDefault="00D705C2" w:rsidP="00D705C2">
      <w:pPr>
        <w:spacing w:after="0" w:line="240" w:lineRule="auto"/>
        <w:rPr>
          <w:rFonts w:ascii="Arial" w:eastAsia="Times New Roman" w:hAnsi="Arial" w:cs="Arial"/>
          <w:sz w:val="16"/>
          <w:szCs w:val="16"/>
        </w:rPr>
      </w:pPr>
      <w:r w:rsidRPr="00D705C2">
        <w:rPr>
          <w:rFonts w:ascii="Arial" w:eastAsia="Times New Roman" w:hAnsi="Arial" w:cs="Arial"/>
          <w:sz w:val="16"/>
          <w:szCs w:val="16"/>
        </w:rPr>
        <w:t>The sale of products and s</w:t>
      </w:r>
      <w:r>
        <w:rPr>
          <w:rFonts w:ascii="Arial" w:eastAsia="Times New Roman" w:hAnsi="Arial" w:cs="Arial"/>
          <w:sz w:val="16"/>
          <w:szCs w:val="16"/>
        </w:rPr>
        <w:t>ervices ("Products") by TopFlite Components (TopFlite)</w:t>
      </w:r>
      <w:r w:rsidR="00E56F72">
        <w:rPr>
          <w:rFonts w:ascii="Arial" w:eastAsia="Times New Roman" w:hAnsi="Arial" w:cs="Arial"/>
          <w:sz w:val="16"/>
          <w:szCs w:val="16"/>
        </w:rPr>
        <w:t xml:space="preserve">, </w:t>
      </w:r>
      <w:r w:rsidRPr="00D705C2">
        <w:rPr>
          <w:rFonts w:ascii="Arial" w:eastAsia="Times New Roman" w:hAnsi="Arial" w:cs="Arial"/>
          <w:sz w:val="16"/>
          <w:szCs w:val="16"/>
        </w:rPr>
        <w:t xml:space="preserve">are subject to these terms and conditions ("Agreement") regardless of other or additional terms or conditions that conflict with or contradict this Agreement in any purchase order, document, or other communication ("Order"). Preprinted terms and conditions on any document of customer ("Customer") (for example: Orders or confirmations) and/or </w:t>
      </w:r>
      <w:proofErr w:type="spellStart"/>
      <w:r>
        <w:rPr>
          <w:rFonts w:ascii="Arial" w:eastAsia="Times New Roman" w:hAnsi="Arial" w:cs="Arial"/>
          <w:sz w:val="16"/>
          <w:szCs w:val="16"/>
        </w:rPr>
        <w:t>TopFlite’s</w:t>
      </w:r>
      <w:proofErr w:type="spellEnd"/>
      <w:r w:rsidRPr="00D705C2">
        <w:rPr>
          <w:rFonts w:ascii="Arial" w:eastAsia="Times New Roman" w:hAnsi="Arial" w:cs="Arial"/>
          <w:sz w:val="16"/>
          <w:szCs w:val="16"/>
        </w:rPr>
        <w:t xml:space="preserve"> failure to object to conflicting or additional terms will not change or add to the terms of this Agreement.</w:t>
      </w:r>
    </w:p>
    <w:p w:rsidR="00D705C2" w:rsidRPr="00D705C2" w:rsidRDefault="00D705C2" w:rsidP="00D705C2">
      <w:pPr>
        <w:pStyle w:val="ListParagraph"/>
        <w:numPr>
          <w:ilvl w:val="0"/>
          <w:numId w:val="1"/>
        </w:numPr>
        <w:spacing w:after="0" w:line="240" w:lineRule="auto"/>
        <w:rPr>
          <w:rFonts w:ascii="Arial" w:eastAsia="Times New Roman" w:hAnsi="Arial" w:cs="Arial"/>
          <w:sz w:val="16"/>
          <w:szCs w:val="16"/>
        </w:rPr>
      </w:pPr>
      <w:r w:rsidRPr="00D705C2">
        <w:rPr>
          <w:rFonts w:ascii="Arial" w:eastAsia="Times New Roman" w:hAnsi="Arial" w:cs="Arial"/>
          <w:b/>
          <w:sz w:val="16"/>
          <w:szCs w:val="16"/>
        </w:rPr>
        <w:t>ORDERS</w:t>
      </w:r>
      <w:r w:rsidRPr="00D705C2">
        <w:rPr>
          <w:rFonts w:ascii="Arial" w:eastAsia="Times New Roman" w:hAnsi="Arial" w:cs="Arial"/>
          <w:sz w:val="16"/>
          <w:szCs w:val="16"/>
        </w:rPr>
        <w:t xml:space="preserve"> All Orders are subject to acceptance by TopFlite. Orders for special, customized, and value-added Products and Products specifically identified by TopFlite as non-standard are obtained and/or manufactured specifically for the Buyer. These Products are designated as “NC/NR”, and may not be </w:t>
      </w:r>
      <w:r w:rsidR="006F7465" w:rsidRPr="00D705C2">
        <w:rPr>
          <w:rFonts w:ascii="Arial" w:eastAsia="Times New Roman" w:hAnsi="Arial" w:cs="Arial"/>
          <w:sz w:val="16"/>
          <w:szCs w:val="16"/>
        </w:rPr>
        <w:t>cancelled, rescheduled</w:t>
      </w:r>
      <w:r w:rsidRPr="00D705C2">
        <w:rPr>
          <w:rFonts w:ascii="Arial" w:eastAsia="Times New Roman" w:hAnsi="Arial" w:cs="Arial"/>
          <w:sz w:val="16"/>
          <w:szCs w:val="16"/>
        </w:rPr>
        <w:t>, changed or returned without prior written consent</w:t>
      </w:r>
      <w:r w:rsidR="00E56F72">
        <w:rPr>
          <w:rFonts w:ascii="Arial" w:eastAsia="Times New Roman" w:hAnsi="Arial" w:cs="Arial"/>
          <w:sz w:val="16"/>
          <w:szCs w:val="16"/>
        </w:rPr>
        <w:t xml:space="preserve"> from TopFlite</w:t>
      </w:r>
      <w:r w:rsidRPr="00D705C2">
        <w:rPr>
          <w:rFonts w:ascii="Arial" w:eastAsia="Times New Roman" w:hAnsi="Arial" w:cs="Arial"/>
          <w:sz w:val="16"/>
          <w:szCs w:val="16"/>
        </w:rPr>
        <w:t>.</w:t>
      </w:r>
    </w:p>
    <w:p w:rsidR="00D705C2" w:rsidRPr="00D705C2" w:rsidRDefault="00D705C2" w:rsidP="00D705C2">
      <w:pPr>
        <w:pStyle w:val="ListParagraph"/>
        <w:numPr>
          <w:ilvl w:val="0"/>
          <w:numId w:val="1"/>
        </w:numPr>
        <w:spacing w:after="0" w:line="240" w:lineRule="auto"/>
        <w:rPr>
          <w:rFonts w:ascii="Times New Roman" w:eastAsia="Times New Roman" w:hAnsi="Times New Roman" w:cs="Times New Roman"/>
          <w:sz w:val="24"/>
          <w:szCs w:val="24"/>
        </w:rPr>
      </w:pPr>
      <w:r w:rsidRPr="00D705C2">
        <w:rPr>
          <w:rFonts w:ascii="Arial" w:eastAsia="Times New Roman" w:hAnsi="Arial" w:cs="Arial"/>
          <w:b/>
          <w:sz w:val="16"/>
          <w:szCs w:val="16"/>
        </w:rPr>
        <w:t>PRODUCT RETURN</w:t>
      </w:r>
      <w:r w:rsidRPr="00D705C2">
        <w:rPr>
          <w:rFonts w:ascii="Arial" w:eastAsia="Times New Roman" w:hAnsi="Arial" w:cs="Arial"/>
          <w:sz w:val="16"/>
          <w:szCs w:val="16"/>
        </w:rPr>
        <w:t xml:space="preserve"> Customer may return Products to </w:t>
      </w:r>
      <w:r>
        <w:rPr>
          <w:rFonts w:ascii="Arial" w:eastAsia="Times New Roman" w:hAnsi="Arial" w:cs="Arial"/>
          <w:sz w:val="16"/>
          <w:szCs w:val="16"/>
        </w:rPr>
        <w:t>TopFlite</w:t>
      </w:r>
      <w:r w:rsidRPr="00D705C2">
        <w:rPr>
          <w:rFonts w:ascii="Arial" w:eastAsia="Times New Roman" w:hAnsi="Arial" w:cs="Arial"/>
          <w:sz w:val="16"/>
          <w:szCs w:val="16"/>
        </w:rPr>
        <w:t xml:space="preserve"> only with a return material authorization ("RMA") number issued by </w:t>
      </w:r>
      <w:r>
        <w:rPr>
          <w:rFonts w:ascii="Arial" w:eastAsia="Times New Roman" w:hAnsi="Arial" w:cs="Arial"/>
          <w:sz w:val="16"/>
          <w:szCs w:val="16"/>
        </w:rPr>
        <w:t>TopFlite</w:t>
      </w:r>
      <w:r w:rsidRPr="00D705C2">
        <w:rPr>
          <w:rFonts w:ascii="Arial" w:eastAsia="Times New Roman" w:hAnsi="Arial" w:cs="Arial"/>
          <w:sz w:val="16"/>
          <w:szCs w:val="16"/>
        </w:rPr>
        <w:t xml:space="preserve">. Customer must notify </w:t>
      </w:r>
      <w:r>
        <w:rPr>
          <w:rFonts w:ascii="Arial" w:eastAsia="Times New Roman" w:hAnsi="Arial" w:cs="Arial"/>
          <w:sz w:val="16"/>
          <w:szCs w:val="16"/>
        </w:rPr>
        <w:t>TopFlite</w:t>
      </w:r>
      <w:r w:rsidRPr="00D705C2">
        <w:rPr>
          <w:rFonts w:ascii="Arial" w:eastAsia="Times New Roman" w:hAnsi="Arial" w:cs="Arial"/>
          <w:sz w:val="16"/>
          <w:szCs w:val="16"/>
        </w:rPr>
        <w:t xml:space="preserve"> in writing of any damage to the outer packaging or other desire to return Products within </w:t>
      </w:r>
      <w:r w:rsidR="00E56F72">
        <w:rPr>
          <w:rFonts w:ascii="Arial" w:eastAsia="Times New Roman" w:hAnsi="Arial" w:cs="Arial"/>
          <w:sz w:val="16"/>
          <w:szCs w:val="16"/>
        </w:rPr>
        <w:t>5</w:t>
      </w:r>
      <w:r w:rsidRPr="00D705C2">
        <w:rPr>
          <w:rFonts w:ascii="Arial" w:eastAsia="Times New Roman" w:hAnsi="Arial" w:cs="Arial"/>
          <w:sz w:val="16"/>
          <w:szCs w:val="16"/>
        </w:rPr>
        <w:t xml:space="preserve"> </w:t>
      </w:r>
      <w:r w:rsidR="00E56F72">
        <w:rPr>
          <w:rFonts w:ascii="Arial" w:eastAsia="Times New Roman" w:hAnsi="Arial" w:cs="Arial"/>
          <w:sz w:val="16"/>
          <w:szCs w:val="16"/>
        </w:rPr>
        <w:t xml:space="preserve">business </w:t>
      </w:r>
      <w:r w:rsidRPr="00D705C2">
        <w:rPr>
          <w:rFonts w:ascii="Arial" w:eastAsia="Times New Roman" w:hAnsi="Arial" w:cs="Arial"/>
          <w:sz w:val="16"/>
          <w:szCs w:val="16"/>
        </w:rPr>
        <w:t xml:space="preserve">days after receipt of the shipment; otherwise, Customer is deemed to have accepted the Products. RMAs will be issued only for defects created solely by </w:t>
      </w:r>
      <w:r>
        <w:rPr>
          <w:rFonts w:ascii="Arial" w:eastAsia="Times New Roman" w:hAnsi="Arial" w:cs="Arial"/>
          <w:sz w:val="16"/>
          <w:szCs w:val="16"/>
        </w:rPr>
        <w:t>TopFlite</w:t>
      </w:r>
      <w:r w:rsidRPr="00D705C2">
        <w:rPr>
          <w:rFonts w:ascii="Arial" w:eastAsia="Times New Roman" w:hAnsi="Arial" w:cs="Arial"/>
          <w:sz w:val="16"/>
          <w:szCs w:val="16"/>
        </w:rPr>
        <w:t>, and only if Customer satisfies the</w:t>
      </w:r>
      <w:r>
        <w:rPr>
          <w:rFonts w:ascii="Arial" w:eastAsia="Times New Roman" w:hAnsi="Arial" w:cs="Arial"/>
          <w:sz w:val="16"/>
          <w:szCs w:val="16"/>
        </w:rPr>
        <w:t xml:space="preserve"> </w:t>
      </w:r>
      <w:r w:rsidRPr="00D705C2">
        <w:rPr>
          <w:rFonts w:ascii="Arial" w:eastAsia="Times New Roman" w:hAnsi="Arial" w:cs="Arial"/>
          <w:sz w:val="16"/>
          <w:szCs w:val="16"/>
        </w:rPr>
        <w:t xml:space="preserve">notice requirement. RMAs will not be granted for damage, shortage, or other discrepancy created by Customer, the carrier or freight provider, or any other third party. Product return pursuant to a warranty requires written notice from Customer to </w:t>
      </w:r>
      <w:r>
        <w:rPr>
          <w:rFonts w:ascii="Arial" w:eastAsia="Times New Roman" w:hAnsi="Arial" w:cs="Arial"/>
          <w:sz w:val="16"/>
          <w:szCs w:val="16"/>
        </w:rPr>
        <w:t>TopFlite</w:t>
      </w:r>
      <w:r w:rsidRPr="00D705C2">
        <w:rPr>
          <w:rFonts w:ascii="Arial" w:eastAsia="Times New Roman" w:hAnsi="Arial" w:cs="Arial"/>
          <w:sz w:val="16"/>
          <w:szCs w:val="16"/>
        </w:rPr>
        <w:t xml:space="preserve"> within the warranty period detailing the Product defect. Customer must return the Products to </w:t>
      </w:r>
      <w:r>
        <w:rPr>
          <w:rFonts w:ascii="Arial" w:eastAsia="Times New Roman" w:hAnsi="Arial" w:cs="Arial"/>
          <w:sz w:val="16"/>
          <w:szCs w:val="16"/>
        </w:rPr>
        <w:t>TopFlite</w:t>
      </w:r>
      <w:r w:rsidRPr="00D705C2">
        <w:rPr>
          <w:rFonts w:ascii="Arial" w:eastAsia="Times New Roman" w:hAnsi="Arial" w:cs="Arial"/>
          <w:sz w:val="16"/>
          <w:szCs w:val="16"/>
        </w:rPr>
        <w:t xml:space="preserve"> freight prepaid in original manufacturer’s shipping cartons or equivalent, along with acceptable proof of purchase, within the warranty period and as specified in the RMA. At </w:t>
      </w:r>
      <w:proofErr w:type="spellStart"/>
      <w:r>
        <w:rPr>
          <w:rFonts w:ascii="Arial" w:eastAsia="Times New Roman" w:hAnsi="Arial" w:cs="Arial"/>
          <w:sz w:val="16"/>
          <w:szCs w:val="16"/>
        </w:rPr>
        <w:t>TopFlite</w:t>
      </w:r>
      <w:r w:rsidRPr="00D705C2">
        <w:rPr>
          <w:rFonts w:ascii="Arial" w:eastAsia="Times New Roman" w:hAnsi="Arial" w:cs="Arial"/>
          <w:sz w:val="16"/>
          <w:szCs w:val="16"/>
        </w:rPr>
        <w:t>’</w:t>
      </w:r>
      <w:r>
        <w:rPr>
          <w:rFonts w:ascii="Arial" w:eastAsia="Times New Roman" w:hAnsi="Arial" w:cs="Arial"/>
          <w:sz w:val="16"/>
          <w:szCs w:val="16"/>
        </w:rPr>
        <w:t>s</w:t>
      </w:r>
      <w:proofErr w:type="spellEnd"/>
      <w:r w:rsidRPr="00D705C2">
        <w:rPr>
          <w:rFonts w:ascii="Arial" w:eastAsia="Times New Roman" w:hAnsi="Arial" w:cs="Arial"/>
          <w:sz w:val="16"/>
          <w:szCs w:val="16"/>
        </w:rPr>
        <w:t xml:space="preserve"> discretion, </w:t>
      </w:r>
      <w:r>
        <w:rPr>
          <w:rFonts w:ascii="Arial" w:eastAsia="Times New Roman" w:hAnsi="Arial" w:cs="Arial"/>
          <w:sz w:val="16"/>
          <w:szCs w:val="16"/>
        </w:rPr>
        <w:t>TopFlite</w:t>
      </w:r>
      <w:r w:rsidRPr="00D705C2">
        <w:rPr>
          <w:rFonts w:ascii="Arial" w:eastAsia="Times New Roman" w:hAnsi="Arial" w:cs="Arial"/>
          <w:sz w:val="16"/>
          <w:szCs w:val="16"/>
        </w:rPr>
        <w:t xml:space="preserve"> will return all Products not eligible for return to Customer, freight collect, or hold Product for Customer's account at Customer's expense.</w:t>
      </w:r>
    </w:p>
    <w:p w:rsidR="00D705C2" w:rsidRPr="00D705C2" w:rsidRDefault="00D705C2" w:rsidP="00D705C2">
      <w:pPr>
        <w:pStyle w:val="ListParagraph"/>
        <w:numPr>
          <w:ilvl w:val="0"/>
          <w:numId w:val="1"/>
        </w:numPr>
        <w:spacing w:after="0" w:line="240" w:lineRule="auto"/>
        <w:rPr>
          <w:rFonts w:ascii="Times New Roman" w:eastAsia="Times New Roman" w:hAnsi="Times New Roman" w:cs="Times New Roman"/>
          <w:sz w:val="24"/>
          <w:szCs w:val="24"/>
        </w:rPr>
      </w:pPr>
      <w:r w:rsidRPr="00D705C2">
        <w:rPr>
          <w:rFonts w:ascii="Arial" w:eastAsia="Times New Roman" w:hAnsi="Arial" w:cs="Arial"/>
          <w:sz w:val="16"/>
          <w:szCs w:val="16"/>
        </w:rPr>
        <w:t xml:space="preserve"> </w:t>
      </w:r>
      <w:r w:rsidRPr="00D705C2">
        <w:rPr>
          <w:rFonts w:ascii="Arial" w:eastAsia="Times New Roman" w:hAnsi="Arial" w:cs="Arial"/>
          <w:b/>
          <w:sz w:val="16"/>
          <w:szCs w:val="16"/>
        </w:rPr>
        <w:t>PRICES</w:t>
      </w:r>
      <w:r>
        <w:rPr>
          <w:rFonts w:ascii="Arial" w:eastAsia="Times New Roman" w:hAnsi="Arial" w:cs="Arial"/>
          <w:b/>
          <w:sz w:val="16"/>
          <w:szCs w:val="16"/>
        </w:rPr>
        <w:t xml:space="preserve"> </w:t>
      </w:r>
      <w:proofErr w:type="spellStart"/>
      <w:r w:rsidR="005B60E5" w:rsidRPr="00D705C2">
        <w:rPr>
          <w:rFonts w:ascii="Arial" w:eastAsia="Times New Roman" w:hAnsi="Arial" w:cs="Arial"/>
          <w:sz w:val="16"/>
          <w:szCs w:val="16"/>
        </w:rPr>
        <w:t>Price</w:t>
      </w:r>
      <w:r w:rsidR="005B60E5">
        <w:rPr>
          <w:rFonts w:ascii="Arial" w:eastAsia="Times New Roman" w:hAnsi="Arial" w:cs="Arial"/>
          <w:sz w:val="16"/>
          <w:szCs w:val="16"/>
        </w:rPr>
        <w:t>s</w:t>
      </w:r>
      <w:proofErr w:type="spellEnd"/>
      <w:r w:rsidRPr="00D705C2">
        <w:rPr>
          <w:rFonts w:ascii="Arial" w:eastAsia="Times New Roman" w:hAnsi="Arial" w:cs="Arial"/>
          <w:sz w:val="16"/>
          <w:szCs w:val="16"/>
        </w:rPr>
        <w:t xml:space="preserve"> are subject to change at any time. Prices are for Products only and do not include taxes, shipping charges, freight, duties, and other charges or fees, such as fees for special packaging and labeling of the Products, permits, certificates, customs declarations and registration (collectively, "Additional Fees"). Customer is responsible for any Additional Fees. Prices stated are in US Dollars. </w:t>
      </w:r>
    </w:p>
    <w:p w:rsidR="00D705C2" w:rsidRPr="00D705C2" w:rsidRDefault="00D705C2" w:rsidP="00D705C2">
      <w:pPr>
        <w:pStyle w:val="ListParagraph"/>
        <w:numPr>
          <w:ilvl w:val="0"/>
          <w:numId w:val="1"/>
        </w:numPr>
        <w:spacing w:after="0" w:line="240" w:lineRule="auto"/>
        <w:rPr>
          <w:rFonts w:ascii="Times New Roman" w:eastAsia="Times New Roman" w:hAnsi="Times New Roman" w:cs="Times New Roman"/>
          <w:sz w:val="24"/>
          <w:szCs w:val="24"/>
        </w:rPr>
      </w:pPr>
      <w:r w:rsidRPr="00D705C2">
        <w:rPr>
          <w:rFonts w:ascii="Arial" w:eastAsia="Times New Roman" w:hAnsi="Arial" w:cs="Arial"/>
          <w:b/>
          <w:sz w:val="16"/>
          <w:szCs w:val="16"/>
        </w:rPr>
        <w:t>TERMS OF PAYMENT</w:t>
      </w:r>
      <w:r>
        <w:rPr>
          <w:rFonts w:ascii="Arial" w:eastAsia="Times New Roman" w:hAnsi="Arial" w:cs="Arial"/>
          <w:sz w:val="16"/>
          <w:szCs w:val="16"/>
        </w:rPr>
        <w:t xml:space="preserve"> </w:t>
      </w:r>
      <w:r w:rsidRPr="00D705C2">
        <w:rPr>
          <w:rFonts w:ascii="Arial" w:eastAsia="Times New Roman" w:hAnsi="Arial" w:cs="Arial"/>
          <w:sz w:val="16"/>
          <w:szCs w:val="16"/>
        </w:rPr>
        <w:t xml:space="preserve">Credit cards </w:t>
      </w:r>
      <w:r>
        <w:rPr>
          <w:rFonts w:ascii="Arial" w:eastAsia="Times New Roman" w:hAnsi="Arial" w:cs="Arial"/>
          <w:sz w:val="16"/>
          <w:szCs w:val="16"/>
        </w:rPr>
        <w:t xml:space="preserve">are not </w:t>
      </w:r>
      <w:r w:rsidRPr="00D705C2">
        <w:rPr>
          <w:rFonts w:ascii="Arial" w:eastAsia="Times New Roman" w:hAnsi="Arial" w:cs="Arial"/>
          <w:sz w:val="16"/>
          <w:szCs w:val="16"/>
        </w:rPr>
        <w:t>accepted</w:t>
      </w:r>
      <w:r>
        <w:rPr>
          <w:rFonts w:ascii="Arial" w:eastAsia="Times New Roman" w:hAnsi="Arial" w:cs="Arial"/>
          <w:sz w:val="16"/>
          <w:szCs w:val="16"/>
        </w:rPr>
        <w:t xml:space="preserve">. </w:t>
      </w:r>
      <w:r w:rsidRPr="00D705C2">
        <w:rPr>
          <w:rFonts w:ascii="Arial" w:eastAsia="Times New Roman" w:hAnsi="Arial" w:cs="Arial"/>
          <w:sz w:val="16"/>
          <w:szCs w:val="16"/>
        </w:rPr>
        <w:t>Payment via net 30 days, or other terms payment arrangements, (e.g. 1% 10/NET 30</w:t>
      </w:r>
      <w:r>
        <w:rPr>
          <w:rFonts w:ascii="Arial" w:eastAsia="Times New Roman" w:hAnsi="Arial" w:cs="Arial"/>
          <w:sz w:val="16"/>
          <w:szCs w:val="16"/>
        </w:rPr>
        <w:t>, NET 45, or</w:t>
      </w:r>
      <w:r w:rsidRPr="00D705C2">
        <w:rPr>
          <w:rFonts w:ascii="Arial" w:eastAsia="Times New Roman" w:hAnsi="Arial" w:cs="Arial"/>
          <w:sz w:val="16"/>
          <w:szCs w:val="16"/>
        </w:rPr>
        <w:t xml:space="preserve"> “discounted terms”), may be made upon approval from </w:t>
      </w:r>
      <w:r>
        <w:rPr>
          <w:rFonts w:ascii="Arial" w:eastAsia="Times New Roman" w:hAnsi="Arial" w:cs="Arial"/>
          <w:sz w:val="16"/>
          <w:szCs w:val="16"/>
        </w:rPr>
        <w:t>TopFlite</w:t>
      </w:r>
      <w:r w:rsidRPr="00D705C2">
        <w:rPr>
          <w:rFonts w:ascii="Arial" w:eastAsia="Times New Roman" w:hAnsi="Arial" w:cs="Arial"/>
          <w:sz w:val="16"/>
          <w:szCs w:val="16"/>
        </w:rPr>
        <w:t>, and in compliance with these terms. Orders are subje</w:t>
      </w:r>
      <w:r>
        <w:rPr>
          <w:rFonts w:ascii="Arial" w:eastAsia="Times New Roman" w:hAnsi="Arial" w:cs="Arial"/>
          <w:sz w:val="16"/>
          <w:szCs w:val="16"/>
        </w:rPr>
        <w:t>ct to credit approval by TopFlite</w:t>
      </w:r>
      <w:r w:rsidRPr="00D705C2">
        <w:rPr>
          <w:rFonts w:ascii="Arial" w:eastAsia="Times New Roman" w:hAnsi="Arial" w:cs="Arial"/>
          <w:sz w:val="16"/>
          <w:szCs w:val="16"/>
        </w:rPr>
        <w:t xml:space="preserve">, which may in its sole discretion at any time change the terms of Customer's credit, require payment in cash, bank wire transfer/EFT/ACH or by official bank check, and/or require payment of any or all amounts due or to become due for Customer's order before shipment of any or all of the Products. If </w:t>
      </w:r>
      <w:r>
        <w:rPr>
          <w:rFonts w:ascii="Arial" w:eastAsia="Times New Roman" w:hAnsi="Arial" w:cs="Arial"/>
          <w:sz w:val="16"/>
          <w:szCs w:val="16"/>
        </w:rPr>
        <w:t>TopFlite</w:t>
      </w:r>
      <w:r w:rsidRPr="00D705C2">
        <w:rPr>
          <w:rFonts w:ascii="Arial" w:eastAsia="Times New Roman" w:hAnsi="Arial" w:cs="Arial"/>
          <w:sz w:val="16"/>
          <w:szCs w:val="16"/>
        </w:rPr>
        <w:t xml:space="preserve"> reasonably believes that the Customer's ability to make payments may be impaired or if Customer fails to pay any invoice when due, </w:t>
      </w:r>
      <w:r w:rsidR="0011406F">
        <w:rPr>
          <w:rFonts w:ascii="Arial" w:eastAsia="Times New Roman" w:hAnsi="Arial" w:cs="Arial"/>
          <w:sz w:val="16"/>
          <w:szCs w:val="16"/>
        </w:rPr>
        <w:t>TopFlite</w:t>
      </w:r>
      <w:r w:rsidRPr="00D705C2">
        <w:rPr>
          <w:rFonts w:ascii="Arial" w:eastAsia="Times New Roman" w:hAnsi="Arial" w:cs="Arial"/>
          <w:sz w:val="16"/>
          <w:szCs w:val="16"/>
        </w:rPr>
        <w:t xml:space="preserve"> may suspend delivery of any order or any remaining balance thereof, until such payment is made or cancel any order or any remaining balance thereof. Customer will remain liable to pay for any Products already shipped and all Non-Standard Products ordered by Customer. Customer agrees to submit such financial information as </w:t>
      </w:r>
      <w:r>
        <w:rPr>
          <w:rFonts w:ascii="Arial" w:eastAsia="Times New Roman" w:hAnsi="Arial" w:cs="Arial"/>
          <w:sz w:val="16"/>
          <w:szCs w:val="16"/>
        </w:rPr>
        <w:t>TopFlite</w:t>
      </w:r>
      <w:r w:rsidRPr="00D705C2">
        <w:rPr>
          <w:rFonts w:ascii="Arial" w:eastAsia="Times New Roman" w:hAnsi="Arial" w:cs="Arial"/>
          <w:sz w:val="16"/>
          <w:szCs w:val="16"/>
        </w:rPr>
        <w:t xml:space="preserve"> may require for determination of credit terms and/or continuation of credit terms. Checks are accepted subject to collection and the date of collection will be deemed the date of payment. Any check received from Customer may be applied by </w:t>
      </w:r>
      <w:r>
        <w:rPr>
          <w:rFonts w:ascii="Arial" w:eastAsia="Times New Roman" w:hAnsi="Arial" w:cs="Arial"/>
          <w:sz w:val="16"/>
          <w:szCs w:val="16"/>
        </w:rPr>
        <w:t>TopFlite</w:t>
      </w:r>
      <w:r w:rsidRPr="00D705C2">
        <w:rPr>
          <w:rFonts w:ascii="Arial" w:eastAsia="Times New Roman" w:hAnsi="Arial" w:cs="Arial"/>
          <w:sz w:val="16"/>
          <w:szCs w:val="16"/>
        </w:rPr>
        <w:t xml:space="preserve"> against any obligation owing by Customer to </w:t>
      </w:r>
      <w:r>
        <w:rPr>
          <w:rFonts w:ascii="Arial" w:eastAsia="Times New Roman" w:hAnsi="Arial" w:cs="Arial"/>
          <w:sz w:val="16"/>
          <w:szCs w:val="16"/>
        </w:rPr>
        <w:t>TopFlite</w:t>
      </w:r>
      <w:r w:rsidRPr="00D705C2">
        <w:rPr>
          <w:rFonts w:ascii="Arial" w:eastAsia="Times New Roman" w:hAnsi="Arial" w:cs="Arial"/>
          <w:sz w:val="16"/>
          <w:szCs w:val="16"/>
        </w:rPr>
        <w:t xml:space="preserve"> under this or any other contract, regardless of any statement appearing on or referring to such check, without discharging Customer's liability for any additional amounts owing by Customer to </w:t>
      </w:r>
      <w:r>
        <w:rPr>
          <w:rFonts w:ascii="Arial" w:eastAsia="Times New Roman" w:hAnsi="Arial" w:cs="Arial"/>
          <w:sz w:val="16"/>
          <w:szCs w:val="16"/>
        </w:rPr>
        <w:t>TopFlite. The acceptance by TopFlite</w:t>
      </w:r>
      <w:r w:rsidRPr="00D705C2">
        <w:rPr>
          <w:rFonts w:ascii="Arial" w:eastAsia="Times New Roman" w:hAnsi="Arial" w:cs="Arial"/>
          <w:sz w:val="16"/>
          <w:szCs w:val="16"/>
        </w:rPr>
        <w:t xml:space="preserve"> of such check will not constitute a waiver of </w:t>
      </w:r>
      <w:proofErr w:type="spellStart"/>
      <w:r>
        <w:rPr>
          <w:rFonts w:ascii="Arial" w:eastAsia="Times New Roman" w:hAnsi="Arial" w:cs="Arial"/>
          <w:sz w:val="16"/>
          <w:szCs w:val="16"/>
        </w:rPr>
        <w:t>TopFlite’s</w:t>
      </w:r>
      <w:proofErr w:type="spellEnd"/>
      <w:r w:rsidRPr="00D705C2">
        <w:rPr>
          <w:rFonts w:ascii="Arial" w:eastAsia="Times New Roman" w:hAnsi="Arial" w:cs="Arial"/>
          <w:sz w:val="16"/>
          <w:szCs w:val="16"/>
        </w:rPr>
        <w:t xml:space="preserve"> right to pursue the collection of any remaining balance. Invoices not paid when due will bear interest to date of payment a</w:t>
      </w:r>
      <w:r>
        <w:rPr>
          <w:rFonts w:ascii="Arial" w:eastAsia="Times New Roman" w:hAnsi="Arial" w:cs="Arial"/>
          <w:sz w:val="16"/>
          <w:szCs w:val="16"/>
        </w:rPr>
        <w:t>t the annual rate of twenty (20</w:t>
      </w:r>
      <w:r w:rsidRPr="00D705C2">
        <w:rPr>
          <w:rFonts w:ascii="Arial" w:eastAsia="Times New Roman" w:hAnsi="Arial" w:cs="Arial"/>
          <w:sz w:val="16"/>
          <w:szCs w:val="16"/>
        </w:rPr>
        <w:t xml:space="preserve">%) percent or such lower rate as may be the maximum permitted by law. If Customer fails to make payment when due, </w:t>
      </w:r>
      <w:r>
        <w:rPr>
          <w:rFonts w:ascii="Arial" w:eastAsia="Times New Roman" w:hAnsi="Arial" w:cs="Arial"/>
          <w:sz w:val="16"/>
          <w:szCs w:val="16"/>
        </w:rPr>
        <w:t>TopFlite</w:t>
      </w:r>
      <w:r w:rsidRPr="00D705C2">
        <w:rPr>
          <w:rFonts w:ascii="Arial" w:eastAsia="Times New Roman" w:hAnsi="Arial" w:cs="Arial"/>
          <w:sz w:val="16"/>
          <w:szCs w:val="16"/>
        </w:rPr>
        <w:t xml:space="preserve"> may pursue any legal or equitable remedies, in which event </w:t>
      </w:r>
      <w:r>
        <w:rPr>
          <w:rFonts w:ascii="Arial" w:eastAsia="Times New Roman" w:hAnsi="Arial" w:cs="Arial"/>
          <w:sz w:val="16"/>
          <w:szCs w:val="16"/>
        </w:rPr>
        <w:t>TopFlite</w:t>
      </w:r>
      <w:r w:rsidRPr="00D705C2">
        <w:rPr>
          <w:rFonts w:ascii="Arial" w:eastAsia="Times New Roman" w:hAnsi="Arial" w:cs="Arial"/>
          <w:sz w:val="16"/>
          <w:szCs w:val="16"/>
        </w:rPr>
        <w:t xml:space="preserve"> will be entitled to reimbursement of costs for collection and reasonable</w:t>
      </w:r>
      <w:r>
        <w:rPr>
          <w:rFonts w:ascii="Arial" w:eastAsia="Times New Roman" w:hAnsi="Arial" w:cs="Arial"/>
          <w:sz w:val="16"/>
          <w:szCs w:val="16"/>
        </w:rPr>
        <w:t xml:space="preserve"> attorneys' fees. There is a $40</w:t>
      </w:r>
      <w:r w:rsidRPr="00D705C2">
        <w:rPr>
          <w:rFonts w:ascii="Arial" w:eastAsia="Times New Roman" w:hAnsi="Arial" w:cs="Arial"/>
          <w:sz w:val="16"/>
          <w:szCs w:val="16"/>
        </w:rPr>
        <w:t xml:space="preserve"> (USD) service charge on all returned checks.</w:t>
      </w:r>
    </w:p>
    <w:p w:rsidR="00D705C2" w:rsidRPr="008212A3" w:rsidRDefault="00D705C2" w:rsidP="00D705C2">
      <w:pPr>
        <w:pStyle w:val="ListParagraph"/>
        <w:numPr>
          <w:ilvl w:val="0"/>
          <w:numId w:val="1"/>
        </w:numPr>
        <w:spacing w:after="0" w:line="240" w:lineRule="auto"/>
        <w:rPr>
          <w:rFonts w:ascii="Times New Roman" w:eastAsia="Times New Roman" w:hAnsi="Times New Roman" w:cs="Times New Roman"/>
          <w:sz w:val="24"/>
          <w:szCs w:val="24"/>
        </w:rPr>
      </w:pPr>
      <w:r w:rsidRPr="00D705C2">
        <w:rPr>
          <w:rFonts w:ascii="Arial" w:eastAsia="Times New Roman" w:hAnsi="Arial" w:cs="Arial"/>
          <w:b/>
          <w:sz w:val="16"/>
          <w:szCs w:val="16"/>
        </w:rPr>
        <w:t>DELIVERY AND TITLE</w:t>
      </w:r>
      <w:r>
        <w:rPr>
          <w:rFonts w:ascii="Arial" w:eastAsia="Times New Roman" w:hAnsi="Arial" w:cs="Arial"/>
          <w:sz w:val="16"/>
          <w:szCs w:val="16"/>
        </w:rPr>
        <w:t xml:space="preserve"> </w:t>
      </w:r>
      <w:r w:rsidRPr="00D705C2">
        <w:rPr>
          <w:rFonts w:ascii="Arial" w:eastAsia="Times New Roman" w:hAnsi="Arial" w:cs="Arial"/>
          <w:sz w:val="16"/>
          <w:szCs w:val="16"/>
        </w:rPr>
        <w:t xml:space="preserve">Unless otherwise specified on </w:t>
      </w:r>
      <w:proofErr w:type="spellStart"/>
      <w:r w:rsidR="008212A3">
        <w:rPr>
          <w:rFonts w:ascii="Arial" w:eastAsia="Times New Roman" w:hAnsi="Arial" w:cs="Arial"/>
          <w:sz w:val="16"/>
          <w:szCs w:val="16"/>
        </w:rPr>
        <w:t>TopFlite</w:t>
      </w:r>
      <w:r w:rsidRPr="00D705C2">
        <w:rPr>
          <w:rFonts w:ascii="Arial" w:eastAsia="Times New Roman" w:hAnsi="Arial" w:cs="Arial"/>
          <w:sz w:val="16"/>
          <w:szCs w:val="16"/>
        </w:rPr>
        <w:t>’s</w:t>
      </w:r>
      <w:proofErr w:type="spellEnd"/>
      <w:r w:rsidRPr="00D705C2">
        <w:rPr>
          <w:rFonts w:ascii="Arial" w:eastAsia="Times New Roman" w:hAnsi="Arial" w:cs="Arial"/>
          <w:sz w:val="16"/>
          <w:szCs w:val="16"/>
        </w:rPr>
        <w:t xml:space="preserve"> sales order acknowledgement, all shipments by </w:t>
      </w:r>
      <w:r w:rsidR="008212A3">
        <w:rPr>
          <w:rFonts w:ascii="Arial" w:eastAsia="Times New Roman" w:hAnsi="Arial" w:cs="Arial"/>
          <w:sz w:val="16"/>
          <w:szCs w:val="16"/>
        </w:rPr>
        <w:t>TopFlite</w:t>
      </w:r>
      <w:r w:rsidRPr="00D705C2">
        <w:rPr>
          <w:rFonts w:ascii="Arial" w:eastAsia="Times New Roman" w:hAnsi="Arial" w:cs="Arial"/>
          <w:sz w:val="16"/>
          <w:szCs w:val="16"/>
        </w:rPr>
        <w:t xml:space="preserve"> are FOB point of shipment from </w:t>
      </w:r>
      <w:proofErr w:type="spellStart"/>
      <w:r w:rsidR="008212A3">
        <w:rPr>
          <w:rFonts w:ascii="Arial" w:eastAsia="Times New Roman" w:hAnsi="Arial" w:cs="Arial"/>
          <w:sz w:val="16"/>
          <w:szCs w:val="16"/>
        </w:rPr>
        <w:t>TopFlite’s</w:t>
      </w:r>
      <w:proofErr w:type="spellEnd"/>
      <w:r w:rsidR="008212A3">
        <w:rPr>
          <w:rFonts w:ascii="Arial" w:eastAsia="Times New Roman" w:hAnsi="Arial" w:cs="Arial"/>
          <w:sz w:val="16"/>
          <w:szCs w:val="16"/>
        </w:rPr>
        <w:t xml:space="preserve"> US</w:t>
      </w:r>
      <w:r w:rsidRPr="00D705C2">
        <w:rPr>
          <w:rFonts w:ascii="Arial" w:eastAsia="Times New Roman" w:hAnsi="Arial" w:cs="Arial"/>
          <w:sz w:val="16"/>
          <w:szCs w:val="16"/>
        </w:rPr>
        <w:t xml:space="preserve"> facility and the amount of all transportation charges will be paid to </w:t>
      </w:r>
      <w:r w:rsidR="008212A3">
        <w:rPr>
          <w:rFonts w:ascii="Arial" w:eastAsia="Times New Roman" w:hAnsi="Arial" w:cs="Arial"/>
          <w:sz w:val="16"/>
          <w:szCs w:val="16"/>
        </w:rPr>
        <w:t>TopFlite</w:t>
      </w:r>
      <w:r w:rsidRPr="00D705C2">
        <w:rPr>
          <w:rFonts w:ascii="Arial" w:eastAsia="Times New Roman" w:hAnsi="Arial" w:cs="Arial"/>
          <w:sz w:val="16"/>
          <w:szCs w:val="16"/>
        </w:rPr>
        <w:t xml:space="preserve"> by the Customer in addition to the purchase price of the Products. Subject to</w:t>
      </w:r>
      <w:r w:rsidR="008212A3">
        <w:rPr>
          <w:rFonts w:ascii="Arial" w:eastAsia="Times New Roman" w:hAnsi="Arial" w:cs="Arial"/>
          <w:sz w:val="16"/>
          <w:szCs w:val="16"/>
        </w:rPr>
        <w:t xml:space="preserve"> </w:t>
      </w:r>
      <w:proofErr w:type="spellStart"/>
      <w:r w:rsidR="008212A3">
        <w:rPr>
          <w:rFonts w:ascii="Arial" w:eastAsia="Times New Roman" w:hAnsi="Arial" w:cs="Arial"/>
          <w:sz w:val="16"/>
          <w:szCs w:val="16"/>
        </w:rPr>
        <w:t>TopFlite</w:t>
      </w:r>
      <w:r w:rsidRPr="00D705C2">
        <w:rPr>
          <w:rFonts w:ascii="Arial" w:eastAsia="Times New Roman" w:hAnsi="Arial" w:cs="Arial"/>
          <w:sz w:val="16"/>
          <w:szCs w:val="16"/>
        </w:rPr>
        <w:t>’</w:t>
      </w:r>
      <w:r w:rsidR="008212A3">
        <w:rPr>
          <w:rFonts w:ascii="Arial" w:eastAsia="Times New Roman" w:hAnsi="Arial" w:cs="Arial"/>
          <w:sz w:val="16"/>
          <w:szCs w:val="16"/>
        </w:rPr>
        <w:t>s</w:t>
      </w:r>
      <w:proofErr w:type="spellEnd"/>
      <w:r w:rsidRPr="00D705C2">
        <w:rPr>
          <w:rFonts w:ascii="Arial" w:eastAsia="Times New Roman" w:hAnsi="Arial" w:cs="Arial"/>
          <w:sz w:val="16"/>
          <w:szCs w:val="16"/>
        </w:rPr>
        <w:t xml:space="preserve"> right of stoppage in transit, delivery of the Products to the carrier will constitute delivery to Customer and title and risk of loss will pass to Customer. </w:t>
      </w:r>
      <w:r w:rsidR="008212A3">
        <w:rPr>
          <w:rFonts w:ascii="Arial" w:eastAsia="Times New Roman" w:hAnsi="Arial" w:cs="Arial"/>
          <w:sz w:val="16"/>
          <w:szCs w:val="16"/>
        </w:rPr>
        <w:t>TopFlite</w:t>
      </w:r>
      <w:r w:rsidRPr="00D705C2">
        <w:rPr>
          <w:rFonts w:ascii="Arial" w:eastAsia="Times New Roman" w:hAnsi="Arial" w:cs="Arial"/>
          <w:sz w:val="16"/>
          <w:szCs w:val="16"/>
        </w:rPr>
        <w:t xml:space="preserve"> will</w:t>
      </w:r>
      <w:r w:rsidR="008212A3">
        <w:rPr>
          <w:rFonts w:ascii="Arial" w:eastAsia="Times New Roman" w:hAnsi="Arial" w:cs="Arial"/>
          <w:sz w:val="16"/>
          <w:szCs w:val="16"/>
        </w:rPr>
        <w:t xml:space="preserve"> </w:t>
      </w:r>
      <w:r w:rsidRPr="00D705C2">
        <w:rPr>
          <w:rFonts w:ascii="Arial" w:eastAsia="Times New Roman" w:hAnsi="Arial" w:cs="Arial"/>
          <w:sz w:val="16"/>
          <w:szCs w:val="16"/>
        </w:rPr>
        <w:t xml:space="preserve">make reasonable efforts to initiate shipment and schedule delivery as close as possible to Customer's requested delivery date(s). Customer acknowledges that delivery dates provided by </w:t>
      </w:r>
      <w:r w:rsidR="008212A3">
        <w:rPr>
          <w:rFonts w:ascii="Arial" w:eastAsia="Times New Roman" w:hAnsi="Arial" w:cs="Arial"/>
          <w:sz w:val="16"/>
          <w:szCs w:val="16"/>
        </w:rPr>
        <w:t>TopFlite</w:t>
      </w:r>
      <w:r w:rsidRPr="00D705C2">
        <w:rPr>
          <w:rFonts w:ascii="Arial" w:eastAsia="Times New Roman" w:hAnsi="Arial" w:cs="Arial"/>
          <w:sz w:val="16"/>
          <w:szCs w:val="16"/>
        </w:rPr>
        <w:t xml:space="preserve"> are estimates only and that </w:t>
      </w:r>
      <w:r w:rsidR="008212A3">
        <w:rPr>
          <w:rFonts w:ascii="Arial" w:eastAsia="Times New Roman" w:hAnsi="Arial" w:cs="Arial"/>
          <w:sz w:val="16"/>
          <w:szCs w:val="16"/>
        </w:rPr>
        <w:t>TopFlite</w:t>
      </w:r>
      <w:r w:rsidRPr="00D705C2">
        <w:rPr>
          <w:rFonts w:ascii="Arial" w:eastAsia="Times New Roman" w:hAnsi="Arial" w:cs="Arial"/>
          <w:sz w:val="16"/>
          <w:szCs w:val="16"/>
        </w:rPr>
        <w:t xml:space="preserve"> will not be liable for failure to deliver on such dates. Selection of the carrier and delivery route will be made by</w:t>
      </w:r>
      <w:r w:rsidR="008212A3">
        <w:rPr>
          <w:rFonts w:ascii="Arial" w:eastAsia="Times New Roman" w:hAnsi="Arial" w:cs="Arial"/>
          <w:sz w:val="16"/>
          <w:szCs w:val="16"/>
        </w:rPr>
        <w:t xml:space="preserve"> TopFlite</w:t>
      </w:r>
      <w:r w:rsidRPr="00D705C2">
        <w:rPr>
          <w:rFonts w:ascii="Arial" w:eastAsia="Times New Roman" w:hAnsi="Arial" w:cs="Arial"/>
          <w:sz w:val="16"/>
          <w:szCs w:val="16"/>
        </w:rPr>
        <w:t xml:space="preserve"> unless specifically designated by Customer</w:t>
      </w:r>
      <w:r w:rsidR="008212A3">
        <w:rPr>
          <w:rFonts w:ascii="Arial" w:eastAsia="Times New Roman" w:hAnsi="Arial" w:cs="Arial"/>
          <w:sz w:val="16"/>
          <w:szCs w:val="16"/>
        </w:rPr>
        <w:t xml:space="preserve"> on the Purchase Order</w:t>
      </w:r>
      <w:r w:rsidRPr="00D705C2">
        <w:rPr>
          <w:rFonts w:ascii="Arial" w:eastAsia="Times New Roman" w:hAnsi="Arial" w:cs="Arial"/>
          <w:sz w:val="16"/>
          <w:szCs w:val="16"/>
        </w:rPr>
        <w:t xml:space="preserve">. </w:t>
      </w:r>
      <w:r w:rsidR="008212A3">
        <w:rPr>
          <w:rFonts w:ascii="Arial" w:eastAsia="Times New Roman" w:hAnsi="Arial" w:cs="Arial"/>
          <w:sz w:val="16"/>
          <w:szCs w:val="16"/>
        </w:rPr>
        <w:t>TopFlite</w:t>
      </w:r>
      <w:r w:rsidRPr="00D705C2">
        <w:rPr>
          <w:rFonts w:ascii="Arial" w:eastAsia="Times New Roman" w:hAnsi="Arial" w:cs="Arial"/>
          <w:sz w:val="16"/>
          <w:szCs w:val="16"/>
        </w:rPr>
        <w:t xml:space="preserve"> reserves the right to make deliveries in installments. Delay in delivery of one installment will not entitle Customer to cancel any other installment(s). Delivery of any installment of Products within thirty (30) days after the date requested will constitute a timely delivery. Delivery of a quantity that varies from the quantity specified shall not relieve Customer of the obligation to accept delivery and pay for the Products delivered. </w:t>
      </w:r>
    </w:p>
    <w:p w:rsidR="008212A3" w:rsidRPr="008212A3" w:rsidRDefault="008212A3" w:rsidP="00D705C2">
      <w:pPr>
        <w:pStyle w:val="ListParagraph"/>
        <w:numPr>
          <w:ilvl w:val="0"/>
          <w:numId w:val="1"/>
        </w:numPr>
        <w:spacing w:after="0" w:line="240" w:lineRule="auto"/>
        <w:rPr>
          <w:rFonts w:ascii="Times New Roman" w:eastAsia="Times New Roman" w:hAnsi="Times New Roman" w:cs="Times New Roman"/>
          <w:sz w:val="24"/>
          <w:szCs w:val="24"/>
        </w:rPr>
      </w:pPr>
      <w:r w:rsidRPr="008212A3">
        <w:rPr>
          <w:rFonts w:ascii="Arial" w:eastAsia="Times New Roman" w:hAnsi="Arial" w:cs="Arial"/>
          <w:b/>
          <w:sz w:val="16"/>
          <w:szCs w:val="16"/>
        </w:rPr>
        <w:t>WARRANTY</w:t>
      </w:r>
      <w:r>
        <w:rPr>
          <w:rFonts w:ascii="Arial" w:eastAsia="Times New Roman" w:hAnsi="Arial" w:cs="Arial"/>
          <w:sz w:val="16"/>
          <w:szCs w:val="16"/>
        </w:rPr>
        <w:t xml:space="preserve"> TopFlite </w:t>
      </w:r>
      <w:r w:rsidR="00D705C2" w:rsidRPr="008212A3">
        <w:rPr>
          <w:rFonts w:ascii="Arial" w:eastAsia="Times New Roman" w:hAnsi="Arial" w:cs="Arial"/>
          <w:sz w:val="16"/>
          <w:szCs w:val="16"/>
        </w:rPr>
        <w:t>warrants that at the time of delivery, the Products shall have the specifications stated in its published data sheet</w:t>
      </w:r>
      <w:r>
        <w:rPr>
          <w:rFonts w:ascii="Arial" w:eastAsia="Times New Roman" w:hAnsi="Arial" w:cs="Arial"/>
          <w:sz w:val="16"/>
          <w:szCs w:val="16"/>
        </w:rPr>
        <w:t xml:space="preserve"> or technical drawing</w:t>
      </w:r>
      <w:r w:rsidR="00D705C2" w:rsidRPr="008212A3">
        <w:rPr>
          <w:rFonts w:ascii="Arial" w:eastAsia="Times New Roman" w:hAnsi="Arial" w:cs="Arial"/>
          <w:sz w:val="16"/>
          <w:szCs w:val="16"/>
        </w:rPr>
        <w:t xml:space="preserve"> for the Products for 12 months from delivery of Products. To the extent permitted by law, </w:t>
      </w:r>
      <w:r>
        <w:rPr>
          <w:rFonts w:ascii="Arial" w:eastAsia="Times New Roman" w:hAnsi="Arial" w:cs="Arial"/>
          <w:sz w:val="16"/>
          <w:szCs w:val="16"/>
        </w:rPr>
        <w:t>TopFlite</w:t>
      </w:r>
      <w:r w:rsidR="00D705C2" w:rsidRPr="008212A3">
        <w:rPr>
          <w:rFonts w:ascii="Arial" w:eastAsia="Times New Roman" w:hAnsi="Arial" w:cs="Arial"/>
          <w:sz w:val="16"/>
          <w:szCs w:val="16"/>
        </w:rPr>
        <w:t xml:space="preserve"> makes no other warranty, express or implied, such as warranty of merchantability, fitness for purpose or non-infringement. Customer's sole remedies for breach of </w:t>
      </w:r>
      <w:r>
        <w:rPr>
          <w:rFonts w:ascii="Arial" w:eastAsia="Times New Roman" w:hAnsi="Arial" w:cs="Arial"/>
          <w:sz w:val="16"/>
          <w:szCs w:val="16"/>
        </w:rPr>
        <w:t>TopFlite</w:t>
      </w:r>
      <w:r w:rsidR="00D705C2" w:rsidRPr="008212A3">
        <w:rPr>
          <w:rFonts w:ascii="Arial" w:eastAsia="Times New Roman" w:hAnsi="Arial" w:cs="Arial"/>
          <w:sz w:val="16"/>
          <w:szCs w:val="16"/>
        </w:rPr>
        <w:t xml:space="preserve"> warranty are, at </w:t>
      </w:r>
      <w:r>
        <w:rPr>
          <w:rFonts w:ascii="Arial" w:eastAsia="Times New Roman" w:hAnsi="Arial" w:cs="Arial"/>
          <w:sz w:val="16"/>
          <w:szCs w:val="16"/>
        </w:rPr>
        <w:t>TopFlite</w:t>
      </w:r>
      <w:r w:rsidR="00D705C2" w:rsidRPr="008212A3">
        <w:rPr>
          <w:rFonts w:ascii="Arial" w:eastAsia="Times New Roman" w:hAnsi="Arial" w:cs="Arial"/>
          <w:sz w:val="16"/>
          <w:szCs w:val="16"/>
        </w:rPr>
        <w:t xml:space="preserve"> choice: (i) repair the Products; (ii) replace the Products at no cost to Customer; or (iii) refund Customer the purchase price of the Products.</w:t>
      </w:r>
    </w:p>
    <w:p w:rsidR="008212A3" w:rsidRPr="008212A3" w:rsidRDefault="00D705C2" w:rsidP="00D705C2">
      <w:pPr>
        <w:pStyle w:val="ListParagraph"/>
        <w:numPr>
          <w:ilvl w:val="0"/>
          <w:numId w:val="1"/>
        </w:numPr>
        <w:spacing w:after="0" w:line="240" w:lineRule="auto"/>
        <w:rPr>
          <w:rFonts w:ascii="Times New Roman" w:eastAsia="Times New Roman" w:hAnsi="Times New Roman" w:cs="Times New Roman"/>
          <w:sz w:val="24"/>
          <w:szCs w:val="24"/>
        </w:rPr>
      </w:pPr>
      <w:r w:rsidRPr="008212A3">
        <w:rPr>
          <w:rFonts w:ascii="Arial" w:eastAsia="Times New Roman" w:hAnsi="Arial" w:cs="Arial"/>
          <w:sz w:val="16"/>
          <w:szCs w:val="16"/>
        </w:rPr>
        <w:lastRenderedPageBreak/>
        <w:t xml:space="preserve"> </w:t>
      </w:r>
      <w:r w:rsidRPr="008212A3">
        <w:rPr>
          <w:rFonts w:ascii="Arial" w:eastAsia="Times New Roman" w:hAnsi="Arial" w:cs="Arial"/>
          <w:b/>
          <w:sz w:val="16"/>
          <w:szCs w:val="16"/>
        </w:rPr>
        <w:t>LIMITATION OF LIABILITY</w:t>
      </w:r>
      <w:r w:rsidRPr="008212A3">
        <w:rPr>
          <w:rFonts w:ascii="Arial" w:eastAsia="Times New Roman" w:hAnsi="Arial" w:cs="Arial"/>
          <w:sz w:val="16"/>
          <w:szCs w:val="16"/>
        </w:rPr>
        <w:t xml:space="preserve"> To the extent permitted by law, neither </w:t>
      </w:r>
      <w:r w:rsidR="0011406F">
        <w:rPr>
          <w:rFonts w:ascii="Arial" w:eastAsia="Times New Roman" w:hAnsi="Arial" w:cs="Arial"/>
          <w:sz w:val="16"/>
          <w:szCs w:val="16"/>
        </w:rPr>
        <w:t>TopFlite</w:t>
      </w:r>
      <w:r w:rsidRPr="008212A3">
        <w:rPr>
          <w:rFonts w:ascii="Arial" w:eastAsia="Times New Roman" w:hAnsi="Arial" w:cs="Arial"/>
          <w:sz w:val="16"/>
          <w:szCs w:val="16"/>
        </w:rPr>
        <w:t xml:space="preserve"> nor its employees or agents are liable for and customer is not entitled to any indirect, special, incidental or consequential damages; for example, loss of profits or revenue, loss of data, loss of use, rework, manufacturing expense, injury to reputation, or loss of customers. To the extent permitted by applicable law, Customer's recovery from </w:t>
      </w:r>
      <w:r w:rsidR="008212A3">
        <w:rPr>
          <w:rFonts w:ascii="Arial" w:eastAsia="Times New Roman" w:hAnsi="Arial" w:cs="Arial"/>
          <w:sz w:val="16"/>
          <w:szCs w:val="16"/>
        </w:rPr>
        <w:t>TopFlite</w:t>
      </w:r>
      <w:r w:rsidRPr="008212A3">
        <w:rPr>
          <w:rFonts w:ascii="Arial" w:eastAsia="Times New Roman" w:hAnsi="Arial" w:cs="Arial"/>
          <w:sz w:val="16"/>
          <w:szCs w:val="16"/>
        </w:rPr>
        <w:t xml:space="preserve"> for any direct damages will not exceed the price of the Product at issue. To the extent the preceding limitation of liability is deemed invalid under applicable law, </w:t>
      </w:r>
      <w:proofErr w:type="spellStart"/>
      <w:r w:rsidR="008212A3">
        <w:rPr>
          <w:rFonts w:ascii="Arial" w:eastAsia="Times New Roman" w:hAnsi="Arial" w:cs="Arial"/>
          <w:sz w:val="16"/>
          <w:szCs w:val="16"/>
        </w:rPr>
        <w:t>TopFlite’s</w:t>
      </w:r>
      <w:proofErr w:type="spellEnd"/>
      <w:r w:rsidRPr="008212A3">
        <w:rPr>
          <w:rFonts w:ascii="Arial" w:eastAsia="Times New Roman" w:hAnsi="Arial" w:cs="Arial"/>
          <w:sz w:val="16"/>
          <w:szCs w:val="16"/>
        </w:rPr>
        <w:t xml:space="preserve"> total liability in any event will not exceed USD </w:t>
      </w:r>
      <w:r w:rsidR="008212A3">
        <w:rPr>
          <w:rFonts w:ascii="Arial" w:eastAsia="Times New Roman" w:hAnsi="Arial" w:cs="Arial"/>
          <w:sz w:val="16"/>
          <w:szCs w:val="16"/>
        </w:rPr>
        <w:t>7</w:t>
      </w:r>
      <w:r w:rsidRPr="008212A3">
        <w:rPr>
          <w:rFonts w:ascii="Arial" w:eastAsia="Times New Roman" w:hAnsi="Arial" w:cs="Arial"/>
          <w:sz w:val="16"/>
          <w:szCs w:val="16"/>
        </w:rPr>
        <w:t>,</w:t>
      </w:r>
      <w:r w:rsidR="008212A3">
        <w:rPr>
          <w:rFonts w:ascii="Arial" w:eastAsia="Times New Roman" w:hAnsi="Arial" w:cs="Arial"/>
          <w:sz w:val="16"/>
          <w:szCs w:val="16"/>
        </w:rPr>
        <w:t>5</w:t>
      </w:r>
      <w:r w:rsidRPr="008212A3">
        <w:rPr>
          <w:rFonts w:ascii="Arial" w:eastAsia="Times New Roman" w:hAnsi="Arial" w:cs="Arial"/>
          <w:sz w:val="16"/>
          <w:szCs w:val="16"/>
        </w:rPr>
        <w:t>00 or the equivalent thereof.</w:t>
      </w:r>
      <w:r w:rsidR="008212A3">
        <w:rPr>
          <w:rFonts w:ascii="Arial" w:eastAsia="Times New Roman" w:hAnsi="Arial" w:cs="Arial"/>
          <w:sz w:val="16"/>
          <w:szCs w:val="16"/>
        </w:rPr>
        <w:t xml:space="preserve"> </w:t>
      </w:r>
      <w:r w:rsidRPr="008212A3">
        <w:rPr>
          <w:rFonts w:ascii="Arial" w:eastAsia="Times New Roman" w:hAnsi="Arial" w:cs="Arial"/>
          <w:sz w:val="16"/>
          <w:szCs w:val="16"/>
        </w:rPr>
        <w:t xml:space="preserve">Customer will indemnify, defend and hold </w:t>
      </w:r>
      <w:r w:rsidR="008212A3">
        <w:rPr>
          <w:rFonts w:ascii="Arial" w:eastAsia="Times New Roman" w:hAnsi="Arial" w:cs="Arial"/>
          <w:sz w:val="16"/>
          <w:szCs w:val="16"/>
        </w:rPr>
        <w:t>TopFlite</w:t>
      </w:r>
      <w:r w:rsidRPr="008212A3">
        <w:rPr>
          <w:rFonts w:ascii="Arial" w:eastAsia="Times New Roman" w:hAnsi="Arial" w:cs="Arial"/>
          <w:sz w:val="16"/>
          <w:szCs w:val="16"/>
        </w:rPr>
        <w:t xml:space="preserve"> harmless from any claims based on; (i) </w:t>
      </w:r>
      <w:proofErr w:type="spellStart"/>
      <w:r w:rsidR="008212A3">
        <w:rPr>
          <w:rFonts w:ascii="Arial" w:eastAsia="Times New Roman" w:hAnsi="Arial" w:cs="Arial"/>
          <w:sz w:val="16"/>
          <w:szCs w:val="16"/>
        </w:rPr>
        <w:t>TopFlite’s</w:t>
      </w:r>
      <w:proofErr w:type="spellEnd"/>
      <w:r w:rsidRPr="008212A3">
        <w:rPr>
          <w:rFonts w:ascii="Arial" w:eastAsia="Times New Roman" w:hAnsi="Arial" w:cs="Arial"/>
          <w:sz w:val="16"/>
          <w:szCs w:val="16"/>
        </w:rPr>
        <w:t xml:space="preserve"> compliance with customer's designs, specifications, or instructions, (ii</w:t>
      </w:r>
      <w:r w:rsidR="0011406F" w:rsidRPr="008212A3">
        <w:rPr>
          <w:rFonts w:ascii="Arial" w:eastAsia="Times New Roman" w:hAnsi="Arial" w:cs="Arial"/>
          <w:sz w:val="16"/>
          <w:szCs w:val="16"/>
        </w:rPr>
        <w:t>) modification</w:t>
      </w:r>
      <w:r w:rsidRPr="008212A3">
        <w:rPr>
          <w:rFonts w:ascii="Arial" w:eastAsia="Times New Roman" w:hAnsi="Arial" w:cs="Arial"/>
          <w:sz w:val="16"/>
          <w:szCs w:val="16"/>
        </w:rPr>
        <w:t xml:space="preserve"> of any Product by anyone other than </w:t>
      </w:r>
      <w:r w:rsidR="008212A3">
        <w:rPr>
          <w:rFonts w:ascii="Arial" w:eastAsia="Times New Roman" w:hAnsi="Arial" w:cs="Arial"/>
          <w:sz w:val="16"/>
          <w:szCs w:val="16"/>
        </w:rPr>
        <w:t>TopFlite</w:t>
      </w:r>
      <w:r w:rsidRPr="008212A3">
        <w:rPr>
          <w:rFonts w:ascii="Arial" w:eastAsia="Times New Roman" w:hAnsi="Arial" w:cs="Arial"/>
          <w:sz w:val="16"/>
          <w:szCs w:val="16"/>
        </w:rPr>
        <w:t>, or (iii) use of Products in combination with other prod</w:t>
      </w:r>
      <w:r w:rsidR="008212A3">
        <w:rPr>
          <w:rFonts w:ascii="Arial" w:eastAsia="Times New Roman" w:hAnsi="Arial" w:cs="Arial"/>
          <w:sz w:val="16"/>
          <w:szCs w:val="16"/>
        </w:rPr>
        <w:t>ucts or in violation of clause 9</w:t>
      </w:r>
      <w:r w:rsidRPr="008212A3">
        <w:rPr>
          <w:rFonts w:ascii="Arial" w:eastAsia="Times New Roman" w:hAnsi="Arial" w:cs="Arial"/>
          <w:sz w:val="16"/>
          <w:szCs w:val="16"/>
        </w:rPr>
        <w:t xml:space="preserve"> below.</w:t>
      </w:r>
    </w:p>
    <w:p w:rsidR="008212A3" w:rsidRPr="008212A3" w:rsidRDefault="00D705C2" w:rsidP="00D705C2">
      <w:pPr>
        <w:pStyle w:val="ListParagraph"/>
        <w:numPr>
          <w:ilvl w:val="0"/>
          <w:numId w:val="1"/>
        </w:numPr>
        <w:spacing w:after="0" w:line="240" w:lineRule="auto"/>
        <w:rPr>
          <w:rFonts w:ascii="Times New Roman" w:eastAsia="Times New Roman" w:hAnsi="Times New Roman" w:cs="Times New Roman"/>
          <w:sz w:val="24"/>
          <w:szCs w:val="24"/>
        </w:rPr>
      </w:pPr>
      <w:r w:rsidRPr="008212A3">
        <w:rPr>
          <w:rFonts w:ascii="Arial" w:eastAsia="Times New Roman" w:hAnsi="Arial" w:cs="Arial"/>
          <w:b/>
          <w:sz w:val="16"/>
          <w:szCs w:val="16"/>
        </w:rPr>
        <w:t>FORCE MAJEURE</w:t>
      </w:r>
      <w:r w:rsidR="008212A3">
        <w:rPr>
          <w:rFonts w:ascii="Arial" w:eastAsia="Times New Roman" w:hAnsi="Arial" w:cs="Arial"/>
          <w:sz w:val="16"/>
          <w:szCs w:val="16"/>
        </w:rPr>
        <w:t xml:space="preserve"> TopFlite</w:t>
      </w:r>
      <w:r w:rsidRPr="008212A3">
        <w:rPr>
          <w:rFonts w:ascii="Arial" w:eastAsia="Times New Roman" w:hAnsi="Arial" w:cs="Arial"/>
          <w:sz w:val="16"/>
          <w:szCs w:val="16"/>
        </w:rPr>
        <w:t xml:space="preserve"> is not liable for failure to fulfill its obligations under this Agreement due to causes beyond its reasonable control, (for example: acts of nature, acts or omissions of the Customer, operational disruptions, man-made or natural disasters, epidemic medical crises, materials shortages, strikes, criminal acts, delays in delivery or transportation, or inability to obtain labor or materials through its regular sources). </w:t>
      </w:r>
    </w:p>
    <w:p w:rsidR="008212A3" w:rsidRPr="008212A3" w:rsidRDefault="00D705C2" w:rsidP="00D705C2">
      <w:pPr>
        <w:pStyle w:val="ListParagraph"/>
        <w:numPr>
          <w:ilvl w:val="0"/>
          <w:numId w:val="1"/>
        </w:numPr>
        <w:spacing w:after="0" w:line="240" w:lineRule="auto"/>
        <w:rPr>
          <w:rFonts w:ascii="Times New Roman" w:eastAsia="Times New Roman" w:hAnsi="Times New Roman" w:cs="Times New Roman"/>
          <w:sz w:val="24"/>
          <w:szCs w:val="24"/>
        </w:rPr>
      </w:pPr>
      <w:r w:rsidRPr="008212A3">
        <w:rPr>
          <w:rFonts w:ascii="Arial" w:eastAsia="Times New Roman" w:hAnsi="Arial" w:cs="Arial"/>
          <w:b/>
          <w:sz w:val="16"/>
          <w:szCs w:val="16"/>
        </w:rPr>
        <w:t>USE OF PRODUCTS</w:t>
      </w:r>
      <w:r w:rsidRPr="008212A3">
        <w:rPr>
          <w:rFonts w:ascii="Arial" w:eastAsia="Times New Roman" w:hAnsi="Arial" w:cs="Arial"/>
          <w:sz w:val="16"/>
          <w:szCs w:val="16"/>
        </w:rPr>
        <w:t xml:space="preserve"> Customer shall comply with the manufacturer's Product specifications. Products are not authorized for use in critical safety or other applications where a failure may reasonably be expected to result in personal injury, loss of life, or serious property damage. If Customer uses or sells the</w:t>
      </w:r>
      <w:r w:rsidR="008212A3">
        <w:rPr>
          <w:rFonts w:ascii="Arial" w:eastAsia="Times New Roman" w:hAnsi="Arial" w:cs="Arial"/>
          <w:sz w:val="16"/>
          <w:szCs w:val="16"/>
        </w:rPr>
        <w:t xml:space="preserve"> </w:t>
      </w:r>
      <w:r w:rsidRPr="008212A3">
        <w:rPr>
          <w:rFonts w:ascii="Arial" w:eastAsia="Times New Roman" w:hAnsi="Arial" w:cs="Arial"/>
          <w:sz w:val="16"/>
          <w:szCs w:val="16"/>
        </w:rPr>
        <w:t xml:space="preserve">Products for use in any such applications or fails to comply with the manufacturer's Product specifications, Customer acknowledges that such use, sale, or non-compliance is at Customer's sole risk. </w:t>
      </w:r>
    </w:p>
    <w:p w:rsidR="006F7465" w:rsidRPr="006F7465" w:rsidRDefault="00D705C2" w:rsidP="00D705C2">
      <w:pPr>
        <w:pStyle w:val="ListParagraph"/>
        <w:numPr>
          <w:ilvl w:val="0"/>
          <w:numId w:val="1"/>
        </w:numPr>
        <w:spacing w:after="0" w:line="240" w:lineRule="auto"/>
        <w:rPr>
          <w:rFonts w:ascii="Times New Roman" w:eastAsia="Times New Roman" w:hAnsi="Times New Roman" w:cs="Times New Roman"/>
          <w:sz w:val="24"/>
          <w:szCs w:val="24"/>
        </w:rPr>
      </w:pPr>
      <w:r w:rsidRPr="008212A3">
        <w:rPr>
          <w:rFonts w:ascii="Arial" w:eastAsia="Times New Roman" w:hAnsi="Arial" w:cs="Arial"/>
          <w:b/>
          <w:sz w:val="16"/>
          <w:szCs w:val="16"/>
        </w:rPr>
        <w:t>EXPORT/IMPORT</w:t>
      </w:r>
      <w:r w:rsidR="008212A3">
        <w:rPr>
          <w:rFonts w:ascii="Arial" w:eastAsia="Times New Roman" w:hAnsi="Arial" w:cs="Arial"/>
          <w:sz w:val="16"/>
          <w:szCs w:val="16"/>
        </w:rPr>
        <w:t xml:space="preserve"> TopFlite adheres to and maintains </w:t>
      </w:r>
      <w:r w:rsidRPr="008212A3">
        <w:rPr>
          <w:rFonts w:ascii="Arial" w:eastAsia="Times New Roman" w:hAnsi="Arial" w:cs="Arial"/>
          <w:sz w:val="16"/>
          <w:szCs w:val="16"/>
        </w:rPr>
        <w:t>compliance with all U.S. Expor</w:t>
      </w:r>
      <w:r w:rsidR="008212A3">
        <w:rPr>
          <w:rFonts w:ascii="Arial" w:eastAsia="Times New Roman" w:hAnsi="Arial" w:cs="Arial"/>
          <w:sz w:val="16"/>
          <w:szCs w:val="16"/>
        </w:rPr>
        <w:t>t Regulations and Laws</w:t>
      </w:r>
      <w:r w:rsidR="006F7465">
        <w:rPr>
          <w:rFonts w:ascii="Arial" w:eastAsia="Times New Roman" w:hAnsi="Arial" w:cs="Arial"/>
          <w:sz w:val="16"/>
          <w:szCs w:val="16"/>
        </w:rPr>
        <w:t xml:space="preserve"> and </w:t>
      </w:r>
      <w:r w:rsidR="006F7465" w:rsidRPr="008212A3">
        <w:rPr>
          <w:rFonts w:ascii="Arial" w:eastAsia="Times New Roman" w:hAnsi="Arial" w:cs="Arial"/>
          <w:sz w:val="16"/>
          <w:szCs w:val="16"/>
        </w:rPr>
        <w:t>is committed to compliance with US Department of State’s Directorate of Defense Trade Controls, (DDTC).</w:t>
      </w:r>
      <w:r w:rsidR="008212A3">
        <w:rPr>
          <w:rFonts w:ascii="Arial" w:eastAsia="Times New Roman" w:hAnsi="Arial" w:cs="Arial"/>
          <w:sz w:val="16"/>
          <w:szCs w:val="16"/>
        </w:rPr>
        <w:t xml:space="preserve"> TopFlite</w:t>
      </w:r>
      <w:r w:rsidRPr="008212A3">
        <w:rPr>
          <w:rFonts w:ascii="Arial" w:eastAsia="Times New Roman" w:hAnsi="Arial" w:cs="Arial"/>
          <w:sz w:val="16"/>
          <w:szCs w:val="16"/>
        </w:rPr>
        <w:t xml:space="preserve"> will not sell or ship to countries embargoed by the U.S. Treasury Office of Foreign Asset Control (OFAC). </w:t>
      </w:r>
      <w:r w:rsidR="008212A3">
        <w:rPr>
          <w:rFonts w:ascii="Arial" w:eastAsia="Times New Roman" w:hAnsi="Arial" w:cs="Arial"/>
          <w:sz w:val="16"/>
          <w:szCs w:val="16"/>
        </w:rPr>
        <w:t>TopFlite</w:t>
      </w:r>
      <w:r w:rsidRPr="008212A3">
        <w:rPr>
          <w:rFonts w:ascii="Arial" w:eastAsia="Times New Roman" w:hAnsi="Arial" w:cs="Arial"/>
          <w:sz w:val="16"/>
          <w:szCs w:val="16"/>
        </w:rPr>
        <w:t xml:space="preserve"> will not sell or ship to individuals or organizations identified by the U.S. Treasury as Specially Designated Nationals and Blocked Persons. </w:t>
      </w:r>
      <w:r w:rsidR="008212A3">
        <w:rPr>
          <w:rFonts w:ascii="Arial" w:eastAsia="Times New Roman" w:hAnsi="Arial" w:cs="Arial"/>
          <w:sz w:val="16"/>
          <w:szCs w:val="16"/>
        </w:rPr>
        <w:t>TopFlite</w:t>
      </w:r>
      <w:r w:rsidRPr="008212A3">
        <w:rPr>
          <w:rFonts w:ascii="Arial" w:eastAsia="Times New Roman" w:hAnsi="Arial" w:cs="Arial"/>
          <w:sz w:val="16"/>
          <w:szCs w:val="16"/>
        </w:rPr>
        <w:t xml:space="preserve"> will not sell or ship products prohibited under Export Administration Regulations to individuals or organizations identified by the U.S. Department of Commerce, Bureau of Industry and Security (BIS). </w:t>
      </w:r>
      <w:r w:rsidR="008212A3">
        <w:rPr>
          <w:rFonts w:ascii="Arial" w:eastAsia="Times New Roman" w:hAnsi="Arial" w:cs="Arial"/>
          <w:sz w:val="16"/>
          <w:szCs w:val="16"/>
        </w:rPr>
        <w:t>TopFlite</w:t>
      </w:r>
      <w:r w:rsidRPr="008212A3">
        <w:rPr>
          <w:rFonts w:ascii="Arial" w:eastAsia="Times New Roman" w:hAnsi="Arial" w:cs="Arial"/>
          <w:sz w:val="16"/>
          <w:szCs w:val="16"/>
        </w:rPr>
        <w:t xml:space="preserve"> will not seek export licenses pursuant to Export Administration Regulations. The sale, resale or other disposition of Products, and any related technology or documentation, are subject to the export control laws, regulations and orders of the United States and may be subject to the export and/or import control laws and regulations of other countries. Customer agrees to comply with all such laws, regulations and orders. Customer further acknowledges that it shall not directly or indirectly export any Products to any country to which such export or transmission</w:t>
      </w:r>
      <w:r w:rsidR="006F7465">
        <w:rPr>
          <w:rFonts w:ascii="Arial" w:eastAsia="Times New Roman" w:hAnsi="Arial" w:cs="Arial"/>
          <w:sz w:val="16"/>
          <w:szCs w:val="16"/>
        </w:rPr>
        <w:t xml:space="preserve"> </w:t>
      </w:r>
      <w:r w:rsidRPr="008212A3">
        <w:rPr>
          <w:rFonts w:ascii="Arial" w:eastAsia="Times New Roman" w:hAnsi="Arial" w:cs="Arial"/>
          <w:sz w:val="16"/>
          <w:szCs w:val="16"/>
        </w:rPr>
        <w:t>is</w:t>
      </w:r>
      <w:r w:rsidR="006F7465">
        <w:rPr>
          <w:rFonts w:ascii="Arial" w:eastAsia="Times New Roman" w:hAnsi="Arial" w:cs="Arial"/>
          <w:sz w:val="16"/>
          <w:szCs w:val="16"/>
        </w:rPr>
        <w:t xml:space="preserve"> </w:t>
      </w:r>
      <w:r w:rsidRPr="008212A3">
        <w:rPr>
          <w:rFonts w:ascii="Arial" w:eastAsia="Times New Roman" w:hAnsi="Arial" w:cs="Arial"/>
          <w:sz w:val="16"/>
          <w:szCs w:val="16"/>
        </w:rPr>
        <w:t>restricted or prohibited. Customer acknowledges its responsibility to obtain any license to export, re-export or import as may be required.</w:t>
      </w:r>
    </w:p>
    <w:p w:rsidR="006F7465" w:rsidRPr="006F7465" w:rsidRDefault="00D705C2" w:rsidP="00D705C2">
      <w:pPr>
        <w:pStyle w:val="ListParagraph"/>
        <w:numPr>
          <w:ilvl w:val="0"/>
          <w:numId w:val="1"/>
        </w:numPr>
        <w:spacing w:after="0" w:line="240" w:lineRule="auto"/>
        <w:rPr>
          <w:rFonts w:ascii="Times New Roman" w:eastAsia="Times New Roman" w:hAnsi="Times New Roman" w:cs="Times New Roman"/>
          <w:sz w:val="24"/>
          <w:szCs w:val="24"/>
        </w:rPr>
      </w:pPr>
      <w:r w:rsidRPr="008212A3">
        <w:rPr>
          <w:rFonts w:ascii="Arial" w:eastAsia="Times New Roman" w:hAnsi="Arial" w:cs="Arial"/>
          <w:sz w:val="16"/>
          <w:szCs w:val="16"/>
        </w:rPr>
        <w:t xml:space="preserve"> </w:t>
      </w:r>
      <w:r w:rsidRPr="006F7465">
        <w:rPr>
          <w:rFonts w:ascii="Arial" w:eastAsia="Times New Roman" w:hAnsi="Arial" w:cs="Arial"/>
          <w:b/>
          <w:sz w:val="16"/>
          <w:szCs w:val="16"/>
        </w:rPr>
        <w:t xml:space="preserve">PRODUCT INFORMATION </w:t>
      </w:r>
      <w:r w:rsidRPr="008212A3">
        <w:rPr>
          <w:rFonts w:ascii="Arial" w:eastAsia="Times New Roman" w:hAnsi="Arial" w:cs="Arial"/>
          <w:sz w:val="16"/>
          <w:szCs w:val="16"/>
        </w:rPr>
        <w:t>Product information (technical or otherwise)</w:t>
      </w:r>
      <w:r w:rsidR="006F7465">
        <w:rPr>
          <w:rFonts w:ascii="Arial" w:eastAsia="Times New Roman" w:hAnsi="Arial" w:cs="Arial"/>
          <w:sz w:val="16"/>
          <w:szCs w:val="16"/>
        </w:rPr>
        <w:t>,</w:t>
      </w:r>
      <w:r w:rsidRPr="008212A3">
        <w:rPr>
          <w:rFonts w:ascii="Arial" w:eastAsia="Times New Roman" w:hAnsi="Arial" w:cs="Arial"/>
          <w:sz w:val="16"/>
          <w:szCs w:val="16"/>
        </w:rPr>
        <w:t xml:space="preserve"> advertisement content, and information related to a Product's specifications, features, export/import control classifications, uses or conformance w</w:t>
      </w:r>
      <w:r w:rsidR="006F7465">
        <w:rPr>
          <w:rFonts w:ascii="Arial" w:eastAsia="Times New Roman" w:hAnsi="Arial" w:cs="Arial"/>
          <w:sz w:val="16"/>
          <w:szCs w:val="16"/>
        </w:rPr>
        <w:t>ith legal or other requirements</w:t>
      </w:r>
      <w:r w:rsidRPr="008212A3">
        <w:rPr>
          <w:rFonts w:ascii="Arial" w:eastAsia="Times New Roman" w:hAnsi="Arial" w:cs="Arial"/>
          <w:sz w:val="16"/>
          <w:szCs w:val="16"/>
        </w:rPr>
        <w:t xml:space="preserve"> is provided by </w:t>
      </w:r>
      <w:r w:rsidR="006F7465">
        <w:rPr>
          <w:rFonts w:ascii="Arial" w:eastAsia="Times New Roman" w:hAnsi="Arial" w:cs="Arial"/>
          <w:sz w:val="16"/>
          <w:szCs w:val="16"/>
        </w:rPr>
        <w:t>TopFlite</w:t>
      </w:r>
      <w:r w:rsidRPr="008212A3">
        <w:rPr>
          <w:rFonts w:ascii="Arial" w:eastAsia="Times New Roman" w:hAnsi="Arial" w:cs="Arial"/>
          <w:sz w:val="16"/>
          <w:szCs w:val="16"/>
        </w:rPr>
        <w:t xml:space="preserve"> on an "AS IS" basis and does not form a part of the properties of the Product</w:t>
      </w:r>
      <w:r w:rsidR="006F7465">
        <w:rPr>
          <w:rFonts w:ascii="Arial" w:eastAsia="Times New Roman" w:hAnsi="Arial" w:cs="Arial"/>
          <w:sz w:val="16"/>
          <w:szCs w:val="16"/>
        </w:rPr>
        <w:t>. TopFlite</w:t>
      </w:r>
      <w:r w:rsidRPr="008212A3">
        <w:rPr>
          <w:rFonts w:ascii="Arial" w:eastAsia="Times New Roman" w:hAnsi="Arial" w:cs="Arial"/>
          <w:sz w:val="16"/>
          <w:szCs w:val="16"/>
        </w:rPr>
        <w:t xml:space="preserve"> makes no representation as to the accuracy or completeness of the Product information, and DISCLAIMS ALL REPRESENTATIONS, WARRANTIES AND LIABILITIES UNDER ANY THEORY WITH RESPECT TO THE PRODUCT INFORMATION. </w:t>
      </w:r>
      <w:r w:rsidR="006F7465">
        <w:rPr>
          <w:rFonts w:ascii="Arial" w:eastAsia="Times New Roman" w:hAnsi="Arial" w:cs="Arial"/>
          <w:sz w:val="16"/>
          <w:szCs w:val="16"/>
        </w:rPr>
        <w:t>TopFlite</w:t>
      </w:r>
      <w:r w:rsidRPr="008212A3">
        <w:rPr>
          <w:rFonts w:ascii="Arial" w:eastAsia="Times New Roman" w:hAnsi="Arial" w:cs="Arial"/>
          <w:sz w:val="16"/>
          <w:szCs w:val="16"/>
        </w:rPr>
        <w:t xml:space="preserve"> recommends Customer validate any Product Information before using or acting on such information. All Product information is subject to change without notice. </w:t>
      </w:r>
      <w:r w:rsidR="006F7465">
        <w:rPr>
          <w:rFonts w:ascii="Arial" w:eastAsia="Times New Roman" w:hAnsi="Arial" w:cs="Arial"/>
          <w:sz w:val="16"/>
          <w:szCs w:val="16"/>
        </w:rPr>
        <w:t>TopFlite</w:t>
      </w:r>
      <w:r w:rsidRPr="008212A3">
        <w:rPr>
          <w:rFonts w:ascii="Arial" w:eastAsia="Times New Roman" w:hAnsi="Arial" w:cs="Arial"/>
          <w:sz w:val="16"/>
          <w:szCs w:val="16"/>
        </w:rPr>
        <w:t xml:space="preserve"> is not responsible for typographical or other errors or omissions in Product </w:t>
      </w:r>
      <w:r w:rsidR="00A10612" w:rsidRPr="008212A3">
        <w:rPr>
          <w:rFonts w:ascii="Arial" w:eastAsia="Times New Roman" w:hAnsi="Arial" w:cs="Arial"/>
          <w:sz w:val="16"/>
          <w:szCs w:val="16"/>
        </w:rPr>
        <w:t>information</w:t>
      </w:r>
      <w:bookmarkStart w:id="0" w:name="_GoBack"/>
      <w:bookmarkEnd w:id="0"/>
      <w:r w:rsidRPr="008212A3">
        <w:rPr>
          <w:rFonts w:ascii="Arial" w:eastAsia="Times New Roman" w:hAnsi="Arial" w:cs="Arial"/>
          <w:sz w:val="16"/>
          <w:szCs w:val="16"/>
        </w:rPr>
        <w:t xml:space="preserve">. </w:t>
      </w:r>
    </w:p>
    <w:p w:rsidR="00D705C2" w:rsidRPr="008212A3" w:rsidRDefault="00D705C2" w:rsidP="00D705C2">
      <w:pPr>
        <w:pStyle w:val="ListParagraph"/>
        <w:numPr>
          <w:ilvl w:val="0"/>
          <w:numId w:val="1"/>
        </w:numPr>
        <w:spacing w:after="0" w:line="240" w:lineRule="auto"/>
        <w:rPr>
          <w:rFonts w:ascii="Times New Roman" w:eastAsia="Times New Roman" w:hAnsi="Times New Roman" w:cs="Times New Roman"/>
          <w:sz w:val="24"/>
          <w:szCs w:val="24"/>
        </w:rPr>
      </w:pPr>
      <w:r w:rsidRPr="006F7465">
        <w:rPr>
          <w:rFonts w:ascii="Arial" w:eastAsia="Times New Roman" w:hAnsi="Arial" w:cs="Arial"/>
          <w:b/>
          <w:sz w:val="16"/>
          <w:szCs w:val="16"/>
        </w:rPr>
        <w:t>GENERAL</w:t>
      </w:r>
      <w:r w:rsidRPr="008212A3">
        <w:rPr>
          <w:rFonts w:ascii="Arial" w:eastAsia="Times New Roman" w:hAnsi="Arial" w:cs="Arial"/>
          <w:sz w:val="16"/>
          <w:szCs w:val="16"/>
        </w:rPr>
        <w:t xml:space="preserve"> a. This Agreement shall be governed, construed, and enforced in accordance with the laws of the country where the </w:t>
      </w:r>
      <w:r w:rsidR="006F7465">
        <w:rPr>
          <w:rFonts w:ascii="Arial" w:eastAsia="Times New Roman" w:hAnsi="Arial" w:cs="Arial"/>
          <w:sz w:val="16"/>
          <w:szCs w:val="16"/>
        </w:rPr>
        <w:t>TopFlite</w:t>
      </w:r>
      <w:r w:rsidRPr="008212A3">
        <w:rPr>
          <w:rFonts w:ascii="Arial" w:eastAsia="Times New Roman" w:hAnsi="Arial" w:cs="Arial"/>
          <w:sz w:val="16"/>
          <w:szCs w:val="16"/>
        </w:rPr>
        <w:t xml:space="preserve"> entity that accepted Customer's Order ("Governing Country") is located. The courts of the Governing Country shall have jurisdiction and venue over all controversies arising out of, or relating to, this Agreement. If the Governing Country is the United States of America, the laws and courts of the State of </w:t>
      </w:r>
      <w:r w:rsidR="006F7465">
        <w:rPr>
          <w:rFonts w:ascii="Arial" w:eastAsia="Times New Roman" w:hAnsi="Arial" w:cs="Arial"/>
          <w:sz w:val="16"/>
          <w:szCs w:val="16"/>
        </w:rPr>
        <w:t>Florida</w:t>
      </w:r>
      <w:r w:rsidRPr="008212A3">
        <w:rPr>
          <w:rFonts w:ascii="Arial" w:eastAsia="Times New Roman" w:hAnsi="Arial" w:cs="Arial"/>
          <w:sz w:val="16"/>
          <w:szCs w:val="16"/>
        </w:rPr>
        <w:t xml:space="preserve"> will apply</w:t>
      </w:r>
      <w:r w:rsidR="006F7465">
        <w:rPr>
          <w:rFonts w:ascii="Arial" w:eastAsia="Times New Roman" w:hAnsi="Arial" w:cs="Arial"/>
          <w:sz w:val="16"/>
          <w:szCs w:val="16"/>
        </w:rPr>
        <w:t>.</w:t>
      </w:r>
      <w:r w:rsidRPr="008212A3">
        <w:rPr>
          <w:rFonts w:ascii="Arial" w:eastAsia="Times New Roman" w:hAnsi="Arial" w:cs="Arial"/>
          <w:sz w:val="16"/>
          <w:szCs w:val="16"/>
        </w:rPr>
        <w:t xml:space="preserve"> The United Nations Convention for the International Sale of Goods shall not apply. b. Customer may not assign this Agreement without the</w:t>
      </w:r>
      <w:r w:rsidR="006F7465">
        <w:rPr>
          <w:rFonts w:ascii="Arial" w:eastAsia="Times New Roman" w:hAnsi="Arial" w:cs="Arial"/>
          <w:sz w:val="16"/>
          <w:szCs w:val="16"/>
        </w:rPr>
        <w:t xml:space="preserve"> </w:t>
      </w:r>
      <w:r w:rsidRPr="008212A3">
        <w:rPr>
          <w:rFonts w:ascii="Arial" w:eastAsia="Times New Roman" w:hAnsi="Arial" w:cs="Arial"/>
          <w:sz w:val="16"/>
          <w:szCs w:val="16"/>
        </w:rPr>
        <w:t xml:space="preserve">prior written consent of </w:t>
      </w:r>
      <w:r w:rsidR="006F7465">
        <w:rPr>
          <w:rFonts w:ascii="Arial" w:eastAsia="Times New Roman" w:hAnsi="Arial" w:cs="Arial"/>
          <w:sz w:val="16"/>
          <w:szCs w:val="16"/>
        </w:rPr>
        <w:t>TopFlite</w:t>
      </w:r>
      <w:r w:rsidRPr="008212A3">
        <w:rPr>
          <w:rFonts w:ascii="Arial" w:eastAsia="Times New Roman" w:hAnsi="Arial" w:cs="Arial"/>
          <w:sz w:val="16"/>
          <w:szCs w:val="16"/>
        </w:rPr>
        <w:t xml:space="preserve">, and </w:t>
      </w:r>
      <w:proofErr w:type="spellStart"/>
      <w:r w:rsidR="006F7465">
        <w:rPr>
          <w:rFonts w:ascii="Arial" w:eastAsia="Times New Roman" w:hAnsi="Arial" w:cs="Arial"/>
          <w:sz w:val="16"/>
          <w:szCs w:val="16"/>
        </w:rPr>
        <w:t>TopFlite’s</w:t>
      </w:r>
      <w:proofErr w:type="spellEnd"/>
      <w:r w:rsidR="006F7465">
        <w:rPr>
          <w:rFonts w:ascii="Arial" w:eastAsia="Times New Roman" w:hAnsi="Arial" w:cs="Arial"/>
          <w:sz w:val="16"/>
          <w:szCs w:val="16"/>
        </w:rPr>
        <w:t xml:space="preserve"> affiliates may perform TopFlite </w:t>
      </w:r>
      <w:r w:rsidRPr="008212A3">
        <w:rPr>
          <w:rFonts w:ascii="Arial" w:eastAsia="Times New Roman" w:hAnsi="Arial" w:cs="Arial"/>
          <w:sz w:val="16"/>
          <w:szCs w:val="16"/>
        </w:rPr>
        <w:t xml:space="preserve">obligations under this Agreement. This Agreement is binding on successors and assigns. c. This Agreement can only be modified in writing signed by authorized </w:t>
      </w:r>
      <w:r w:rsidR="006F7465">
        <w:rPr>
          <w:rFonts w:ascii="Arial" w:eastAsia="Times New Roman" w:hAnsi="Arial" w:cs="Arial"/>
          <w:sz w:val="16"/>
          <w:szCs w:val="16"/>
        </w:rPr>
        <w:t>representatives of both TopFlite</w:t>
      </w:r>
      <w:r w:rsidRPr="008212A3">
        <w:rPr>
          <w:rFonts w:ascii="Arial" w:eastAsia="Times New Roman" w:hAnsi="Arial" w:cs="Arial"/>
          <w:sz w:val="16"/>
          <w:szCs w:val="16"/>
        </w:rPr>
        <w:t xml:space="preserve"> and Customer. d. </w:t>
      </w:r>
      <w:r w:rsidR="006F7465">
        <w:rPr>
          <w:rFonts w:ascii="Arial" w:eastAsia="Times New Roman" w:hAnsi="Arial" w:cs="Arial"/>
          <w:sz w:val="16"/>
          <w:szCs w:val="16"/>
        </w:rPr>
        <w:t>TopFlite</w:t>
      </w:r>
      <w:r w:rsidRPr="008212A3">
        <w:rPr>
          <w:rFonts w:ascii="Arial" w:eastAsia="Times New Roman" w:hAnsi="Arial" w:cs="Arial"/>
          <w:sz w:val="16"/>
          <w:szCs w:val="16"/>
        </w:rPr>
        <w:t xml:space="preserve"> and Customer are independent contractors</w:t>
      </w:r>
      <w:r w:rsidR="006F7465">
        <w:rPr>
          <w:rFonts w:ascii="Arial" w:eastAsia="Times New Roman" w:hAnsi="Arial" w:cs="Arial"/>
          <w:sz w:val="16"/>
          <w:szCs w:val="16"/>
        </w:rPr>
        <w:t xml:space="preserve"> </w:t>
      </w:r>
      <w:r w:rsidRPr="008212A3">
        <w:rPr>
          <w:rFonts w:ascii="Arial" w:eastAsia="Times New Roman" w:hAnsi="Arial" w:cs="Arial"/>
          <w:sz w:val="16"/>
          <w:szCs w:val="16"/>
        </w:rPr>
        <w:t xml:space="preserve">and agree that this Agreement does not establish a joint venture, agency relationship, or partnership. e. </w:t>
      </w:r>
      <w:proofErr w:type="spellStart"/>
      <w:r w:rsidR="006F7465">
        <w:rPr>
          <w:rFonts w:ascii="Arial" w:eastAsia="Times New Roman" w:hAnsi="Arial" w:cs="Arial"/>
          <w:sz w:val="16"/>
          <w:szCs w:val="16"/>
        </w:rPr>
        <w:t>TopFlite</w:t>
      </w:r>
      <w:r w:rsidRPr="008212A3">
        <w:rPr>
          <w:rFonts w:ascii="Arial" w:eastAsia="Times New Roman" w:hAnsi="Arial" w:cs="Arial"/>
          <w:sz w:val="16"/>
          <w:szCs w:val="16"/>
        </w:rPr>
        <w:t>’s</w:t>
      </w:r>
      <w:proofErr w:type="spellEnd"/>
      <w:r w:rsidRPr="008212A3">
        <w:rPr>
          <w:rFonts w:ascii="Arial" w:eastAsia="Times New Roman" w:hAnsi="Arial" w:cs="Arial"/>
          <w:sz w:val="16"/>
          <w:szCs w:val="16"/>
        </w:rPr>
        <w:t xml:space="preserve"> failure to object to any document, communication, or act of Customer will not be deemed a waiver of any of these terms and conditions. f. The unenforceability of any of these terms or conditions will not affect the remainder of the terms or conditions. g. Products, including software or other intellectual property, are subject to any applicable rights of third parties, such as patents, copyrights and/or user licenses, and Customer will comply with such rights. h. Customer and </w:t>
      </w:r>
      <w:r w:rsidR="006F7465">
        <w:rPr>
          <w:rFonts w:ascii="Arial" w:eastAsia="Times New Roman" w:hAnsi="Arial" w:cs="Arial"/>
          <w:sz w:val="16"/>
          <w:szCs w:val="16"/>
        </w:rPr>
        <w:t>TopFlite</w:t>
      </w:r>
      <w:r w:rsidRPr="008212A3">
        <w:rPr>
          <w:rFonts w:ascii="Arial" w:eastAsia="Times New Roman" w:hAnsi="Arial" w:cs="Arial"/>
          <w:sz w:val="16"/>
          <w:szCs w:val="16"/>
        </w:rPr>
        <w:t xml:space="preserve"> will comply with applicable laws and regulations. </w:t>
      </w:r>
    </w:p>
    <w:p w:rsidR="00050357" w:rsidRDefault="00050357"/>
    <w:sectPr w:rsidR="00050357">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42FF" w:rsidRDefault="000242FF" w:rsidP="007932B3">
      <w:pPr>
        <w:spacing w:after="0" w:line="240" w:lineRule="auto"/>
      </w:pPr>
      <w:r>
        <w:separator/>
      </w:r>
    </w:p>
  </w:endnote>
  <w:endnote w:type="continuationSeparator" w:id="0">
    <w:p w:rsidR="000242FF" w:rsidRDefault="000242FF" w:rsidP="00793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32B3" w:rsidRDefault="007932B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32B3" w:rsidRDefault="007932B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32B3" w:rsidRDefault="007932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42FF" w:rsidRDefault="000242FF" w:rsidP="007932B3">
      <w:pPr>
        <w:spacing w:after="0" w:line="240" w:lineRule="auto"/>
      </w:pPr>
      <w:r>
        <w:separator/>
      </w:r>
    </w:p>
  </w:footnote>
  <w:footnote w:type="continuationSeparator" w:id="0">
    <w:p w:rsidR="000242FF" w:rsidRDefault="000242FF" w:rsidP="007932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32B3" w:rsidRDefault="007932B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32B3" w:rsidRDefault="007932B3" w:rsidP="007932B3">
    <w:pPr>
      <w:spacing w:after="0" w:line="240" w:lineRule="auto"/>
      <w:jc w:val="center"/>
      <w:rPr>
        <w:rFonts w:ascii="Arial" w:eastAsia="Times New Roman" w:hAnsi="Arial" w:cs="Arial"/>
        <w:b/>
        <w:sz w:val="16"/>
        <w:szCs w:val="16"/>
      </w:rPr>
    </w:pPr>
    <w:r>
      <w:rPr>
        <w:noProof/>
      </w:rPr>
      <w:drawing>
        <wp:inline distT="0" distB="0" distL="0" distR="0" wp14:anchorId="61C20B6D" wp14:editId="6C3D3B3F">
          <wp:extent cx="1606062" cy="89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FliteComponents.gif"/>
                  <pic:cNvPicPr/>
                </pic:nvPicPr>
                <pic:blipFill>
                  <a:blip r:embed="rId1">
                    <a:extLst>
                      <a:ext uri="{28A0092B-C50C-407E-A947-70E740481C1C}">
                        <a14:useLocalDpi xmlns:a14="http://schemas.microsoft.com/office/drawing/2010/main" val="0"/>
                      </a:ext>
                    </a:extLst>
                  </a:blip>
                  <a:stretch>
                    <a:fillRect/>
                  </a:stretch>
                </pic:blipFill>
                <pic:spPr>
                  <a:xfrm>
                    <a:off x="0" y="0"/>
                    <a:ext cx="1609740" cy="898252"/>
                  </a:xfrm>
                  <a:prstGeom prst="rect">
                    <a:avLst/>
                  </a:prstGeom>
                </pic:spPr>
              </pic:pic>
            </a:graphicData>
          </a:graphic>
        </wp:inline>
      </w:drawing>
    </w:r>
    <w:r w:rsidRPr="007932B3">
      <w:rPr>
        <w:rFonts w:ascii="Arial" w:eastAsia="Times New Roman" w:hAnsi="Arial" w:cs="Arial"/>
        <w:b/>
        <w:sz w:val="16"/>
        <w:szCs w:val="16"/>
      </w:rPr>
      <w:t xml:space="preserve"> </w:t>
    </w:r>
  </w:p>
  <w:p w:rsidR="007932B3" w:rsidRPr="007932B3" w:rsidRDefault="007932B3" w:rsidP="007932B3">
    <w:pPr>
      <w:spacing w:after="0" w:line="240" w:lineRule="auto"/>
      <w:jc w:val="center"/>
      <w:rPr>
        <w:rFonts w:ascii="Arial" w:eastAsia="Times New Roman" w:hAnsi="Arial" w:cs="Arial"/>
        <w:b/>
        <w:sz w:val="24"/>
        <w:szCs w:val="24"/>
      </w:rPr>
    </w:pPr>
    <w:r w:rsidRPr="007932B3">
      <w:rPr>
        <w:rFonts w:ascii="Arial" w:eastAsia="Times New Roman" w:hAnsi="Arial" w:cs="Arial"/>
        <w:b/>
        <w:sz w:val="24"/>
        <w:szCs w:val="24"/>
      </w:rPr>
      <w:t>Standard Terms and Conditions</w:t>
    </w:r>
  </w:p>
  <w:p w:rsidR="007932B3" w:rsidRDefault="007932B3">
    <w:pPr>
      <w:pStyle w:val="Header"/>
    </w:pPr>
  </w:p>
  <w:p w:rsidR="007932B3" w:rsidRDefault="007932B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32B3" w:rsidRDefault="007932B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854E53"/>
    <w:multiLevelType w:val="hybridMultilevel"/>
    <w:tmpl w:val="7AD23E98"/>
    <w:lvl w:ilvl="0" w:tplc="3550A0DA">
      <w:start w:val="1"/>
      <w:numFmt w:val="decimal"/>
      <w:lvlText w:val="%1."/>
      <w:lvlJc w:val="left"/>
      <w:pPr>
        <w:ind w:left="408" w:hanging="360"/>
      </w:pPr>
      <w:rPr>
        <w:rFonts w:hint="default"/>
        <w:b/>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05C2"/>
    <w:rsid w:val="000008D8"/>
    <w:rsid w:val="00000901"/>
    <w:rsid w:val="000145E2"/>
    <w:rsid w:val="00020E36"/>
    <w:rsid w:val="000242FF"/>
    <w:rsid w:val="00044960"/>
    <w:rsid w:val="00047099"/>
    <w:rsid w:val="00047771"/>
    <w:rsid w:val="00050357"/>
    <w:rsid w:val="000530FE"/>
    <w:rsid w:val="0005568C"/>
    <w:rsid w:val="00057DCA"/>
    <w:rsid w:val="0006356A"/>
    <w:rsid w:val="00080A24"/>
    <w:rsid w:val="000819F9"/>
    <w:rsid w:val="00082C75"/>
    <w:rsid w:val="00085618"/>
    <w:rsid w:val="000A1D31"/>
    <w:rsid w:val="000A6D89"/>
    <w:rsid w:val="000B0D36"/>
    <w:rsid w:val="000B27DD"/>
    <w:rsid w:val="000C4580"/>
    <w:rsid w:val="000C4A64"/>
    <w:rsid w:val="000D0992"/>
    <w:rsid w:val="000D2BDE"/>
    <w:rsid w:val="000D3802"/>
    <w:rsid w:val="000D5BE5"/>
    <w:rsid w:val="000E048B"/>
    <w:rsid w:val="000E364B"/>
    <w:rsid w:val="000E59BC"/>
    <w:rsid w:val="000F2D2F"/>
    <w:rsid w:val="00103883"/>
    <w:rsid w:val="00110B34"/>
    <w:rsid w:val="00112807"/>
    <w:rsid w:val="001129BE"/>
    <w:rsid w:val="0011406F"/>
    <w:rsid w:val="00114CD8"/>
    <w:rsid w:val="001234F9"/>
    <w:rsid w:val="00125B89"/>
    <w:rsid w:val="0014219A"/>
    <w:rsid w:val="00142F71"/>
    <w:rsid w:val="001434F4"/>
    <w:rsid w:val="00146E1E"/>
    <w:rsid w:val="001478ED"/>
    <w:rsid w:val="00150297"/>
    <w:rsid w:val="00150D16"/>
    <w:rsid w:val="00156E4E"/>
    <w:rsid w:val="0016179C"/>
    <w:rsid w:val="00167C0F"/>
    <w:rsid w:val="001709DF"/>
    <w:rsid w:val="0017171C"/>
    <w:rsid w:val="001727B8"/>
    <w:rsid w:val="0017536B"/>
    <w:rsid w:val="00175F5A"/>
    <w:rsid w:val="00180BD1"/>
    <w:rsid w:val="00185522"/>
    <w:rsid w:val="00187F71"/>
    <w:rsid w:val="00190029"/>
    <w:rsid w:val="001A5526"/>
    <w:rsid w:val="001A6340"/>
    <w:rsid w:val="001B16FE"/>
    <w:rsid w:val="001C0904"/>
    <w:rsid w:val="001C3AFE"/>
    <w:rsid w:val="001D4348"/>
    <w:rsid w:val="001D51E2"/>
    <w:rsid w:val="001E36D5"/>
    <w:rsid w:val="001E5DA4"/>
    <w:rsid w:val="001E6E2E"/>
    <w:rsid w:val="001E6F50"/>
    <w:rsid w:val="001F5FDB"/>
    <w:rsid w:val="00201BD1"/>
    <w:rsid w:val="00213486"/>
    <w:rsid w:val="00227FB1"/>
    <w:rsid w:val="002313A5"/>
    <w:rsid w:val="00232738"/>
    <w:rsid w:val="002403E5"/>
    <w:rsid w:val="00251B82"/>
    <w:rsid w:val="00252C4A"/>
    <w:rsid w:val="002551BF"/>
    <w:rsid w:val="0025640D"/>
    <w:rsid w:val="002571C3"/>
    <w:rsid w:val="0026518A"/>
    <w:rsid w:val="00271981"/>
    <w:rsid w:val="00275935"/>
    <w:rsid w:val="00277A0E"/>
    <w:rsid w:val="002811B2"/>
    <w:rsid w:val="00282C8C"/>
    <w:rsid w:val="00292BC4"/>
    <w:rsid w:val="00294F11"/>
    <w:rsid w:val="002A3C50"/>
    <w:rsid w:val="002A3EE7"/>
    <w:rsid w:val="002A4140"/>
    <w:rsid w:val="002B2674"/>
    <w:rsid w:val="002B5241"/>
    <w:rsid w:val="002C1140"/>
    <w:rsid w:val="002C13CF"/>
    <w:rsid w:val="002C78E0"/>
    <w:rsid w:val="002D3580"/>
    <w:rsid w:val="002D3E95"/>
    <w:rsid w:val="002D740B"/>
    <w:rsid w:val="002E0DEE"/>
    <w:rsid w:val="002E2D79"/>
    <w:rsid w:val="002F0F12"/>
    <w:rsid w:val="002F2D85"/>
    <w:rsid w:val="002F5EE0"/>
    <w:rsid w:val="0030680A"/>
    <w:rsid w:val="0031214C"/>
    <w:rsid w:val="003145B6"/>
    <w:rsid w:val="00324C87"/>
    <w:rsid w:val="003317EB"/>
    <w:rsid w:val="00332634"/>
    <w:rsid w:val="003363ED"/>
    <w:rsid w:val="00336A47"/>
    <w:rsid w:val="00343761"/>
    <w:rsid w:val="00343949"/>
    <w:rsid w:val="003452E1"/>
    <w:rsid w:val="00355F01"/>
    <w:rsid w:val="00357024"/>
    <w:rsid w:val="00362A0F"/>
    <w:rsid w:val="00366445"/>
    <w:rsid w:val="00370BBB"/>
    <w:rsid w:val="00375BED"/>
    <w:rsid w:val="00385E2E"/>
    <w:rsid w:val="00393C1F"/>
    <w:rsid w:val="00396D89"/>
    <w:rsid w:val="003A18FA"/>
    <w:rsid w:val="003A69D3"/>
    <w:rsid w:val="003B13EA"/>
    <w:rsid w:val="003C2E36"/>
    <w:rsid w:val="003E29E5"/>
    <w:rsid w:val="003E39E3"/>
    <w:rsid w:val="003E7D67"/>
    <w:rsid w:val="003F1711"/>
    <w:rsid w:val="003F38DC"/>
    <w:rsid w:val="003F49A4"/>
    <w:rsid w:val="00401A6D"/>
    <w:rsid w:val="004029B6"/>
    <w:rsid w:val="00403FA7"/>
    <w:rsid w:val="004064A2"/>
    <w:rsid w:val="004127ED"/>
    <w:rsid w:val="00413D5A"/>
    <w:rsid w:val="00416DA4"/>
    <w:rsid w:val="0041752A"/>
    <w:rsid w:val="00421377"/>
    <w:rsid w:val="0043261A"/>
    <w:rsid w:val="00437CB2"/>
    <w:rsid w:val="00443AD1"/>
    <w:rsid w:val="004446E3"/>
    <w:rsid w:val="0044636A"/>
    <w:rsid w:val="0044695B"/>
    <w:rsid w:val="00447861"/>
    <w:rsid w:val="0045274F"/>
    <w:rsid w:val="00460290"/>
    <w:rsid w:val="00466C56"/>
    <w:rsid w:val="004723E3"/>
    <w:rsid w:val="00476440"/>
    <w:rsid w:val="0047789E"/>
    <w:rsid w:val="00482827"/>
    <w:rsid w:val="00483C7E"/>
    <w:rsid w:val="004925C0"/>
    <w:rsid w:val="00496B64"/>
    <w:rsid w:val="004A68A9"/>
    <w:rsid w:val="004A720C"/>
    <w:rsid w:val="004B5A66"/>
    <w:rsid w:val="004C256F"/>
    <w:rsid w:val="004C2706"/>
    <w:rsid w:val="004D400C"/>
    <w:rsid w:val="004D5A0C"/>
    <w:rsid w:val="004D6683"/>
    <w:rsid w:val="004D6EFD"/>
    <w:rsid w:val="004E0717"/>
    <w:rsid w:val="004E44B6"/>
    <w:rsid w:val="004F1252"/>
    <w:rsid w:val="004F2364"/>
    <w:rsid w:val="004F695A"/>
    <w:rsid w:val="004F7337"/>
    <w:rsid w:val="00504FE8"/>
    <w:rsid w:val="00507A1C"/>
    <w:rsid w:val="0051463F"/>
    <w:rsid w:val="00514DD9"/>
    <w:rsid w:val="005170EF"/>
    <w:rsid w:val="00520895"/>
    <w:rsid w:val="00521798"/>
    <w:rsid w:val="00524A7D"/>
    <w:rsid w:val="00531141"/>
    <w:rsid w:val="005319D8"/>
    <w:rsid w:val="0053494A"/>
    <w:rsid w:val="00546C90"/>
    <w:rsid w:val="00551B3F"/>
    <w:rsid w:val="00552712"/>
    <w:rsid w:val="00555E06"/>
    <w:rsid w:val="005609CF"/>
    <w:rsid w:val="005614B6"/>
    <w:rsid w:val="00564518"/>
    <w:rsid w:val="00567D66"/>
    <w:rsid w:val="00570D24"/>
    <w:rsid w:val="00597874"/>
    <w:rsid w:val="005A471A"/>
    <w:rsid w:val="005B40AB"/>
    <w:rsid w:val="005B60E5"/>
    <w:rsid w:val="005B7CBE"/>
    <w:rsid w:val="005C0C99"/>
    <w:rsid w:val="005C378B"/>
    <w:rsid w:val="005C6E94"/>
    <w:rsid w:val="005D6921"/>
    <w:rsid w:val="005E16FA"/>
    <w:rsid w:val="005E45AB"/>
    <w:rsid w:val="005E74E9"/>
    <w:rsid w:val="005F6002"/>
    <w:rsid w:val="00603DBF"/>
    <w:rsid w:val="00607616"/>
    <w:rsid w:val="00607E83"/>
    <w:rsid w:val="00610C13"/>
    <w:rsid w:val="00615265"/>
    <w:rsid w:val="00615CDF"/>
    <w:rsid w:val="00616DE0"/>
    <w:rsid w:val="00622249"/>
    <w:rsid w:val="00622956"/>
    <w:rsid w:val="00622E75"/>
    <w:rsid w:val="006259F2"/>
    <w:rsid w:val="00633B3B"/>
    <w:rsid w:val="00637C5F"/>
    <w:rsid w:val="00640436"/>
    <w:rsid w:val="00641375"/>
    <w:rsid w:val="006419B5"/>
    <w:rsid w:val="00644F58"/>
    <w:rsid w:val="006476A5"/>
    <w:rsid w:val="00656180"/>
    <w:rsid w:val="00656F6B"/>
    <w:rsid w:val="00663B78"/>
    <w:rsid w:val="00667E5A"/>
    <w:rsid w:val="0067134A"/>
    <w:rsid w:val="006741D6"/>
    <w:rsid w:val="006752B0"/>
    <w:rsid w:val="006773A4"/>
    <w:rsid w:val="00680487"/>
    <w:rsid w:val="00680634"/>
    <w:rsid w:val="00683376"/>
    <w:rsid w:val="00686F13"/>
    <w:rsid w:val="00687ADE"/>
    <w:rsid w:val="00694DCD"/>
    <w:rsid w:val="00697826"/>
    <w:rsid w:val="006A5098"/>
    <w:rsid w:val="006B1C01"/>
    <w:rsid w:val="006C0CAE"/>
    <w:rsid w:val="006C3457"/>
    <w:rsid w:val="006D306B"/>
    <w:rsid w:val="006D39EB"/>
    <w:rsid w:val="006D5C11"/>
    <w:rsid w:val="006E0644"/>
    <w:rsid w:val="006E20AA"/>
    <w:rsid w:val="006E3143"/>
    <w:rsid w:val="006E342A"/>
    <w:rsid w:val="006E4AE9"/>
    <w:rsid w:val="006E6149"/>
    <w:rsid w:val="006F1648"/>
    <w:rsid w:val="006F7465"/>
    <w:rsid w:val="007003E1"/>
    <w:rsid w:val="00700C18"/>
    <w:rsid w:val="00705583"/>
    <w:rsid w:val="00721A70"/>
    <w:rsid w:val="00723BA9"/>
    <w:rsid w:val="00727C56"/>
    <w:rsid w:val="00730824"/>
    <w:rsid w:val="0073114F"/>
    <w:rsid w:val="0073124D"/>
    <w:rsid w:val="0073129F"/>
    <w:rsid w:val="0073208E"/>
    <w:rsid w:val="007407E2"/>
    <w:rsid w:val="007423FD"/>
    <w:rsid w:val="007468B0"/>
    <w:rsid w:val="00750A7F"/>
    <w:rsid w:val="00750ADE"/>
    <w:rsid w:val="0075280E"/>
    <w:rsid w:val="007565FC"/>
    <w:rsid w:val="00760425"/>
    <w:rsid w:val="007613AE"/>
    <w:rsid w:val="00762E64"/>
    <w:rsid w:val="0077084F"/>
    <w:rsid w:val="00773DA3"/>
    <w:rsid w:val="0079140D"/>
    <w:rsid w:val="0079171F"/>
    <w:rsid w:val="007932B3"/>
    <w:rsid w:val="00796D2B"/>
    <w:rsid w:val="007A076F"/>
    <w:rsid w:val="007A0D20"/>
    <w:rsid w:val="007A0D47"/>
    <w:rsid w:val="007A2187"/>
    <w:rsid w:val="007A7C09"/>
    <w:rsid w:val="007B1BC0"/>
    <w:rsid w:val="007B284C"/>
    <w:rsid w:val="007B590F"/>
    <w:rsid w:val="007C4162"/>
    <w:rsid w:val="007D1E25"/>
    <w:rsid w:val="007D48D2"/>
    <w:rsid w:val="007D4E7C"/>
    <w:rsid w:val="007E75C5"/>
    <w:rsid w:val="007F2651"/>
    <w:rsid w:val="007F722E"/>
    <w:rsid w:val="00802F35"/>
    <w:rsid w:val="00803B7F"/>
    <w:rsid w:val="008040B2"/>
    <w:rsid w:val="0080454E"/>
    <w:rsid w:val="00812FDE"/>
    <w:rsid w:val="00814705"/>
    <w:rsid w:val="008159CE"/>
    <w:rsid w:val="008212A3"/>
    <w:rsid w:val="00825F26"/>
    <w:rsid w:val="00826F4F"/>
    <w:rsid w:val="00836989"/>
    <w:rsid w:val="00850F01"/>
    <w:rsid w:val="008511DE"/>
    <w:rsid w:val="00854B19"/>
    <w:rsid w:val="00862ECF"/>
    <w:rsid w:val="00865A5D"/>
    <w:rsid w:val="00865F1D"/>
    <w:rsid w:val="008708AA"/>
    <w:rsid w:val="00870F56"/>
    <w:rsid w:val="008739E7"/>
    <w:rsid w:val="00874B05"/>
    <w:rsid w:val="00880107"/>
    <w:rsid w:val="008809E8"/>
    <w:rsid w:val="00884600"/>
    <w:rsid w:val="00885D94"/>
    <w:rsid w:val="0089152B"/>
    <w:rsid w:val="00891544"/>
    <w:rsid w:val="008A1805"/>
    <w:rsid w:val="008A2C49"/>
    <w:rsid w:val="008A5962"/>
    <w:rsid w:val="008A7C29"/>
    <w:rsid w:val="008B1ED7"/>
    <w:rsid w:val="008B7762"/>
    <w:rsid w:val="008C1467"/>
    <w:rsid w:val="008C32C3"/>
    <w:rsid w:val="008C5337"/>
    <w:rsid w:val="008D08E4"/>
    <w:rsid w:val="008D183E"/>
    <w:rsid w:val="008E627A"/>
    <w:rsid w:val="008F2A22"/>
    <w:rsid w:val="009018D5"/>
    <w:rsid w:val="00901F31"/>
    <w:rsid w:val="0090585F"/>
    <w:rsid w:val="00906084"/>
    <w:rsid w:val="00914B4C"/>
    <w:rsid w:val="009156DE"/>
    <w:rsid w:val="00916E8F"/>
    <w:rsid w:val="0091711F"/>
    <w:rsid w:val="00923264"/>
    <w:rsid w:val="0092581C"/>
    <w:rsid w:val="00937081"/>
    <w:rsid w:val="009374A6"/>
    <w:rsid w:val="00941015"/>
    <w:rsid w:val="009427DA"/>
    <w:rsid w:val="0094282F"/>
    <w:rsid w:val="009439DA"/>
    <w:rsid w:val="00953382"/>
    <w:rsid w:val="00962B39"/>
    <w:rsid w:val="009660A9"/>
    <w:rsid w:val="00972B39"/>
    <w:rsid w:val="00976E54"/>
    <w:rsid w:val="0098692F"/>
    <w:rsid w:val="00992D7F"/>
    <w:rsid w:val="009A30CE"/>
    <w:rsid w:val="009A37A9"/>
    <w:rsid w:val="009A548E"/>
    <w:rsid w:val="009A54F3"/>
    <w:rsid w:val="009A78F9"/>
    <w:rsid w:val="009B1408"/>
    <w:rsid w:val="009C0C63"/>
    <w:rsid w:val="009C2499"/>
    <w:rsid w:val="009C2763"/>
    <w:rsid w:val="009C5F79"/>
    <w:rsid w:val="009C7521"/>
    <w:rsid w:val="009D441F"/>
    <w:rsid w:val="009D48DC"/>
    <w:rsid w:val="009E5FAC"/>
    <w:rsid w:val="009F0AC0"/>
    <w:rsid w:val="009F391A"/>
    <w:rsid w:val="009F3F78"/>
    <w:rsid w:val="009F455D"/>
    <w:rsid w:val="009F599D"/>
    <w:rsid w:val="009F5F6D"/>
    <w:rsid w:val="00A05C24"/>
    <w:rsid w:val="00A07862"/>
    <w:rsid w:val="00A10612"/>
    <w:rsid w:val="00A16AA2"/>
    <w:rsid w:val="00A3216E"/>
    <w:rsid w:val="00A36A3A"/>
    <w:rsid w:val="00A40522"/>
    <w:rsid w:val="00A524A4"/>
    <w:rsid w:val="00A560DF"/>
    <w:rsid w:val="00A622A3"/>
    <w:rsid w:val="00A83627"/>
    <w:rsid w:val="00A84A7D"/>
    <w:rsid w:val="00A84C2C"/>
    <w:rsid w:val="00A87523"/>
    <w:rsid w:val="00A90264"/>
    <w:rsid w:val="00A90283"/>
    <w:rsid w:val="00AA54E1"/>
    <w:rsid w:val="00AB3B6A"/>
    <w:rsid w:val="00AB3C68"/>
    <w:rsid w:val="00AC103A"/>
    <w:rsid w:val="00AD2989"/>
    <w:rsid w:val="00AD39E9"/>
    <w:rsid w:val="00AD3E33"/>
    <w:rsid w:val="00AE4AEF"/>
    <w:rsid w:val="00AE4F4E"/>
    <w:rsid w:val="00AE6937"/>
    <w:rsid w:val="00AF2EE8"/>
    <w:rsid w:val="00AF447F"/>
    <w:rsid w:val="00B02382"/>
    <w:rsid w:val="00B07150"/>
    <w:rsid w:val="00B1333F"/>
    <w:rsid w:val="00B15E67"/>
    <w:rsid w:val="00B163AE"/>
    <w:rsid w:val="00B2676F"/>
    <w:rsid w:val="00B35E47"/>
    <w:rsid w:val="00B368E3"/>
    <w:rsid w:val="00B445D2"/>
    <w:rsid w:val="00B47833"/>
    <w:rsid w:val="00B5337E"/>
    <w:rsid w:val="00B60D31"/>
    <w:rsid w:val="00B62260"/>
    <w:rsid w:val="00B76713"/>
    <w:rsid w:val="00B80A60"/>
    <w:rsid w:val="00B8474A"/>
    <w:rsid w:val="00B8503D"/>
    <w:rsid w:val="00B872BB"/>
    <w:rsid w:val="00B90AE7"/>
    <w:rsid w:val="00B91B6C"/>
    <w:rsid w:val="00B94AB3"/>
    <w:rsid w:val="00BA2935"/>
    <w:rsid w:val="00BC0627"/>
    <w:rsid w:val="00BC1883"/>
    <w:rsid w:val="00BC245A"/>
    <w:rsid w:val="00BC4B50"/>
    <w:rsid w:val="00BC4C49"/>
    <w:rsid w:val="00BC5D30"/>
    <w:rsid w:val="00BD1139"/>
    <w:rsid w:val="00BD2398"/>
    <w:rsid w:val="00BD615D"/>
    <w:rsid w:val="00BE0E14"/>
    <w:rsid w:val="00BE273D"/>
    <w:rsid w:val="00BF0FAE"/>
    <w:rsid w:val="00BF57B0"/>
    <w:rsid w:val="00BF5C7C"/>
    <w:rsid w:val="00BF5CDE"/>
    <w:rsid w:val="00BF6AD7"/>
    <w:rsid w:val="00C057DB"/>
    <w:rsid w:val="00C12E7F"/>
    <w:rsid w:val="00C14B9C"/>
    <w:rsid w:val="00C1683B"/>
    <w:rsid w:val="00C173AD"/>
    <w:rsid w:val="00C20183"/>
    <w:rsid w:val="00C2169D"/>
    <w:rsid w:val="00C22DD9"/>
    <w:rsid w:val="00C31198"/>
    <w:rsid w:val="00C31965"/>
    <w:rsid w:val="00C31E25"/>
    <w:rsid w:val="00C43845"/>
    <w:rsid w:val="00C50C50"/>
    <w:rsid w:val="00C548A8"/>
    <w:rsid w:val="00C55BF1"/>
    <w:rsid w:val="00C575F2"/>
    <w:rsid w:val="00C6589D"/>
    <w:rsid w:val="00C6659C"/>
    <w:rsid w:val="00C67538"/>
    <w:rsid w:val="00C73A8A"/>
    <w:rsid w:val="00C74C4C"/>
    <w:rsid w:val="00C77679"/>
    <w:rsid w:val="00C82306"/>
    <w:rsid w:val="00C82DF3"/>
    <w:rsid w:val="00C83051"/>
    <w:rsid w:val="00C846BA"/>
    <w:rsid w:val="00C86264"/>
    <w:rsid w:val="00C92B2C"/>
    <w:rsid w:val="00C92D67"/>
    <w:rsid w:val="00C95841"/>
    <w:rsid w:val="00C958F7"/>
    <w:rsid w:val="00CC7BCA"/>
    <w:rsid w:val="00CD17C3"/>
    <w:rsid w:val="00CD46EF"/>
    <w:rsid w:val="00CD5009"/>
    <w:rsid w:val="00CD78A4"/>
    <w:rsid w:val="00CF360C"/>
    <w:rsid w:val="00CF6004"/>
    <w:rsid w:val="00CF6D62"/>
    <w:rsid w:val="00D05CA5"/>
    <w:rsid w:val="00D05DA4"/>
    <w:rsid w:val="00D160D4"/>
    <w:rsid w:val="00D213BB"/>
    <w:rsid w:val="00D21AE0"/>
    <w:rsid w:val="00D242AF"/>
    <w:rsid w:val="00D24CD9"/>
    <w:rsid w:val="00D25099"/>
    <w:rsid w:val="00D32D46"/>
    <w:rsid w:val="00D3536D"/>
    <w:rsid w:val="00D411B8"/>
    <w:rsid w:val="00D45994"/>
    <w:rsid w:val="00D46DFB"/>
    <w:rsid w:val="00D565DC"/>
    <w:rsid w:val="00D5676E"/>
    <w:rsid w:val="00D607E7"/>
    <w:rsid w:val="00D61975"/>
    <w:rsid w:val="00D63C47"/>
    <w:rsid w:val="00D63C97"/>
    <w:rsid w:val="00D63F2B"/>
    <w:rsid w:val="00D705C2"/>
    <w:rsid w:val="00D70FEA"/>
    <w:rsid w:val="00D71120"/>
    <w:rsid w:val="00D92B19"/>
    <w:rsid w:val="00D9322D"/>
    <w:rsid w:val="00D95BB1"/>
    <w:rsid w:val="00D9728A"/>
    <w:rsid w:val="00DA0241"/>
    <w:rsid w:val="00DA5F5C"/>
    <w:rsid w:val="00DA6F75"/>
    <w:rsid w:val="00DB4722"/>
    <w:rsid w:val="00DB4B5E"/>
    <w:rsid w:val="00DC126C"/>
    <w:rsid w:val="00DC3C67"/>
    <w:rsid w:val="00DD05C4"/>
    <w:rsid w:val="00DD5631"/>
    <w:rsid w:val="00DD7AF3"/>
    <w:rsid w:val="00DE0E79"/>
    <w:rsid w:val="00DE3BEE"/>
    <w:rsid w:val="00DE3D6A"/>
    <w:rsid w:val="00DF0754"/>
    <w:rsid w:val="00DF0ACE"/>
    <w:rsid w:val="00DF1EEC"/>
    <w:rsid w:val="00DF6B64"/>
    <w:rsid w:val="00DF731C"/>
    <w:rsid w:val="00DF7738"/>
    <w:rsid w:val="00E00648"/>
    <w:rsid w:val="00E014C8"/>
    <w:rsid w:val="00E07F91"/>
    <w:rsid w:val="00E1311A"/>
    <w:rsid w:val="00E25F77"/>
    <w:rsid w:val="00E26F20"/>
    <w:rsid w:val="00E4285F"/>
    <w:rsid w:val="00E42EB9"/>
    <w:rsid w:val="00E556AC"/>
    <w:rsid w:val="00E56C7C"/>
    <w:rsid w:val="00E56F72"/>
    <w:rsid w:val="00E677DF"/>
    <w:rsid w:val="00E8001F"/>
    <w:rsid w:val="00EA70AD"/>
    <w:rsid w:val="00EB441C"/>
    <w:rsid w:val="00EB69BF"/>
    <w:rsid w:val="00EB7426"/>
    <w:rsid w:val="00EB7C01"/>
    <w:rsid w:val="00EC01D0"/>
    <w:rsid w:val="00EC3B97"/>
    <w:rsid w:val="00EC573F"/>
    <w:rsid w:val="00EC66CD"/>
    <w:rsid w:val="00EC70DA"/>
    <w:rsid w:val="00EC7825"/>
    <w:rsid w:val="00ED5469"/>
    <w:rsid w:val="00ED5522"/>
    <w:rsid w:val="00ED5C92"/>
    <w:rsid w:val="00EE3122"/>
    <w:rsid w:val="00EE36B4"/>
    <w:rsid w:val="00EF5A98"/>
    <w:rsid w:val="00F0244F"/>
    <w:rsid w:val="00F06257"/>
    <w:rsid w:val="00F06447"/>
    <w:rsid w:val="00F1140C"/>
    <w:rsid w:val="00F21E39"/>
    <w:rsid w:val="00F24023"/>
    <w:rsid w:val="00F25941"/>
    <w:rsid w:val="00F33D07"/>
    <w:rsid w:val="00F42A92"/>
    <w:rsid w:val="00F449EA"/>
    <w:rsid w:val="00F52093"/>
    <w:rsid w:val="00F53565"/>
    <w:rsid w:val="00F54FE7"/>
    <w:rsid w:val="00F557C8"/>
    <w:rsid w:val="00F62D36"/>
    <w:rsid w:val="00F65CE1"/>
    <w:rsid w:val="00F6722D"/>
    <w:rsid w:val="00F72882"/>
    <w:rsid w:val="00F73D21"/>
    <w:rsid w:val="00F85CAE"/>
    <w:rsid w:val="00F900F2"/>
    <w:rsid w:val="00F91786"/>
    <w:rsid w:val="00F92701"/>
    <w:rsid w:val="00F9642E"/>
    <w:rsid w:val="00F97138"/>
    <w:rsid w:val="00FB22FE"/>
    <w:rsid w:val="00FB2897"/>
    <w:rsid w:val="00FB4E3B"/>
    <w:rsid w:val="00FC4BE4"/>
    <w:rsid w:val="00FC5A6E"/>
    <w:rsid w:val="00FD2B55"/>
    <w:rsid w:val="00FD79AD"/>
    <w:rsid w:val="00FE1B7F"/>
    <w:rsid w:val="00FE40D4"/>
    <w:rsid w:val="00FF3D98"/>
    <w:rsid w:val="00FF6CDF"/>
    <w:rsid w:val="00FF79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05C2"/>
    <w:pPr>
      <w:ind w:left="720"/>
      <w:contextualSpacing/>
    </w:pPr>
  </w:style>
  <w:style w:type="paragraph" w:styleId="Header">
    <w:name w:val="header"/>
    <w:basedOn w:val="Normal"/>
    <w:link w:val="HeaderChar"/>
    <w:uiPriority w:val="99"/>
    <w:unhideWhenUsed/>
    <w:rsid w:val="007932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2B3"/>
  </w:style>
  <w:style w:type="paragraph" w:styleId="Footer">
    <w:name w:val="footer"/>
    <w:basedOn w:val="Normal"/>
    <w:link w:val="FooterChar"/>
    <w:uiPriority w:val="99"/>
    <w:unhideWhenUsed/>
    <w:rsid w:val="007932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2B3"/>
  </w:style>
  <w:style w:type="paragraph" w:styleId="BalloonText">
    <w:name w:val="Balloon Text"/>
    <w:basedOn w:val="Normal"/>
    <w:link w:val="BalloonTextChar"/>
    <w:uiPriority w:val="99"/>
    <w:semiHidden/>
    <w:unhideWhenUsed/>
    <w:rsid w:val="007932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2B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05C2"/>
    <w:pPr>
      <w:ind w:left="720"/>
      <w:contextualSpacing/>
    </w:pPr>
  </w:style>
  <w:style w:type="paragraph" w:styleId="Header">
    <w:name w:val="header"/>
    <w:basedOn w:val="Normal"/>
    <w:link w:val="HeaderChar"/>
    <w:uiPriority w:val="99"/>
    <w:unhideWhenUsed/>
    <w:rsid w:val="007932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2B3"/>
  </w:style>
  <w:style w:type="paragraph" w:styleId="Footer">
    <w:name w:val="footer"/>
    <w:basedOn w:val="Normal"/>
    <w:link w:val="FooterChar"/>
    <w:uiPriority w:val="99"/>
    <w:unhideWhenUsed/>
    <w:rsid w:val="007932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2B3"/>
  </w:style>
  <w:style w:type="paragraph" w:styleId="BalloonText">
    <w:name w:val="Balloon Text"/>
    <w:basedOn w:val="Normal"/>
    <w:link w:val="BalloonTextChar"/>
    <w:uiPriority w:val="99"/>
    <w:semiHidden/>
    <w:unhideWhenUsed/>
    <w:rsid w:val="007932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2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5957720">
      <w:bodyDiv w:val="1"/>
      <w:marLeft w:val="0"/>
      <w:marRight w:val="0"/>
      <w:marTop w:val="0"/>
      <w:marBottom w:val="0"/>
      <w:divBdr>
        <w:top w:val="none" w:sz="0" w:space="0" w:color="auto"/>
        <w:left w:val="none" w:sz="0" w:space="0" w:color="auto"/>
        <w:bottom w:val="none" w:sz="0" w:space="0" w:color="auto"/>
        <w:right w:val="none" w:sz="0" w:space="0" w:color="auto"/>
      </w:divBdr>
      <w:divsChild>
        <w:div w:id="1692484984">
          <w:marLeft w:val="0"/>
          <w:marRight w:val="0"/>
          <w:marTop w:val="0"/>
          <w:marBottom w:val="0"/>
          <w:divBdr>
            <w:top w:val="none" w:sz="0" w:space="0" w:color="auto"/>
            <w:left w:val="none" w:sz="0" w:space="0" w:color="auto"/>
            <w:bottom w:val="none" w:sz="0" w:space="0" w:color="auto"/>
            <w:right w:val="none" w:sz="0" w:space="0" w:color="auto"/>
          </w:divBdr>
        </w:div>
      </w:divsChild>
    </w:div>
    <w:div w:id="1594243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D27BDC-6DC0-4240-AE1A-1659268A3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2</Pages>
  <Words>1854</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 Price</dc:creator>
  <cp:lastModifiedBy>Bruce Price</cp:lastModifiedBy>
  <cp:revision>3</cp:revision>
  <dcterms:created xsi:type="dcterms:W3CDTF">2019-02-25T13:48:00Z</dcterms:created>
  <dcterms:modified xsi:type="dcterms:W3CDTF">2019-02-25T13:51:00Z</dcterms:modified>
</cp:coreProperties>
</file>