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2B1655D">
      <w:pPr>
        <w:spacing w:line="276"/>
      </w:pPr>
      <w:r>
        <w:t>Superscript Demo</w:t>
      </w:r>
    </w:p>
    <w:p w14:paraId="04D58F3C">
      <w:r>
        <w:t>Demonstrating superscript: E=mc2 and H2O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2026-05-14T16:42:32.466Z</dcterms:created>
  <dcterms:modified xsi:type="dcterms:W3CDTF">2026-05-14T16:42:32.484Z</dcterms:modified>
</cp:coreProperties>
</file>