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2F924087">
      <w:pPr>
        <w:spacing w:line="276"/>
      </w:pPr>
      <w:r>
        <w:rPr>
          <w:rFonts w:ascii="&quot;Times New Roman&quot;, Times, serif" w:hAnsi="&quot;Times New Roman&quot;, Times, serif" w:cs="&quot;Times New Roman&quot;, Times, serif"/>
        </w:rPr>
        <w:t>Font Family Demo</w:t>
      </w:r>
    </w:p>
    <w:p w14:paraId="A3023B23">
      <w:r>
        <w:rPr>
          <w:rFonts w:ascii="&quot;Times New Roman&quot;, Times, serif" w:hAnsi="&quot;Times New Roman&quot;, Times, serif" w:cs="&quot;Times New Roman&quot;, Times, serif"/>
        </w:rPr>
        <w:t>This document demonstrates changing the font family.</w:t>
      </w:r>
    </w:p>
    <w:p w14:paraId="39573768">
      <w:r>
        <w:rPr>
          <w:rFonts w:ascii="&quot;Times New Roman&quot;, Times, serif" w:hAnsi="&quot;Times New Roman&quot;, Times, serif" w:cs="&quot;Times New Roman&quot;, Times, serif"/>
        </w:rPr>
        <w:t>This text uses Times New Roman font.</w:t>
      </w:r>
    </w:p>
    <w:p w14:paraId="3B8421B8">
      <w:r>
        <w:rPr>
          <w:rFonts w:ascii="&quot;Times New Roman&quot;, Times, serif" w:hAnsi="&quot;Times New Roman&quot;, Times, serif" w:cs="&quot;Times New Roman&quot;, Times, serif"/>
        </w:rPr>
        <w:t>Different fonts create different visual impressions.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2026-05-14T16:51:52.809Z</dcterms:created>
  <dcterms:modified xsi:type="dcterms:W3CDTF">2026-05-14T16:51:52.855Z</dcterms:modified>
</cp:coreProperties>
</file>