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BD998" w14:textId="77777777">
      <w:r>
        <w:rPr>
          <w:b/>
          <w:i/>
        </w:rPr>
        <w:t xml:space="preserve">Bold </w:t>
      </w:r>
      <w:r>
        <w:rPr>
          <w:b/>
          <w:bCs/>
          <w:i/>
          <w:iCs/>
        </w:rPr>
        <w:t>Italic Combined</w:t>
      </w:r>
      <w:r>
        <w:rPr>
          <w:b/>
          <w:i/>
        </w:rPr>
        <w:t xml:space="preserve"> Demo</w:t>
      </w:r>
    </w:p>
    <w:p w14:paraId="46675397" w14:textId="77777777">
      <w:r>
        <w:rPr>
          <w:b/>
          <w:bCs/>
          <w:i/>
          <w:iCs/>
        </w:rPr>
        <w:t>This document combines</w:t>
      </w:r>
      <w:r>
        <w:rPr>
          <w:b/>
          <w:i/>
        </w:rPr>
        <w:t xml:space="preserve"> bold and </w:t>
      </w:r>
      <w:r>
        <w:rPr>
          <w:b/>
          <w:bCs/>
          <w:i/>
          <w:iCs/>
        </w:rPr>
        <w:t>italic formatting together</w:t>
      </w:r>
      <w:r>
        <w:rPr>
          <w:b/>
          <w:i/>
        </w:rPr>
        <w:t>.</w:t>
      </w:r>
    </w:p>
    <w:p w14:paraId="04FEAA9D" w14:textId="77777777">
      <w:r>
        <w:rPr>
          <w:b/>
          <w:bCs/>
          <w:i/>
          <w:iCs/>
        </w:rPr>
        <w:t>Bold italic text creates emphasis for important highlighted content.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644"/>
    <w:rsid w:val="003F4D24"/>
    <w:rsid w:val="00504BFF"/>
    <w:rsid w:val="008A5D10"/>
    <w:rsid w:val="00B21644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A85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2026-06-29T14:52:00Z</dcterms:modified>
</cp:coreProperties>
</file>