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9565F" w14:textId="14CA79E3" w:rsidR="006E3D16" w:rsidRDefault="00C81EB3">
      <w:pPr>
        <w:pStyle w:val="NormalWeb"/>
        <w:spacing w:before="0" w:after="225"/>
        <w:jc w:val="both"/>
      </w:pPr>
      <w:r>
        <w:rPr>
          <w:rFonts w:ascii="Arial" w:eastAsia="Arial" w:hAnsi="Arial" w:cs="Arial"/>
          <w:b/>
          <w:color w:val="000000"/>
          <w:shd w:val="clear" w:color="auto" w:fill="FFFFFF"/>
        </w:rPr>
        <w:t>A list of list features:</w:t>
      </w:r>
    </w:p>
    <w:p w14:paraId="35232872" w14:textId="77777777" w:rsidR="006E3D16" w:rsidRDefault="00C81EB3">
      <w:pPr>
        <w:pStyle w:val="NormalWeb"/>
        <w:spacing w:before="0" w:after="225"/>
        <w:jc w:val="both"/>
      </w:pPr>
      <w:r>
        <w:rPr>
          <w:rFonts w:ascii="Arial" w:eastAsia="Arial" w:hAnsi="Arial" w:cs="Arial"/>
          <w:color w:val="000000"/>
          <w:shd w:val="clear" w:color="auto" w:fill="FFFFFF"/>
        </w:rPr>
        <w:t>We support bullets, symbols and more</w:t>
      </w:r>
    </w:p>
    <w:p w14:paraId="20D35E28" w14:textId="77777777" w:rsidR="006E3D16" w:rsidRDefault="00C81EB3">
      <w:pPr>
        <w:pStyle w:val="NormalWeb"/>
        <w:numPr>
          <w:ilvl w:val="0"/>
          <w:numId w:val="5"/>
        </w:numPr>
        <w:spacing w:before="0" w:after="225"/>
        <w:jc w:val="both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All sorts of bullets.</w:t>
      </w:r>
    </w:p>
    <w:p w14:paraId="67CFD59B" w14:textId="77777777" w:rsidR="006E3D16" w:rsidRDefault="00C81EB3">
      <w:pPr>
        <w:pStyle w:val="NormalWeb"/>
        <w:numPr>
          <w:ilvl w:val="1"/>
          <w:numId w:val="5"/>
        </w:numPr>
        <w:spacing w:before="0" w:after="225"/>
        <w:jc w:val="both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Nested lists</w:t>
      </w:r>
    </w:p>
    <w:p w14:paraId="2B429A8A" w14:textId="77777777" w:rsidR="006E3D16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 xml:space="preserve">With </w:t>
      </w:r>
    </w:p>
    <w:p w14:paraId="352F63F2" w14:textId="77777777" w:rsidR="006E3D16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Lots of plenty of different icons</w:t>
      </w:r>
    </w:p>
    <w:p w14:paraId="7619FD26" w14:textId="77777777" w:rsidR="006E3D16" w:rsidRDefault="00C81EB3">
      <w:pPr>
        <w:pStyle w:val="NormalWeb"/>
        <w:numPr>
          <w:ilvl w:val="0"/>
          <w:numId w:val="6"/>
        </w:numPr>
        <w:spacing w:before="0" w:after="225"/>
        <w:jc w:val="both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Numbers</w:t>
      </w:r>
    </w:p>
    <w:p w14:paraId="5E118A85" w14:textId="77777777" w:rsidR="006E3D16" w:rsidRDefault="00EC1A79">
      <w:pPr>
        <w:pStyle w:val="NormalWeb"/>
        <w:numPr>
          <w:ilvl w:val="1"/>
          <w:numId w:val="6"/>
        </w:numPr>
        <w:spacing w:before="0" w:after="225"/>
        <w:jc w:val="both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Or letters</w:t>
      </w:r>
    </w:p>
    <w:p w14:paraId="61FC09EC" w14:textId="77777777" w:rsidR="006E3D16" w:rsidRDefault="00C81EB3" w:rsidP="00552E3E">
      <w:pPr>
        <w:pStyle w:val="NormalWeb"/>
        <w:numPr>
          <w:ilvl w:val="1"/>
          <w:numId w:val="6"/>
        </w:numPr>
        <w:spacing w:before="0" w:after="225"/>
        <w:jc w:val="both"/>
        <w:rPr>
          <w:rFonts w:asciiTheme="minorHAnsi" w:eastAsiaTheme="minorHAnsi" w:hAnsiTheme="minorHAnsi" w:cstheme="minorBidi"/>
          <w:kern w:val="2"/>
          <w14:ligatures w14:val="standardContextual"/>
          <w:rPrChange w:id="0" w:author="Comparison" w:date="2026-08-03T22:17:00Z" w16du:dateUtc="2026-08-04T02:17:00Z">
            <w:rPr>
              <w:rFonts w:ascii="Arial" w:eastAsia="Arial" w:hAnsi="Arial" w:cs="Arial"/>
              <w:color w:val="000000"/>
              <w:shd w:val="clear" w:color="auto" w:fill="FFFFFF"/>
            </w:rPr>
          </w:rPrChange>
        </w:rPr>
      </w:pPr>
      <w:r>
        <w:rPr>
          <w:rFonts w:ascii="Arial" w:eastAsia="Arial" w:hAnsi="Arial" w:cs="Arial"/>
          <w:color w:val="000000"/>
          <w:shd w:val="clear" w:color="auto" w:fill="FFFFFF"/>
        </w:rPr>
        <w:t>All sorts of lists are supported</w:t>
      </w:r>
    </w:p>
    <w:sectPr w:rsidR="006E3D16" w:rsidSect="00552E3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A3588D" w14:textId="77777777" w:rsidR="00EF16E4" w:rsidRDefault="00EF16E4">
      <w:r>
        <w:separator/>
      </w:r>
    </w:p>
  </w:endnote>
  <w:endnote w:type="continuationSeparator" w:id="0">
    <w:p w14:paraId="35312150" w14:textId="77777777" w:rsidR="00EF16E4" w:rsidRDefault="00EF1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4E45A" w14:textId="77777777" w:rsidR="006E3D16" w:rsidRDefault="006E3D16" w:rsidP="00552E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1A2011" w14:textId="77777777" w:rsidR="00EF16E4" w:rsidRDefault="00EF16E4">
      <w:r>
        <w:separator/>
      </w:r>
    </w:p>
  </w:footnote>
  <w:footnote w:type="continuationSeparator" w:id="0">
    <w:p w14:paraId="6C4AC6D1" w14:textId="77777777" w:rsidR="00EF16E4" w:rsidRDefault="00EF1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159B5F" w14:textId="77777777" w:rsidR="006E3D16" w:rsidRDefault="006E3D16" w:rsidP="00552E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12"/>
  </w:num>
  <w:num w:numId="2" w16cid:durableId="428503995">
    <w:abstractNumId w:val="11"/>
  </w:num>
  <w:num w:numId="3" w16cid:durableId="1104813156">
    <w:abstractNumId w:val="14"/>
  </w:num>
  <w:num w:numId="4" w16cid:durableId="1434743278">
    <w:abstractNumId w:val="10"/>
  </w:num>
  <w:num w:numId="5" w16cid:durableId="834497509">
    <w:abstractNumId w:val="9"/>
  </w:num>
  <w:num w:numId="6" w16cid:durableId="104934858">
    <w:abstractNumId w:val="13"/>
  </w:num>
  <w:num w:numId="7" w16cid:durableId="1059745433">
    <w:abstractNumId w:val="8"/>
  </w:num>
  <w:num w:numId="8" w16cid:durableId="1968656952">
    <w:abstractNumId w:val="6"/>
  </w:num>
  <w:num w:numId="9" w16cid:durableId="1787196824">
    <w:abstractNumId w:val="5"/>
  </w:num>
  <w:num w:numId="10" w16cid:durableId="606423005">
    <w:abstractNumId w:val="4"/>
  </w:num>
  <w:num w:numId="11" w16cid:durableId="920873542">
    <w:abstractNumId w:val="7"/>
  </w:num>
  <w:num w:numId="12" w16cid:durableId="170796598">
    <w:abstractNumId w:val="3"/>
  </w:num>
  <w:num w:numId="13" w16cid:durableId="1081176523">
    <w:abstractNumId w:val="2"/>
  </w:num>
  <w:num w:numId="14" w16cid:durableId="1673992031">
    <w:abstractNumId w:val="1"/>
  </w:num>
  <w:num w:numId="15" w16cid:durableId="1565489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B3"/>
    <w:rsid w:val="00034616"/>
    <w:rsid w:val="0006063C"/>
    <w:rsid w:val="000B0B9C"/>
    <w:rsid w:val="0015074B"/>
    <w:rsid w:val="001A75FF"/>
    <w:rsid w:val="001C06EE"/>
    <w:rsid w:val="0029639D"/>
    <w:rsid w:val="002B1C2A"/>
    <w:rsid w:val="00326F90"/>
    <w:rsid w:val="0037116D"/>
    <w:rsid w:val="00435ECF"/>
    <w:rsid w:val="00552E3E"/>
    <w:rsid w:val="0057483D"/>
    <w:rsid w:val="005D7BCB"/>
    <w:rsid w:val="005F37EB"/>
    <w:rsid w:val="005F419A"/>
    <w:rsid w:val="006E3D16"/>
    <w:rsid w:val="00767AC9"/>
    <w:rsid w:val="008A5608"/>
    <w:rsid w:val="009C0D82"/>
    <w:rsid w:val="00A31403"/>
    <w:rsid w:val="00A84D17"/>
    <w:rsid w:val="00AA1D8D"/>
    <w:rsid w:val="00B10F57"/>
    <w:rsid w:val="00B47730"/>
    <w:rsid w:val="00C60146"/>
    <w:rsid w:val="00C81EB3"/>
    <w:rsid w:val="00CA0EA3"/>
    <w:rsid w:val="00CB0664"/>
    <w:rsid w:val="00EC1A79"/>
    <w:rsid w:val="00EF16E4"/>
    <w:rsid w:val="00F365A5"/>
    <w:rsid w:val="00FA5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9335095-7449-3542-B4D7-8E10EB7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A3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A3"/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A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A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A3"/>
    <w:rPr>
      <w:rFonts w:asciiTheme="majorHAnsi" w:eastAsiaTheme="majorEastAsia" w:hAnsiTheme="majorHAnsi" w:cstheme="majorBidi"/>
      <w:color w:val="4472C4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A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A0EA3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A0EA3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eastAsiaTheme="minorEastAsia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A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CA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A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CA0EA3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CA0EA3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CA0EA3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tabs>
        <w:tab w:val="num" w:pos="1080"/>
      </w:tabs>
      <w:spacing w:after="20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1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2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3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CA0EA3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CA0EA3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eastAsiaTheme="minorEastAsia"/>
      <w:b/>
      <w:bCs/>
      <w:color w:val="4472C4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CA0EA3"/>
    <w:rPr>
      <w:b/>
      <w:bCs/>
    </w:rPr>
  </w:style>
  <w:style w:type="character" w:styleId="Emphasis">
    <w:name w:val="Emphasis"/>
    <w:basedOn w:val="DefaultParagraphFont"/>
    <w:uiPriority w:val="20"/>
    <w:qFormat/>
    <w:rsid w:val="00CA0EA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472C4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A3"/>
    <w:rPr>
      <w:rFonts w:eastAsiaTheme="minorEastAsia"/>
      <w:b/>
      <w:bCs/>
      <w:i/>
      <w:iCs/>
      <w:color w:val="4472C4" w:themeColor="accent1"/>
      <w:kern w:val="0"/>
      <w:sz w:val="22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CA0EA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0EA3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A0EA3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0EA3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0EA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CA0EA3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0EA3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0EA3"/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0EA3"/>
    <w:rPr>
      <w:rFonts w:eastAsiaTheme="minorEastAsia"/>
      <w:color w:val="C45911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0EA3"/>
    <w:rPr>
      <w:rFonts w:eastAsiaTheme="minorEastAsia"/>
      <w:color w:val="7B7B7B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0EA3"/>
    <w:rPr>
      <w:rFonts w:eastAsiaTheme="minorEastAsia"/>
      <w:color w:val="BF8F00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0EA3"/>
    <w:rPr>
      <w:rFonts w:eastAsiaTheme="minorEastAsia"/>
      <w:color w:val="2E74B5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0EA3"/>
    <w:rPr>
      <w:rFonts w:eastAsiaTheme="minorEastAsia"/>
      <w:color w:val="538135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0EA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0EA3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A0EA3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0EA3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0EA3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0EA3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0EA3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0EA3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0EA3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0EA3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AC2EC3-0BA5-2E45-8897-A8F937060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>SuperDoc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